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D4F98" w14:textId="77777777" w:rsidR="004D6995" w:rsidRPr="00E94935" w:rsidRDefault="00466511">
      <w:pPr>
        <w:spacing w:after="0" w:line="360" w:lineRule="auto"/>
        <w:ind w:left="21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E94935">
        <w:rPr>
          <w:rFonts w:ascii="Arial" w:eastAsia="Arial" w:hAnsi="Arial" w:cs="Arial"/>
          <w:b/>
          <w:sz w:val="24"/>
          <w:szCs w:val="24"/>
        </w:rPr>
        <w:t xml:space="preserve">SYLABUS DO PRZEDMIOTU </w:t>
      </w:r>
    </w:p>
    <w:tbl>
      <w:tblPr>
        <w:tblStyle w:val="a"/>
        <w:tblW w:w="928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135"/>
        <w:gridCol w:w="6150"/>
      </w:tblGrid>
      <w:tr w:rsidR="00E94935" w:rsidRPr="00E94935" w14:paraId="0F6C4D17" w14:textId="77777777">
        <w:trPr>
          <w:trHeight w:val="34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59F9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AAE8" w14:textId="77777777" w:rsidR="004D6995" w:rsidRPr="00E94935" w:rsidRDefault="00466511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E-SPRZEDAŻ USŁUG TURYSTYCZNYCH  </w:t>
            </w:r>
          </w:p>
        </w:tc>
      </w:tr>
      <w:tr w:rsidR="00E94935" w:rsidRPr="00E94935" w14:paraId="3638C0B4" w14:textId="77777777">
        <w:trPr>
          <w:trHeight w:val="34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37C8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D7FC" w14:textId="77777777" w:rsidR="004D6995" w:rsidRPr="00E94935" w:rsidRDefault="00466511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Zarzadzanie w Turystyce i Sporcie </w:t>
            </w:r>
          </w:p>
        </w:tc>
      </w:tr>
      <w:tr w:rsidR="00E94935" w:rsidRPr="00E94935" w14:paraId="4105F40B" w14:textId="77777777">
        <w:trPr>
          <w:trHeight w:val="34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148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5378" w14:textId="77777777" w:rsidR="004D6995" w:rsidRPr="00E94935" w:rsidRDefault="00466511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  <w:r w:rsidRPr="00E94935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94935" w:rsidRPr="00E94935" w14:paraId="1A9BCB10" w14:textId="77777777">
        <w:trPr>
          <w:trHeight w:val="34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E7C" w14:textId="77777777" w:rsidR="004D6995" w:rsidRPr="00E94935" w:rsidRDefault="00A075A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Poziom kształcenia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F46" w14:textId="77777777" w:rsidR="004D6995" w:rsidRPr="00E94935" w:rsidRDefault="00466511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  <w:r w:rsidRPr="00E94935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94935" w:rsidRPr="00E94935" w14:paraId="2319CDCA" w14:textId="77777777">
        <w:trPr>
          <w:trHeight w:val="34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D4FD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E640" w14:textId="77777777" w:rsidR="004D6995" w:rsidRPr="00E94935" w:rsidRDefault="00466511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3 </w:t>
            </w:r>
          </w:p>
        </w:tc>
      </w:tr>
      <w:tr w:rsidR="00E94935" w:rsidRPr="00E94935" w14:paraId="2EC809A1" w14:textId="77777777">
        <w:trPr>
          <w:trHeight w:val="34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7C20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A4E0" w14:textId="77777777" w:rsidR="004D6995" w:rsidRPr="00E94935" w:rsidRDefault="00466511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 w:rsidRPr="00E94935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94935" w:rsidRPr="00E94935" w14:paraId="383CBBDC" w14:textId="77777777">
        <w:trPr>
          <w:trHeight w:val="34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40AD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08DD" w14:textId="77777777" w:rsidR="004D6995" w:rsidRPr="00E94935" w:rsidRDefault="00466511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Katedra Informacyjnych Systemów Zarządzania </w:t>
            </w:r>
          </w:p>
        </w:tc>
      </w:tr>
      <w:tr w:rsidR="00E94935" w:rsidRPr="00E94935" w14:paraId="7C8EFA15" w14:textId="77777777">
        <w:trPr>
          <w:trHeight w:val="34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BBE5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Osoba sporządzająca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F2EB" w14:textId="77777777" w:rsidR="004D6995" w:rsidRPr="00E94935" w:rsidRDefault="00466511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Dr Andrzej Chluski, Dr Tomasz Turek </w:t>
            </w:r>
          </w:p>
        </w:tc>
      </w:tr>
      <w:tr w:rsidR="00E94935" w:rsidRPr="00E94935" w14:paraId="5D46807C" w14:textId="77777777">
        <w:trPr>
          <w:trHeight w:val="34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FA3B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Profil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73FD" w14:textId="77777777" w:rsidR="004D6995" w:rsidRPr="00E94935" w:rsidRDefault="00466511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Ogólnoakademicki </w:t>
            </w:r>
          </w:p>
        </w:tc>
      </w:tr>
      <w:tr w:rsidR="00E94935" w:rsidRPr="00E94935" w14:paraId="5D5D0592" w14:textId="77777777">
        <w:trPr>
          <w:trHeight w:val="344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EB23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929A" w14:textId="77777777" w:rsidR="004D6995" w:rsidRPr="00E94935" w:rsidRDefault="00466511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2 </w:t>
            </w:r>
          </w:p>
        </w:tc>
      </w:tr>
    </w:tbl>
    <w:p w14:paraId="54AB93E5" w14:textId="77777777" w:rsidR="004D6995" w:rsidRPr="00E94935" w:rsidRDefault="004D6995">
      <w:pPr>
        <w:spacing w:after="0" w:line="360" w:lineRule="auto"/>
        <w:ind w:left="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559A92" w14:textId="77777777" w:rsidR="004D6995" w:rsidRPr="00E94935" w:rsidRDefault="00466511">
      <w:pPr>
        <w:spacing w:after="0" w:line="360" w:lineRule="auto"/>
        <w:ind w:left="18"/>
        <w:jc w:val="center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b/>
          <w:sz w:val="24"/>
          <w:szCs w:val="24"/>
        </w:rPr>
        <w:t xml:space="preserve">RODZAJ ZAJĘĆ – LICZBA GODZIN W SEMESTRZE </w:t>
      </w:r>
    </w:p>
    <w:tbl>
      <w:tblPr>
        <w:tblStyle w:val="a0"/>
        <w:tblW w:w="929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838"/>
        <w:gridCol w:w="1861"/>
        <w:gridCol w:w="1882"/>
        <w:gridCol w:w="1836"/>
        <w:gridCol w:w="1873"/>
      </w:tblGrid>
      <w:tr w:rsidR="00E94935" w:rsidRPr="00E94935" w14:paraId="153A5CA3" w14:textId="77777777">
        <w:trPr>
          <w:trHeight w:val="3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BFD6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Wykład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44B1" w14:textId="77777777" w:rsidR="004D6995" w:rsidRPr="00E94935" w:rsidRDefault="00466511">
            <w:pPr>
              <w:spacing w:line="360" w:lineRule="auto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Ćwiczenia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0CE0" w14:textId="77777777" w:rsidR="004D6995" w:rsidRPr="00E94935" w:rsidRDefault="00466511">
            <w:pPr>
              <w:spacing w:line="360" w:lineRule="auto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Laboratorium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A74C" w14:textId="77777777" w:rsidR="004D6995" w:rsidRPr="00E94935" w:rsidRDefault="00466511">
            <w:pPr>
              <w:spacing w:line="360" w:lineRule="auto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Projekt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D1BF" w14:textId="77777777" w:rsidR="004D6995" w:rsidRPr="00E94935" w:rsidRDefault="00466511">
            <w:pPr>
              <w:spacing w:line="360" w:lineRule="auto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  <w:u w:val="single"/>
              </w:rPr>
              <w:t>Seminarium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94935" w:rsidRPr="00E94935" w14:paraId="7EA4606A" w14:textId="77777777">
        <w:trPr>
          <w:trHeight w:val="3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A14B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B068" w14:textId="77777777" w:rsidR="004D6995" w:rsidRPr="00E94935" w:rsidRDefault="00466511">
            <w:pPr>
              <w:spacing w:line="360" w:lineRule="auto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70DB" w14:textId="77777777" w:rsidR="004D6995" w:rsidRPr="00E94935" w:rsidRDefault="00466511">
            <w:pPr>
              <w:spacing w:line="360" w:lineRule="auto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4AAF" w14:textId="77777777" w:rsidR="004D6995" w:rsidRPr="00E94935" w:rsidRDefault="00466511">
            <w:pPr>
              <w:spacing w:line="360" w:lineRule="auto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2691" w14:textId="77777777" w:rsidR="004D6995" w:rsidRPr="00E94935" w:rsidRDefault="00466511">
            <w:pPr>
              <w:spacing w:line="360" w:lineRule="auto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</w:p>
        </w:tc>
      </w:tr>
    </w:tbl>
    <w:p w14:paraId="0313B740" w14:textId="77777777" w:rsidR="004D6995" w:rsidRPr="00E94935" w:rsidRDefault="004D6995">
      <w:pPr>
        <w:spacing w:after="98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669C5BA" w14:textId="77777777" w:rsidR="004D6995" w:rsidRPr="00E94935" w:rsidRDefault="00466511">
      <w:pPr>
        <w:spacing w:after="98" w:line="360" w:lineRule="auto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  <w:r w:rsidRPr="00E9493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2D3423F" w14:textId="77777777" w:rsidR="004D6995" w:rsidRPr="00E94935" w:rsidRDefault="00466511">
      <w:pPr>
        <w:pStyle w:val="Nagwek1"/>
        <w:spacing w:after="134" w:line="360" w:lineRule="auto"/>
        <w:ind w:left="-5" w:firstLine="0"/>
        <w:rPr>
          <w:rFonts w:ascii="Arial" w:eastAsia="Arial" w:hAnsi="Arial" w:cs="Arial"/>
          <w:color w:val="auto"/>
        </w:rPr>
      </w:pPr>
      <w:r w:rsidRPr="00E94935">
        <w:rPr>
          <w:rFonts w:ascii="Arial" w:eastAsia="Arial" w:hAnsi="Arial" w:cs="Arial"/>
          <w:color w:val="auto"/>
        </w:rPr>
        <w:t xml:space="preserve">CEL PRZEDMIOTU </w:t>
      </w:r>
    </w:p>
    <w:p w14:paraId="3DA134EB" w14:textId="77777777" w:rsidR="004D6995" w:rsidRPr="00E94935" w:rsidRDefault="00466511">
      <w:pPr>
        <w:spacing w:line="360" w:lineRule="auto"/>
        <w:ind w:left="-5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C1. Zapoznanie z istotą e-sprzedaży usług turystycznych. </w:t>
      </w:r>
      <w:r w:rsidRPr="00E94935">
        <w:rPr>
          <w:rFonts w:ascii="Arial" w:eastAsia="Arial" w:hAnsi="Arial" w:cs="Arial"/>
          <w:sz w:val="24"/>
          <w:szCs w:val="24"/>
        </w:rPr>
        <w:br/>
        <w:t>C2. Prezentacja modeli e-gospodarki w obszarze turystyki i rekreacji.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C3. Prezentacja wybranych usług i technologii internetowych wykorzystywanych w e-sprzedaży usług turystycznych.  </w:t>
      </w:r>
    </w:p>
    <w:p w14:paraId="6C77E087" w14:textId="77777777" w:rsidR="004D6995" w:rsidRPr="00E94935" w:rsidRDefault="00466511">
      <w:pPr>
        <w:pStyle w:val="Nagwek1"/>
        <w:spacing w:after="149" w:line="360" w:lineRule="auto"/>
        <w:ind w:left="-5" w:firstLine="0"/>
        <w:rPr>
          <w:rFonts w:ascii="Arial" w:eastAsia="Arial" w:hAnsi="Arial" w:cs="Arial"/>
          <w:color w:val="auto"/>
        </w:rPr>
      </w:pPr>
      <w:r w:rsidRPr="00E94935">
        <w:rPr>
          <w:rFonts w:ascii="Arial" w:eastAsia="Arial" w:hAnsi="Arial" w:cs="Arial"/>
          <w:color w:val="auto"/>
        </w:rPr>
        <w:t xml:space="preserve">WYMAGANIA WSTĘPNE W ZAKRESIE WIEDZY, UMIĘTNOŚCI  I INNYCH KOMPETENCJI </w:t>
      </w:r>
    </w:p>
    <w:p w14:paraId="4DED8DFC" w14:textId="77777777" w:rsidR="004D6995" w:rsidRPr="00E94935" w:rsidRDefault="00466511">
      <w:pPr>
        <w:spacing w:line="360" w:lineRule="auto"/>
        <w:ind w:left="-5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Podstawowa wiedza i umiejętności w zakresie usług internetowych.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Podstawowa znajomość rynku turystyki i rekreacji.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Podstawowa wiedza z zakresu marketingu, handlu i zarządzania przedsiębiorstwem. </w:t>
      </w:r>
    </w:p>
    <w:p w14:paraId="2D6CC89A" w14:textId="77777777" w:rsidR="004D6995" w:rsidRPr="00E94935" w:rsidRDefault="00466511">
      <w:pPr>
        <w:pStyle w:val="Nagwek1"/>
        <w:spacing w:after="139" w:line="360" w:lineRule="auto"/>
        <w:ind w:left="-5" w:firstLine="0"/>
        <w:rPr>
          <w:rFonts w:ascii="Arial" w:eastAsia="Arial" w:hAnsi="Arial" w:cs="Arial"/>
          <w:color w:val="auto"/>
        </w:rPr>
      </w:pPr>
      <w:r w:rsidRPr="00E94935">
        <w:rPr>
          <w:rFonts w:ascii="Arial" w:eastAsia="Arial" w:hAnsi="Arial" w:cs="Arial"/>
          <w:color w:val="auto"/>
        </w:rPr>
        <w:lastRenderedPageBreak/>
        <w:t xml:space="preserve">EFEKTY UCZENIA SIĘ </w:t>
      </w:r>
    </w:p>
    <w:p w14:paraId="41587D6F" w14:textId="77777777" w:rsidR="004D6995" w:rsidRPr="00E94935" w:rsidRDefault="00466511">
      <w:pPr>
        <w:spacing w:line="360" w:lineRule="auto"/>
        <w:ind w:left="-5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EU 1 – Student zna rolę i znaczenie rynku elektronicznego w sprzedaży usług turystycznych.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EU 2 – Student rozumie istotę podstawowych modeli e-biznesu w sprzedaży usług turystycznych.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EU 3 – Student stosuje technologie i usługi Internetu w e-sprzedaży usług turystycznych.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EU 4 – Student stosuje rozwiązania wspomagające promocję i marketing w Internecie. </w:t>
      </w:r>
    </w:p>
    <w:p w14:paraId="7AD0DBB8" w14:textId="77777777" w:rsidR="004D6995" w:rsidRPr="00E94935" w:rsidRDefault="004D6995">
      <w:pPr>
        <w:pStyle w:val="Nagwek1"/>
        <w:spacing w:line="360" w:lineRule="auto"/>
        <w:ind w:left="-5" w:firstLine="0"/>
        <w:rPr>
          <w:rFonts w:ascii="Arial" w:eastAsia="Arial" w:hAnsi="Arial" w:cs="Arial"/>
          <w:color w:val="auto"/>
        </w:rPr>
      </w:pPr>
    </w:p>
    <w:p w14:paraId="398A1E3A" w14:textId="77777777" w:rsidR="004D6995" w:rsidRPr="00E94935" w:rsidRDefault="00466511">
      <w:pPr>
        <w:pStyle w:val="Nagwek1"/>
        <w:spacing w:line="360" w:lineRule="auto"/>
        <w:ind w:left="-5" w:firstLine="0"/>
        <w:rPr>
          <w:rFonts w:ascii="Arial" w:eastAsia="Arial" w:hAnsi="Arial" w:cs="Arial"/>
          <w:color w:val="auto"/>
        </w:rPr>
      </w:pPr>
      <w:r w:rsidRPr="00E94935">
        <w:rPr>
          <w:rFonts w:ascii="Arial" w:eastAsia="Arial" w:hAnsi="Arial" w:cs="Arial"/>
          <w:color w:val="auto"/>
        </w:rPr>
        <w:t xml:space="preserve">TREŚCI PROGRAMOWE </w:t>
      </w:r>
    </w:p>
    <w:tbl>
      <w:tblPr>
        <w:tblStyle w:val="a1"/>
        <w:tblW w:w="929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339"/>
        <w:gridCol w:w="951"/>
      </w:tblGrid>
      <w:tr w:rsidR="00E94935" w:rsidRPr="00E94935" w14:paraId="58294B7F" w14:textId="77777777">
        <w:trPr>
          <w:trHeight w:val="516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5EA2" w14:textId="77777777" w:rsidR="004D6995" w:rsidRPr="00E94935" w:rsidRDefault="00466511">
            <w:pPr>
              <w:spacing w:line="360" w:lineRule="auto"/>
              <w:ind w:righ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Forma zajęć – WYKŁADY – 15 godzin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0BE0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Liczba godzin </w:t>
            </w:r>
          </w:p>
        </w:tc>
      </w:tr>
      <w:tr w:rsidR="00E94935" w:rsidRPr="00E94935" w14:paraId="7F84CFF8" w14:textId="77777777">
        <w:trPr>
          <w:trHeight w:val="265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1DAE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W 1- Społeczeństwo informacyjne, podstawowe pojęcia, geneza, istota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6E2E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24249492" w14:textId="77777777">
        <w:trPr>
          <w:trHeight w:val="262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790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W 2- Internet jako środowisko aktywności społecznej i gospodarczej człowieka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CC91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1366F28D" w14:textId="77777777">
        <w:trPr>
          <w:trHeight w:val="264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59DD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 3- Narzędzia i usługi internetowe w e-handlu.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4F4C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122B8B9A" w14:textId="77777777">
        <w:trPr>
          <w:trHeight w:val="262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B9D3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 4- Specyfika rynku usług turystycznych.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D31B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3D8E4801" w14:textId="77777777">
        <w:trPr>
          <w:trHeight w:val="264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4FCA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 5- E-sprzedaż usług turystycznych – </w:t>
            </w:r>
            <w:r w:rsidRPr="00E94935">
              <w:rPr>
                <w:rFonts w:ascii="Arial" w:eastAsia="Arial" w:hAnsi="Arial" w:cs="Arial"/>
                <w:i/>
                <w:sz w:val="24"/>
                <w:szCs w:val="24"/>
              </w:rPr>
              <w:t>case study.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BEBD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7376224B" w14:textId="77777777">
        <w:trPr>
          <w:trHeight w:val="262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250F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 6- Sprzedaż usług turystycznych przez serwis WWW.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69FE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5ECAACD6" w14:textId="77777777">
        <w:trPr>
          <w:trHeight w:val="264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7C2D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 7- Sprzedaż usług turystycznych przez aukcje internetowe.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799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387A53E5" w14:textId="77777777">
        <w:trPr>
          <w:trHeight w:val="264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68EF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 8- Nowoczesne kanały dystrybucji w strategii przedsiębiorstw świadczących usługi turystyczne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4E7A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57F4FA43" w14:textId="77777777">
        <w:trPr>
          <w:trHeight w:val="262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4D29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 9- Sprzedaż mobilna i mobilny marketing usług turystycznych.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F6FD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177BC9A5" w14:textId="77777777">
        <w:trPr>
          <w:trHeight w:val="516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B893" w14:textId="77777777" w:rsidR="004D6995" w:rsidRPr="00E94935" w:rsidRDefault="00466511">
            <w:pPr>
              <w:spacing w:line="360" w:lineRule="auto"/>
              <w:ind w:right="11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 10- Internetowe portale rezerwacji zakwaterowania. Systemy wyszukiwania i rekomendacji usług turystycznych. Porównywarki cenowe.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D03E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1DD06302" w14:textId="77777777">
        <w:trPr>
          <w:trHeight w:val="264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0BC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W 11- Wybrane aspekty prawne dotyczące e-sprzedaży usług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4BD7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133A5DA1" w14:textId="77777777">
        <w:trPr>
          <w:trHeight w:val="264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FD6B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W 12- Elementy promocji i marketingu usług turystycznych.  Elektroniczne wsparcie e-sprzedaży - chmurowe systemy zarządzania zadaniami -Bitrix24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ECD3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6DD4B161" w14:textId="77777777">
        <w:trPr>
          <w:trHeight w:val="516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B072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 13- Wybrane zagadnienia systemów informatycznych. Elektroniczne wsparcie e-sprzedaży - system CRM w Bitrix24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FC8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781E9D58" w14:textId="77777777">
        <w:trPr>
          <w:trHeight w:val="262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B926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W 14- Social media w sprzedaży usług turystycznych.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914A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34FF2712" w14:textId="77777777">
        <w:trPr>
          <w:trHeight w:val="264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3486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 15- Systemy e-płatności w sprzedaży usług mobilnych.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E6BF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434CD5E9" w14:textId="77777777">
        <w:trPr>
          <w:trHeight w:val="521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B6C7" w14:textId="77777777" w:rsidR="004D6995" w:rsidRPr="00E94935" w:rsidRDefault="00466511">
            <w:pPr>
              <w:spacing w:line="360" w:lineRule="auto"/>
              <w:ind w:righ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Forma zajęć – ĆWICZENIA – 15  godzin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D6F2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Liczba godzin </w:t>
            </w:r>
          </w:p>
        </w:tc>
      </w:tr>
      <w:tr w:rsidR="00E94935" w:rsidRPr="00E94935" w14:paraId="5D2EDEA1" w14:textId="77777777">
        <w:trPr>
          <w:trHeight w:val="516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16DF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 1- Zajęcia organizacyjne. Zapoznanie z programem nauczania i warunkami zaliczenia. Wprowadzenie do istoty usług internetowych.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50F1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2B201240" w14:textId="77777777">
        <w:trPr>
          <w:trHeight w:val="516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9F5A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 2- Identyfikacja rynków elektronicznych i modeli e-gospodarki w sprzedaży usług turystycznych.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29DE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7647ACFC" w14:textId="77777777">
        <w:trPr>
          <w:trHeight w:val="517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EA9C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 3- Wprowadzenie do projektu. Wybór przedsiębiorstwa i charakterystyka usług turystycznych.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0F7B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07B1CDE2" w14:textId="77777777">
        <w:trPr>
          <w:trHeight w:val="516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2E71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 4, C 5- Prezentacje wybranych przykładów rozwiązań e-sprzedaży usług turystycznych, wybór internetowych kanałów sprzedaży usług turystycznych.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784C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</w:tr>
      <w:tr w:rsidR="00E94935" w:rsidRPr="00E94935" w14:paraId="70159A5D" w14:textId="77777777">
        <w:trPr>
          <w:trHeight w:val="516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1B83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 6, C 7- Projektowanie i wykonanie prostej strony WWW promującej firmę, wybrane rozwiązania marketingu i promocji internetowej – analiza możliwości wykorzystania.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4436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</w:tr>
      <w:tr w:rsidR="00E94935" w:rsidRPr="00E94935" w14:paraId="6333409E" w14:textId="77777777">
        <w:trPr>
          <w:trHeight w:val="264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DE52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 8- Określenie wymagań i podstawowych elementów strony internetowej wybranej firmy.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9F12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4B6AD88D" w14:textId="77777777">
        <w:trPr>
          <w:trHeight w:val="516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C763" w14:textId="77777777" w:rsidR="004D6995" w:rsidRPr="00E94935" w:rsidRDefault="0046651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 9, C 10- Analiza rzeczywistej strony firmy turystycznej oraz projektowanie strony swojej firmy.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0092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</w:tr>
      <w:tr w:rsidR="00E94935" w:rsidRPr="00E94935" w14:paraId="5EC1BA4A" w14:textId="77777777">
        <w:trPr>
          <w:trHeight w:val="262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6832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 11- Ocena możliwości wykorzystania systemów zakupów online i portali rezerwacji.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313D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08145563" w14:textId="77777777">
        <w:trPr>
          <w:trHeight w:val="516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8D83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C 12, C 13-. Elektroniczne wsparcie e-sprzedaży - chmurowe systemy zarządzania zadaniami – oraz  CRM z wykorzystaniem Bitrix24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242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</w:tr>
      <w:tr w:rsidR="00E94935" w:rsidRPr="00E94935" w14:paraId="219C78CE" w14:textId="77777777">
        <w:trPr>
          <w:trHeight w:val="264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6E6A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 14- Analiza obszarów zastosowania systemów e-płatności.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9BDE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E94935" w:rsidRPr="00E94935" w14:paraId="3FCF55A9" w14:textId="77777777">
        <w:trPr>
          <w:trHeight w:val="264"/>
        </w:trPr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328F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 15- Sprawdzian pisemny. Uwagi i poprawki do projektów. Ocena projektów.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4282" w14:textId="77777777" w:rsidR="004D6995" w:rsidRPr="00E94935" w:rsidRDefault="00466511">
            <w:pPr>
              <w:spacing w:line="36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</w:tbl>
    <w:p w14:paraId="10160578" w14:textId="77777777" w:rsidR="004D6995" w:rsidRPr="00E94935" w:rsidRDefault="004D6995">
      <w:pPr>
        <w:pStyle w:val="Nagwek1"/>
        <w:spacing w:after="103" w:line="360" w:lineRule="auto"/>
        <w:ind w:left="-5" w:firstLine="0"/>
        <w:rPr>
          <w:rFonts w:ascii="Arial" w:eastAsia="Arial" w:hAnsi="Arial" w:cs="Arial"/>
          <w:color w:val="auto"/>
        </w:rPr>
      </w:pPr>
    </w:p>
    <w:p w14:paraId="37DC949A" w14:textId="77777777" w:rsidR="004D6995" w:rsidRPr="00E94935" w:rsidRDefault="00466511">
      <w:pPr>
        <w:rPr>
          <w:rFonts w:ascii="Arial" w:eastAsia="Arial" w:hAnsi="Arial" w:cs="Arial"/>
          <w:b/>
          <w:sz w:val="24"/>
          <w:szCs w:val="24"/>
        </w:rPr>
      </w:pPr>
      <w:r w:rsidRPr="00E94935">
        <w:br w:type="page"/>
      </w:r>
    </w:p>
    <w:p w14:paraId="243DA0C7" w14:textId="77777777" w:rsidR="004D6995" w:rsidRPr="00E94935" w:rsidRDefault="00466511" w:rsidP="00E94935">
      <w:pPr>
        <w:pStyle w:val="Nagwek1"/>
        <w:spacing w:after="103" w:line="360" w:lineRule="auto"/>
        <w:ind w:left="-5" w:firstLine="0"/>
        <w:rPr>
          <w:rFonts w:ascii="Arial" w:eastAsia="Arial" w:hAnsi="Arial" w:cs="Arial"/>
          <w:color w:val="auto"/>
        </w:rPr>
      </w:pPr>
      <w:r w:rsidRPr="00E94935">
        <w:rPr>
          <w:rFonts w:ascii="Arial" w:eastAsia="Arial" w:hAnsi="Arial" w:cs="Arial"/>
          <w:color w:val="auto"/>
        </w:rPr>
        <w:lastRenderedPageBreak/>
        <w:t xml:space="preserve">NARZĘDZIA DYDAKTYCZNE </w:t>
      </w:r>
      <w:r w:rsidRPr="00E94935">
        <w:rPr>
          <w:rFonts w:ascii="Arial" w:eastAsia="Arial" w:hAnsi="Arial" w:cs="Arial"/>
          <w:color w:val="auto"/>
        </w:rPr>
        <w:br/>
      </w:r>
      <w:r w:rsidR="00E94935" w:rsidRPr="00E94935">
        <w:rPr>
          <w:rFonts w:ascii="Arial" w:eastAsia="Arial" w:hAnsi="Arial" w:cs="Arial"/>
          <w:b w:val="0"/>
          <w:color w:val="auto"/>
        </w:rPr>
        <w:t xml:space="preserve">1. </w:t>
      </w:r>
      <w:r w:rsidRPr="00E94935">
        <w:rPr>
          <w:rFonts w:ascii="Arial" w:eastAsia="Arial" w:hAnsi="Arial" w:cs="Arial"/>
          <w:b w:val="0"/>
          <w:color w:val="auto"/>
        </w:rPr>
        <w:t xml:space="preserve">Prezentacje multimedialne </w:t>
      </w:r>
      <w:r w:rsidRPr="00E94935">
        <w:rPr>
          <w:rFonts w:ascii="Arial" w:eastAsia="Arial" w:hAnsi="Arial" w:cs="Arial"/>
          <w:b w:val="0"/>
          <w:color w:val="auto"/>
        </w:rPr>
        <w:br/>
      </w:r>
      <w:r w:rsidR="00E94935" w:rsidRPr="00E94935">
        <w:rPr>
          <w:rFonts w:ascii="Arial" w:eastAsia="Arial" w:hAnsi="Arial" w:cs="Arial"/>
          <w:b w:val="0"/>
          <w:color w:val="auto"/>
        </w:rPr>
        <w:t xml:space="preserve">2. </w:t>
      </w:r>
      <w:r w:rsidRPr="00E94935">
        <w:rPr>
          <w:rFonts w:ascii="Arial" w:eastAsia="Arial" w:hAnsi="Arial" w:cs="Arial"/>
          <w:b w:val="0"/>
          <w:color w:val="auto"/>
        </w:rPr>
        <w:t xml:space="preserve">Komputer z dostępem do Internetu, pakiet Office </w:t>
      </w:r>
      <w:r w:rsidRPr="00E94935">
        <w:rPr>
          <w:rFonts w:ascii="Arial" w:eastAsia="Arial" w:hAnsi="Arial" w:cs="Arial"/>
          <w:b w:val="0"/>
          <w:color w:val="auto"/>
        </w:rPr>
        <w:br/>
      </w:r>
    </w:p>
    <w:p w14:paraId="6B4DBB0C" w14:textId="77777777" w:rsidR="004D6995" w:rsidRPr="00E94935" w:rsidRDefault="00466511">
      <w:pPr>
        <w:rPr>
          <w:rFonts w:ascii="Arial" w:eastAsia="Arial" w:hAnsi="Arial" w:cs="Arial"/>
          <w:b/>
          <w:sz w:val="24"/>
          <w:szCs w:val="24"/>
        </w:rPr>
      </w:pPr>
      <w:r w:rsidRPr="00E94935">
        <w:rPr>
          <w:rFonts w:ascii="Arial" w:eastAsia="Arial" w:hAnsi="Arial" w:cs="Arial"/>
          <w:b/>
          <w:sz w:val="24"/>
          <w:szCs w:val="24"/>
        </w:rPr>
        <w:t xml:space="preserve">SPOSOBY OCENY (F – FORMUJĄCA, P-PODSUMOWUJĄCA) </w:t>
      </w:r>
    </w:p>
    <w:p w14:paraId="200DA383" w14:textId="2E1E02C7" w:rsidR="004D6995" w:rsidRDefault="00466511">
      <w:pPr>
        <w:spacing w:line="360" w:lineRule="auto"/>
        <w:ind w:left="-5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>F1. Ocena zajęć C1 – C7, w tym ocena z zajęć w formie e-learningowej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F2. Ocena zajęć C8 – C14, w tym ocena z zajęć w formie e-learningowej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P1. </w:t>
      </w:r>
      <w:r w:rsidR="00ED6FB0">
        <w:rPr>
          <w:rFonts w:ascii="Arial" w:eastAsia="Arial" w:hAnsi="Arial" w:cs="Arial"/>
          <w:sz w:val="24"/>
          <w:szCs w:val="24"/>
        </w:rPr>
        <w:t>Wykonanie projektu</w:t>
      </w:r>
    </w:p>
    <w:p w14:paraId="505D659B" w14:textId="6F4BA552" w:rsidR="00ED6FB0" w:rsidRPr="00E94935" w:rsidRDefault="00ED6FB0">
      <w:pPr>
        <w:spacing w:line="360" w:lineRule="auto"/>
        <w:ind w:left="-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P2. Kolokwium</w:t>
      </w:r>
    </w:p>
    <w:p w14:paraId="46469EA6" w14:textId="77777777" w:rsidR="004D6995" w:rsidRPr="00E94935" w:rsidRDefault="004D6995">
      <w:pPr>
        <w:pStyle w:val="Nagwek1"/>
        <w:spacing w:line="360" w:lineRule="auto"/>
        <w:ind w:left="-5" w:firstLine="0"/>
        <w:rPr>
          <w:rFonts w:ascii="Arial" w:eastAsia="Arial" w:hAnsi="Arial" w:cs="Arial"/>
          <w:color w:val="auto"/>
        </w:rPr>
      </w:pPr>
      <w:bookmarkStart w:id="1" w:name="_GoBack"/>
      <w:bookmarkEnd w:id="1"/>
    </w:p>
    <w:p w14:paraId="1E4119C7" w14:textId="77777777" w:rsidR="004D6995" w:rsidRPr="00E94935" w:rsidRDefault="00466511">
      <w:pPr>
        <w:pStyle w:val="Nagwek1"/>
        <w:spacing w:line="360" w:lineRule="auto"/>
        <w:ind w:left="-5" w:firstLine="0"/>
        <w:rPr>
          <w:rFonts w:ascii="Arial" w:eastAsia="Arial" w:hAnsi="Arial" w:cs="Arial"/>
          <w:color w:val="auto"/>
        </w:rPr>
      </w:pPr>
      <w:r w:rsidRPr="00E94935">
        <w:rPr>
          <w:rFonts w:ascii="Arial" w:eastAsia="Arial" w:hAnsi="Arial" w:cs="Arial"/>
          <w:color w:val="auto"/>
        </w:rPr>
        <w:t xml:space="preserve">OBCIĄŻENIE PRACĄ STUDENTA </w:t>
      </w:r>
    </w:p>
    <w:tbl>
      <w:tblPr>
        <w:tblStyle w:val="a2"/>
        <w:tblW w:w="929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079"/>
        <w:gridCol w:w="1985"/>
        <w:gridCol w:w="1613"/>
        <w:gridCol w:w="1613"/>
      </w:tblGrid>
      <w:tr w:rsidR="00E94935" w:rsidRPr="00E94935" w14:paraId="6326ED8A" w14:textId="77777777">
        <w:trPr>
          <w:trHeight w:val="516"/>
        </w:trPr>
        <w:tc>
          <w:tcPr>
            <w:tcW w:w="6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A81B" w14:textId="77777777" w:rsidR="004D6995" w:rsidRPr="00E94935" w:rsidRDefault="00466511">
            <w:pPr>
              <w:spacing w:after="21" w:line="360" w:lineRule="auto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42EBF238" w14:textId="77777777" w:rsidR="004D6995" w:rsidRPr="00E94935" w:rsidRDefault="00466511">
            <w:pPr>
              <w:spacing w:line="360" w:lineRule="auto"/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316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Średnia liczba godzin/punktów na zrealizowanie aktywności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94935" w:rsidRPr="00E94935" w14:paraId="7FBC8748" w14:textId="77777777">
        <w:trPr>
          <w:trHeight w:val="262"/>
        </w:trPr>
        <w:tc>
          <w:tcPr>
            <w:tcW w:w="6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AC5C" w14:textId="77777777" w:rsidR="004D6995" w:rsidRPr="00E94935" w:rsidRDefault="004D6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2E78" w14:textId="77777777" w:rsidR="004D6995" w:rsidRPr="00E94935" w:rsidRDefault="00466511">
            <w:pPr>
              <w:spacing w:line="360" w:lineRule="auto"/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[h]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A4C2" w14:textId="77777777" w:rsidR="004D6995" w:rsidRPr="00E94935" w:rsidRDefault="00466511">
            <w:pPr>
              <w:spacing w:line="360" w:lineRule="auto"/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[ECTS] </w:t>
            </w:r>
          </w:p>
        </w:tc>
      </w:tr>
      <w:tr w:rsidR="00E94935" w:rsidRPr="00E94935" w14:paraId="13E14463" w14:textId="77777777">
        <w:trPr>
          <w:trHeight w:val="26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C911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Godziny kontaktowe z prowadzącym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9161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Wykład, ćwiczenia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07FC" w14:textId="77777777" w:rsidR="004D6995" w:rsidRPr="00E94935" w:rsidRDefault="00466511">
            <w:pPr>
              <w:spacing w:line="360" w:lineRule="auto"/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2EE7" w14:textId="77777777" w:rsidR="004D6995" w:rsidRPr="00E94935" w:rsidRDefault="00466511">
            <w:pPr>
              <w:spacing w:line="360" w:lineRule="auto"/>
              <w:ind w:righ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1,2</w:t>
            </w: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935" w:rsidRPr="00E94935" w14:paraId="0F91C985" w14:textId="77777777">
        <w:trPr>
          <w:trHeight w:val="262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5618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Przygotowanie do ćwiczeń (poza zajęciami)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9F2D" w14:textId="77777777" w:rsidR="004D6995" w:rsidRPr="00E94935" w:rsidRDefault="00466511">
            <w:pPr>
              <w:spacing w:line="360" w:lineRule="auto"/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4DA0" w14:textId="77777777" w:rsidR="004D6995" w:rsidRPr="00E94935" w:rsidRDefault="00466511">
            <w:pPr>
              <w:spacing w:line="360" w:lineRule="auto"/>
              <w:ind w:righ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0,2</w:t>
            </w: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935" w:rsidRPr="00E94935" w14:paraId="114D5261" w14:textId="77777777">
        <w:trPr>
          <w:trHeight w:val="264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B759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Przygotowanie do sprawdzianu pisemnego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CED7" w14:textId="77777777" w:rsidR="004D6995" w:rsidRPr="00E94935" w:rsidRDefault="00466511">
            <w:pPr>
              <w:spacing w:line="360" w:lineRule="auto"/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CB18" w14:textId="77777777" w:rsidR="004D6995" w:rsidRPr="00E94935" w:rsidRDefault="00466511">
            <w:pPr>
              <w:spacing w:line="360" w:lineRule="auto"/>
              <w:ind w:righ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0,2</w:t>
            </w: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935" w:rsidRPr="00E94935" w14:paraId="0B271945" w14:textId="77777777">
        <w:trPr>
          <w:trHeight w:val="265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140D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Zapoznanie się ze wskazaną literaturą (poza zajęciami)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1522" w14:textId="77777777" w:rsidR="004D6995" w:rsidRPr="00E94935" w:rsidRDefault="00466511">
            <w:pPr>
              <w:spacing w:line="360" w:lineRule="auto"/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8E19" w14:textId="77777777" w:rsidR="004D6995" w:rsidRPr="00E94935" w:rsidRDefault="00466511">
            <w:pPr>
              <w:spacing w:line="360" w:lineRule="auto"/>
              <w:ind w:righ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0,2</w:t>
            </w: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935" w:rsidRPr="00E94935" w14:paraId="771F6FBA" w14:textId="77777777">
        <w:trPr>
          <w:trHeight w:val="262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AC7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Obecność na konsultacjach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15C5" w14:textId="77777777" w:rsidR="004D6995" w:rsidRPr="00E94935" w:rsidRDefault="00466511">
            <w:pPr>
              <w:spacing w:line="360" w:lineRule="auto"/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FB9D" w14:textId="77777777" w:rsidR="004D6995" w:rsidRPr="00E94935" w:rsidRDefault="00466511">
            <w:pPr>
              <w:spacing w:line="360" w:lineRule="auto"/>
              <w:ind w:righ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0,2</w:t>
            </w: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935" w:rsidRPr="00E94935" w14:paraId="52B9652A" w14:textId="77777777">
        <w:trPr>
          <w:trHeight w:val="516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2D88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SUMARYCZNA LICZBA GODZIN/PUNKTÓW ECTS DLA PRZEDMIOTU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70BB" w14:textId="77777777" w:rsidR="004D6995" w:rsidRPr="00E94935" w:rsidRDefault="00466511">
            <w:pPr>
              <w:spacing w:line="360" w:lineRule="auto"/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50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83DB" w14:textId="77777777" w:rsidR="004D6995" w:rsidRPr="00E94935" w:rsidRDefault="00466511">
            <w:pPr>
              <w:spacing w:line="360" w:lineRule="auto"/>
              <w:ind w:righ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2,0 </w:t>
            </w:r>
          </w:p>
        </w:tc>
      </w:tr>
    </w:tbl>
    <w:p w14:paraId="2D6AD8B9" w14:textId="77777777" w:rsidR="004D6995" w:rsidRPr="00E94935" w:rsidRDefault="0046651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708EA39" w14:textId="77777777" w:rsidR="004D6995" w:rsidRPr="00E94935" w:rsidRDefault="00466511">
      <w:pPr>
        <w:spacing w:after="108" w:line="360" w:lineRule="auto"/>
        <w:ind w:left="-5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b/>
          <w:sz w:val="24"/>
          <w:szCs w:val="24"/>
        </w:rPr>
        <w:t xml:space="preserve">LITERATURA PODSTAWOWA I UZUPEŁNIAJĄCA: </w:t>
      </w:r>
    </w:p>
    <w:p w14:paraId="2C0E95AD" w14:textId="77777777" w:rsidR="004D6995" w:rsidRPr="00E94935" w:rsidRDefault="00466511">
      <w:pPr>
        <w:spacing w:after="9" w:line="360" w:lineRule="auto"/>
        <w:ind w:left="-5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b/>
          <w:sz w:val="24"/>
          <w:szCs w:val="24"/>
        </w:rPr>
        <w:t xml:space="preserve">Literatura podstawowa: </w:t>
      </w:r>
    </w:p>
    <w:p w14:paraId="4690E92F" w14:textId="77777777" w:rsidR="004D6995" w:rsidRPr="00E94935" w:rsidRDefault="00466511">
      <w:pPr>
        <w:spacing w:line="360" w:lineRule="auto"/>
        <w:ind w:left="-5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Dutko M., Biblia e-biznesu 2: nowy testament, Wydaw. HELION,  Gliwice, 2016.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Panasiuk A., Marketing w turystyce i rekreacji, Wydaw. Nauk. PWN, Warszawa, 2013, także w ibuk.pl.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Molenda M., Regionalny przemysłowy produkt turystyczny, Polskie Wydaw. Ekon., </w:t>
      </w:r>
      <w:r w:rsidRPr="00E94935">
        <w:rPr>
          <w:rFonts w:ascii="Arial" w:eastAsia="Arial" w:hAnsi="Arial" w:cs="Arial"/>
          <w:sz w:val="24"/>
          <w:szCs w:val="24"/>
        </w:rPr>
        <w:lastRenderedPageBreak/>
        <w:t xml:space="preserve">Warszawa, 2015. Szopiński T., E-konsument na rynku usług, CeDeWu, Warszawa, 2012. </w:t>
      </w:r>
    </w:p>
    <w:p w14:paraId="404E9A06" w14:textId="77777777" w:rsidR="004D6995" w:rsidRPr="00E94935" w:rsidRDefault="00466511">
      <w:pPr>
        <w:spacing w:after="9" w:line="360" w:lineRule="auto"/>
        <w:ind w:left="-5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b/>
          <w:sz w:val="24"/>
          <w:szCs w:val="24"/>
        </w:rPr>
        <w:t xml:space="preserve">Literatura uzupełniająca: </w:t>
      </w:r>
    </w:p>
    <w:p w14:paraId="2277ABE0" w14:textId="77777777" w:rsidR="004D6995" w:rsidRPr="00E94935" w:rsidRDefault="00466511">
      <w:pPr>
        <w:spacing w:line="360" w:lineRule="auto"/>
        <w:ind w:left="-5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Dąbrowska B., Międzynarodowy biznes turystyczny,  Polskie Wydaw. Ekon., Warszawa, 2014. Jelonek D., Przedsiębiorczość a e- przedsiębiorczość, Wiedza i technologie informacyjne w kreowaniu przedsiębiorczości (red.) NOWICKI A., JELONEK D. wyd. WZ PCz, 2013.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Turek T., Wybrane narzędzia prognozowania popytu w działalności e-commerce'u, Zeszyty Naukowe Ekonomiczne Problemy Usług, Uniwersytet Szczeciński, 2012.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Turek T., Pawełoszek I., Kierunki rozwoju modeli biznesowych w Internecie, Wyzwania przedsiębiorczości. T.2 (red.) GOSTKOWSKA-DŹWIG Sylwia, MROZIK Magdalena, wyd. WZ PCz 2014. </w:t>
      </w:r>
      <w:r w:rsidRPr="00E94935">
        <w:rPr>
          <w:rFonts w:ascii="Arial" w:eastAsia="Arial" w:hAnsi="Arial" w:cs="Arial"/>
          <w:sz w:val="24"/>
          <w:szCs w:val="24"/>
        </w:rPr>
        <w:br/>
        <w:t xml:space="preserve">Chluski A. Wybranie przykłady aplikacji, [w:] Procesy informacyjne w zarządzaniu Nowicki A, Sitarska M. (red.), Wyd. UE Wrocław, 2010. travelmarketing.pl/; www.wiadomosciturystyczne.pl/; www.waszaturystyka.pl. </w:t>
      </w:r>
    </w:p>
    <w:p w14:paraId="64098617" w14:textId="77777777" w:rsidR="004D6995" w:rsidRPr="00E94935" w:rsidRDefault="00466511">
      <w:pPr>
        <w:rPr>
          <w:rFonts w:ascii="Arial" w:eastAsia="Arial" w:hAnsi="Arial" w:cs="Arial"/>
          <w:b/>
          <w:sz w:val="24"/>
          <w:szCs w:val="24"/>
        </w:rPr>
      </w:pPr>
      <w:r w:rsidRPr="00E94935">
        <w:rPr>
          <w:rFonts w:ascii="Arial" w:eastAsia="Arial" w:hAnsi="Arial" w:cs="Arial"/>
          <w:b/>
          <w:sz w:val="24"/>
          <w:szCs w:val="24"/>
        </w:rPr>
        <w:t xml:space="preserve">PROWADZĄCY PRZEDMIOT (IMIĘ, NAZWISKO, ADRES E-MAIL) </w:t>
      </w:r>
    </w:p>
    <w:p w14:paraId="5C6A18C4" w14:textId="77777777" w:rsidR="004D6995" w:rsidRPr="00E94935" w:rsidRDefault="0046651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>Dr inż. Andrzej Chluski, andrzej.chluski@pcz.pl</w:t>
      </w:r>
      <w:r w:rsidRPr="00E94935">
        <w:rPr>
          <w:rFonts w:ascii="Arial" w:eastAsia="Arial" w:hAnsi="Arial" w:cs="Arial"/>
          <w:sz w:val="24"/>
          <w:szCs w:val="24"/>
        </w:rPr>
        <w:br/>
        <w:t>Dr inż. Tomasz Turek, tomasz.turek@pcz.pl</w:t>
      </w:r>
    </w:p>
    <w:p w14:paraId="6D44ED12" w14:textId="77777777" w:rsidR="004D6995" w:rsidRPr="00E94935" w:rsidRDefault="004D6995">
      <w:pPr>
        <w:pStyle w:val="Nagwek1"/>
        <w:spacing w:line="360" w:lineRule="auto"/>
        <w:ind w:left="-5" w:firstLine="0"/>
        <w:rPr>
          <w:rFonts w:ascii="Arial" w:eastAsia="Arial" w:hAnsi="Arial" w:cs="Arial"/>
          <w:color w:val="auto"/>
        </w:rPr>
      </w:pPr>
    </w:p>
    <w:p w14:paraId="0847AB87" w14:textId="77777777" w:rsidR="004D6995" w:rsidRPr="00E94935" w:rsidRDefault="00466511">
      <w:pPr>
        <w:pStyle w:val="Nagwek1"/>
        <w:spacing w:line="360" w:lineRule="auto"/>
        <w:ind w:left="-5" w:firstLine="0"/>
        <w:rPr>
          <w:rFonts w:ascii="Arial" w:eastAsia="Arial" w:hAnsi="Arial" w:cs="Arial"/>
          <w:color w:val="auto"/>
        </w:rPr>
      </w:pPr>
      <w:r w:rsidRPr="00E94935">
        <w:rPr>
          <w:rFonts w:ascii="Arial" w:eastAsia="Arial" w:hAnsi="Arial" w:cs="Arial"/>
          <w:color w:val="auto"/>
        </w:rPr>
        <w:t xml:space="preserve">MACIERZ REALIZACJI EFEKTÓW UCZENIA SIĘ </w:t>
      </w:r>
    </w:p>
    <w:tbl>
      <w:tblPr>
        <w:tblStyle w:val="a3"/>
        <w:tblW w:w="945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88"/>
        <w:gridCol w:w="2800"/>
        <w:gridCol w:w="1415"/>
        <w:gridCol w:w="1549"/>
        <w:gridCol w:w="1549"/>
        <w:gridCol w:w="1158"/>
      </w:tblGrid>
      <w:tr w:rsidR="00E94935" w:rsidRPr="00E94935" w14:paraId="6373D136" w14:textId="77777777" w:rsidTr="00890643">
        <w:trPr>
          <w:trHeight w:val="7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0161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Efekt uczenia się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CDF0" w14:textId="77777777" w:rsidR="004D6995" w:rsidRPr="00E94935" w:rsidRDefault="00466511" w:rsidP="00890643">
            <w:pPr>
              <w:spacing w:after="3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</w:t>
            </w:r>
            <w:r w:rsidR="00890643"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dla całego programu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5903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Cele przedmiotu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A659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Treści programowe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9180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Narzędzia dydaktyczne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CE4B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 xml:space="preserve">Sposób oceny </w:t>
            </w:r>
          </w:p>
        </w:tc>
      </w:tr>
      <w:tr w:rsidR="00E94935" w:rsidRPr="00E94935" w14:paraId="420BC573" w14:textId="77777777" w:rsidTr="00890643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E6C5" w14:textId="77777777" w:rsidR="004D6995" w:rsidRPr="00E94935" w:rsidRDefault="00466511">
            <w:pPr>
              <w:spacing w:line="360" w:lineRule="auto"/>
              <w:ind w:right="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EU 1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1D3" w14:textId="77777777" w:rsidR="004D6995" w:rsidRPr="00E94935" w:rsidRDefault="00466511">
            <w:pPr>
              <w:spacing w:line="360" w:lineRule="auto"/>
              <w:ind w:left="344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K_W09, K_W01,  K_U01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81AC" w14:textId="77777777" w:rsidR="004D6995" w:rsidRPr="00E94935" w:rsidRDefault="00466511">
            <w:pPr>
              <w:spacing w:line="360" w:lineRule="auto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C1, C3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A244" w14:textId="77777777" w:rsidR="004D6995" w:rsidRPr="00E94935" w:rsidRDefault="00466511">
            <w:pPr>
              <w:spacing w:line="360" w:lineRule="auto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W1-W15 </w:t>
            </w:r>
          </w:p>
          <w:p w14:paraId="066BCB12" w14:textId="77777777" w:rsidR="004D6995" w:rsidRPr="00E94935" w:rsidRDefault="00466511">
            <w:pPr>
              <w:spacing w:line="360" w:lineRule="auto"/>
              <w:ind w:right="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C1-C3,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2623" w14:textId="77777777" w:rsidR="004D6995" w:rsidRPr="00E94935" w:rsidRDefault="00466511">
            <w:pPr>
              <w:spacing w:line="360" w:lineRule="auto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1, 2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FA2F" w14:textId="3FF032B8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F1, F2, P1</w:t>
            </w:r>
            <w:r w:rsidR="00ED6FB0">
              <w:rPr>
                <w:rFonts w:ascii="Arial" w:eastAsia="Arial" w:hAnsi="Arial" w:cs="Arial"/>
                <w:sz w:val="24"/>
                <w:szCs w:val="24"/>
              </w:rPr>
              <w:t>, P2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94935" w:rsidRPr="00E94935" w14:paraId="7B672C59" w14:textId="77777777" w:rsidTr="00890643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A797" w14:textId="77777777" w:rsidR="004D6995" w:rsidRPr="00E94935" w:rsidRDefault="00466511">
            <w:pPr>
              <w:spacing w:line="360" w:lineRule="auto"/>
              <w:ind w:right="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EU 2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2B63" w14:textId="77777777" w:rsidR="004D6995" w:rsidRPr="00E94935" w:rsidRDefault="00466511">
            <w:pPr>
              <w:spacing w:line="360" w:lineRule="auto"/>
              <w:ind w:left="344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K_W09, K_W01,  K_U03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6583" w14:textId="77777777" w:rsidR="004D6995" w:rsidRPr="00E94935" w:rsidRDefault="00466511">
            <w:pPr>
              <w:spacing w:line="360" w:lineRule="auto"/>
              <w:ind w:righ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C1, C2, C3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FF7A" w14:textId="77777777" w:rsidR="004D6995" w:rsidRPr="00E94935" w:rsidRDefault="00466511">
            <w:pPr>
              <w:spacing w:line="360" w:lineRule="auto"/>
              <w:ind w:right="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W1-W5 </w:t>
            </w:r>
          </w:p>
          <w:p w14:paraId="3718973B" w14:textId="77777777" w:rsidR="004D6995" w:rsidRPr="00E94935" w:rsidRDefault="00466511">
            <w:pPr>
              <w:spacing w:line="360" w:lineRule="auto"/>
              <w:ind w:right="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C2, C4,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DD6" w14:textId="77777777" w:rsidR="004D6995" w:rsidRPr="00E94935" w:rsidRDefault="00466511">
            <w:pPr>
              <w:spacing w:line="360" w:lineRule="auto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1, 2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2C60" w14:textId="24CA99F6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F1, F2, P1</w:t>
            </w:r>
            <w:r w:rsidR="00ED6FB0">
              <w:rPr>
                <w:rFonts w:ascii="Arial" w:eastAsia="Arial" w:hAnsi="Arial" w:cs="Arial"/>
                <w:sz w:val="24"/>
                <w:szCs w:val="24"/>
              </w:rPr>
              <w:t>, P2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94935" w:rsidRPr="00E94935" w14:paraId="49A37B07" w14:textId="77777777" w:rsidTr="00890643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B7E" w14:textId="77777777" w:rsidR="004D6995" w:rsidRPr="00E94935" w:rsidRDefault="00466511">
            <w:pPr>
              <w:spacing w:line="360" w:lineRule="auto"/>
              <w:ind w:right="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EU 3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EFAC" w14:textId="77777777" w:rsidR="004D6995" w:rsidRPr="00E94935" w:rsidRDefault="00466511">
            <w:pPr>
              <w:spacing w:line="360" w:lineRule="auto"/>
              <w:ind w:left="369" w:right="3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K_W09, K_U04,  K_K05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D97" w14:textId="77777777" w:rsidR="004D6995" w:rsidRPr="00E94935" w:rsidRDefault="00466511">
            <w:pPr>
              <w:spacing w:line="360" w:lineRule="auto"/>
              <w:ind w:righ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C1, C2, C3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71C" w14:textId="77777777" w:rsidR="004D6995" w:rsidRPr="00E94935" w:rsidRDefault="00466511">
            <w:pPr>
              <w:spacing w:line="360" w:lineRule="auto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W6-W15 </w:t>
            </w:r>
          </w:p>
          <w:p w14:paraId="46570B10" w14:textId="77777777" w:rsidR="004D6995" w:rsidRPr="00E94935" w:rsidRDefault="00466511">
            <w:pPr>
              <w:spacing w:line="360" w:lineRule="auto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C4, C6-C14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4001" w14:textId="77777777" w:rsidR="004D6995" w:rsidRPr="00E94935" w:rsidRDefault="00466511">
            <w:pPr>
              <w:spacing w:line="360" w:lineRule="auto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1, 2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1C03" w14:textId="4B78B0D2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F1, F2, P1 </w:t>
            </w:r>
            <w:r w:rsidR="00ED6FB0">
              <w:rPr>
                <w:rFonts w:ascii="Arial" w:eastAsia="Arial" w:hAnsi="Arial" w:cs="Arial"/>
                <w:sz w:val="24"/>
                <w:szCs w:val="24"/>
              </w:rPr>
              <w:t>, P2</w:t>
            </w:r>
          </w:p>
        </w:tc>
      </w:tr>
      <w:tr w:rsidR="00E94935" w:rsidRPr="00E94935" w14:paraId="75678A9F" w14:textId="77777777" w:rsidTr="00890643">
        <w:trPr>
          <w:trHeight w:val="7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9084" w14:textId="77777777" w:rsidR="004D6995" w:rsidRPr="00E94935" w:rsidRDefault="00466511">
            <w:pPr>
              <w:spacing w:line="360" w:lineRule="auto"/>
              <w:ind w:right="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EU 4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AAE" w14:textId="77777777" w:rsidR="004D6995" w:rsidRPr="00E94935" w:rsidRDefault="00466511">
            <w:pPr>
              <w:spacing w:line="360" w:lineRule="auto"/>
              <w:ind w:right="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K_W09, K_W01,  </w:t>
            </w:r>
          </w:p>
          <w:p w14:paraId="2D5B4DED" w14:textId="77777777" w:rsidR="004D6995" w:rsidRPr="00E94935" w:rsidRDefault="00466511">
            <w:pPr>
              <w:spacing w:line="360" w:lineRule="auto"/>
              <w:ind w:right="1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K_U04 </w:t>
            </w:r>
          </w:p>
          <w:p w14:paraId="22C95956" w14:textId="77777777" w:rsidR="004D6995" w:rsidRPr="00E94935" w:rsidRDefault="00466511">
            <w:pPr>
              <w:spacing w:line="360" w:lineRule="auto"/>
              <w:ind w:right="1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K_K05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2B9" w14:textId="77777777" w:rsidR="004D6995" w:rsidRPr="00E94935" w:rsidRDefault="00466511">
            <w:pPr>
              <w:spacing w:line="360" w:lineRule="auto"/>
              <w:ind w:righ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C1, C2, C3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BD1" w14:textId="77777777" w:rsidR="004D6995" w:rsidRPr="00E94935" w:rsidRDefault="00466511">
            <w:pPr>
              <w:spacing w:line="360" w:lineRule="auto"/>
              <w:ind w:righ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W8-W10, </w:t>
            </w:r>
          </w:p>
          <w:p w14:paraId="216174C7" w14:textId="77777777" w:rsidR="004D6995" w:rsidRPr="00E94935" w:rsidRDefault="0046651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W12, W14 C9-C15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C472" w14:textId="77777777" w:rsidR="004D6995" w:rsidRPr="00E94935" w:rsidRDefault="00466511">
            <w:pPr>
              <w:spacing w:line="360" w:lineRule="auto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1, 2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0E34" w14:textId="4D628C5D" w:rsidR="004D6995" w:rsidRPr="00E94935" w:rsidRDefault="00466511">
            <w:pPr>
              <w:spacing w:line="360" w:lineRule="auto"/>
              <w:ind w:right="1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>F2, P1</w:t>
            </w:r>
            <w:r w:rsidR="00ED6FB0">
              <w:rPr>
                <w:rFonts w:ascii="Arial" w:eastAsia="Arial" w:hAnsi="Arial" w:cs="Arial"/>
                <w:sz w:val="24"/>
                <w:szCs w:val="24"/>
              </w:rPr>
              <w:t>, P2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03DFCA3" w14:textId="77777777" w:rsidR="004D6995" w:rsidRPr="00E94935" w:rsidRDefault="00466511">
      <w:pPr>
        <w:pStyle w:val="Nagwek1"/>
        <w:spacing w:line="360" w:lineRule="auto"/>
        <w:ind w:left="-5" w:firstLine="0"/>
        <w:rPr>
          <w:rFonts w:ascii="Arial" w:eastAsia="Arial" w:hAnsi="Arial" w:cs="Arial"/>
          <w:color w:val="auto"/>
        </w:rPr>
      </w:pPr>
      <w:r w:rsidRPr="00E94935">
        <w:rPr>
          <w:rFonts w:ascii="Arial" w:eastAsia="Arial" w:hAnsi="Arial" w:cs="Arial"/>
          <w:color w:val="auto"/>
        </w:rPr>
        <w:br/>
      </w:r>
    </w:p>
    <w:p w14:paraId="0511B66F" w14:textId="77777777" w:rsidR="004D6995" w:rsidRPr="00E94935" w:rsidRDefault="00466511">
      <w:pPr>
        <w:pStyle w:val="Nagwek1"/>
        <w:spacing w:line="360" w:lineRule="auto"/>
        <w:ind w:left="-5" w:firstLine="0"/>
        <w:rPr>
          <w:rFonts w:ascii="Arial" w:eastAsia="Arial" w:hAnsi="Arial" w:cs="Arial"/>
          <w:color w:val="auto"/>
        </w:rPr>
      </w:pPr>
      <w:r w:rsidRPr="00E94935">
        <w:rPr>
          <w:rFonts w:ascii="Arial" w:eastAsia="Arial" w:hAnsi="Arial" w:cs="Arial"/>
          <w:color w:val="auto"/>
        </w:rPr>
        <w:t>FORMY OCENY – SZCZEGÓŁY*</w:t>
      </w:r>
      <w:r w:rsidRPr="00E94935">
        <w:rPr>
          <w:rFonts w:ascii="Arial" w:eastAsia="Arial" w:hAnsi="Arial" w:cs="Arial"/>
          <w:b w:val="0"/>
          <w:color w:val="auto"/>
        </w:rPr>
        <w:t xml:space="preserve"> </w:t>
      </w:r>
    </w:p>
    <w:tbl>
      <w:tblPr>
        <w:tblStyle w:val="a4"/>
        <w:tblW w:w="9155" w:type="dxa"/>
        <w:tblInd w:w="-41" w:type="dxa"/>
        <w:tblLayout w:type="fixed"/>
        <w:tblLook w:val="0400" w:firstRow="0" w:lastRow="0" w:firstColumn="0" w:lastColumn="0" w:noHBand="0" w:noVBand="1"/>
      </w:tblPr>
      <w:tblGrid>
        <w:gridCol w:w="669"/>
        <w:gridCol w:w="1924"/>
        <w:gridCol w:w="2031"/>
        <w:gridCol w:w="2270"/>
        <w:gridCol w:w="2261"/>
      </w:tblGrid>
      <w:tr w:rsidR="00E94935" w:rsidRPr="00E94935" w14:paraId="4B5B499C" w14:textId="77777777">
        <w:trPr>
          <w:trHeight w:val="35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832A" w14:textId="77777777" w:rsidR="004D6995" w:rsidRPr="00E94935" w:rsidRDefault="00466511">
            <w:pPr>
              <w:spacing w:line="360" w:lineRule="auto"/>
              <w:ind w:left="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96A2" w14:textId="77777777" w:rsidR="004D6995" w:rsidRPr="00E94935" w:rsidRDefault="00466511">
            <w:pPr>
              <w:spacing w:line="360" w:lineRule="auto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9D6C" w14:textId="77777777" w:rsidR="004D6995" w:rsidRPr="00E94935" w:rsidRDefault="00466511">
            <w:pPr>
              <w:spacing w:line="360" w:lineRule="auto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E02C" w14:textId="77777777" w:rsidR="004D6995" w:rsidRPr="00E94935" w:rsidRDefault="00466511">
            <w:pPr>
              <w:spacing w:line="360" w:lineRule="auto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CAB5" w14:textId="77777777" w:rsidR="004D6995" w:rsidRPr="00E94935" w:rsidRDefault="00466511">
            <w:pPr>
              <w:spacing w:line="360" w:lineRule="auto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94935" w:rsidRPr="00E94935" w14:paraId="7F007B54" w14:textId="77777777">
        <w:trPr>
          <w:trHeight w:val="240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C6EF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Efekt 1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6975" w14:textId="77777777" w:rsidR="004D6995" w:rsidRPr="00E94935" w:rsidRDefault="00466511">
            <w:pPr>
              <w:spacing w:line="36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nie rozumie istoty rynków elektronicznych.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94E8" w14:textId="77777777" w:rsidR="004D6995" w:rsidRPr="00E94935" w:rsidRDefault="00466511">
            <w:pPr>
              <w:spacing w:line="360" w:lineRule="auto"/>
              <w:ind w:right="198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rozumie istotę rynków elektronicznych; potrafi wskazać podstawowe możliwość ich wykorzystania w sprzedaży usług turystycznych.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553C" w14:textId="77777777" w:rsidR="004D6995" w:rsidRPr="00E94935" w:rsidRDefault="00466511">
            <w:pPr>
              <w:spacing w:line="360" w:lineRule="auto"/>
              <w:ind w:right="201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rozumie istotę rynków elektronicznych; potrafi wskazać możliwość ich wykorzystania w sprzedaży usług turystycznych.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4A72E" w14:textId="77777777" w:rsidR="004D6995" w:rsidRPr="00E94935" w:rsidRDefault="00466511">
            <w:pPr>
              <w:spacing w:line="360" w:lineRule="auto"/>
              <w:ind w:right="118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rozumie istotę rynków elektronicznych; potrafi wskazać możliwość ich wykorzystania w sprzedaży usług turystycznych. </w:t>
            </w:r>
          </w:p>
          <w:p w14:paraId="14AE5506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Na bazie dostępnych źródeł wskazuje rozwiązania stosowane w gospodarce. </w:t>
            </w:r>
          </w:p>
        </w:tc>
      </w:tr>
      <w:tr w:rsidR="00E94935" w:rsidRPr="00E94935" w14:paraId="4D2E1898" w14:textId="77777777">
        <w:trPr>
          <w:trHeight w:val="393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2F8A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Efekt 2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9BE0" w14:textId="77777777" w:rsidR="004D6995" w:rsidRPr="00E94935" w:rsidRDefault="00466511">
            <w:pPr>
              <w:spacing w:line="360" w:lineRule="auto"/>
              <w:ind w:right="4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nie rozumie istoty modeli egospodarki, w związku z tym nie potrafi osadzić na tej płaszczyźnie tematyki sprzedaży usług turystycznych.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9294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zna dwa podstawowe modele e-gospodarki (B2B, B2C). </w:t>
            </w:r>
          </w:p>
          <w:p w14:paraId="14000612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Potrafi wskazać na tej płaszczyźnie problematykę sprzedaży usług turystycznych.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8CE5" w14:textId="77777777" w:rsidR="004D6995" w:rsidRPr="00E94935" w:rsidRDefault="00466511">
            <w:pPr>
              <w:spacing w:after="1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zna większość modeli egospodarki (B2B, B2C oraz rozszerzenie o inne podmioty). </w:t>
            </w:r>
          </w:p>
          <w:p w14:paraId="6A2B1B69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Potrafi wskazać na tej płaszczyźnie problematykę sprzedaży usług turystycznych.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6C68" w14:textId="77777777" w:rsidR="004D6995" w:rsidRPr="00E94935" w:rsidRDefault="00466511">
            <w:pPr>
              <w:spacing w:line="360" w:lineRule="auto"/>
              <w:ind w:right="148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zna większość modeli e-gospodarki (B2B, B2C oraz rozszerzenie o inne podmioty). </w:t>
            </w:r>
          </w:p>
          <w:p w14:paraId="07967C6B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Potrafi wskazać na tej płaszczyźnie problematykę sprzedaży usług turystycznych. </w:t>
            </w:r>
          </w:p>
          <w:p w14:paraId="332FD5E9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Na bazie dostępnych źródeł 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wskazuje rozwiązania stosowane w gospodarce. </w:t>
            </w:r>
          </w:p>
        </w:tc>
      </w:tr>
      <w:tr w:rsidR="00E94935" w:rsidRPr="00E94935" w14:paraId="5DCE94D4" w14:textId="77777777">
        <w:trPr>
          <w:trHeight w:val="2986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6DF6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Efekt 3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620A" w14:textId="77777777" w:rsidR="004D6995" w:rsidRPr="00E94935" w:rsidRDefault="00466511">
            <w:pPr>
              <w:spacing w:line="360" w:lineRule="auto"/>
              <w:ind w:right="4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nie zna i nie rozumie istoty technologii i usług internetowych, w związku z tym nie potrafi osadzić na tej płaszczyźnie tematyki sprzedaży usług turystycznych.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F438" w14:textId="77777777" w:rsidR="004D6995" w:rsidRPr="00E94935" w:rsidRDefault="00466511">
            <w:pPr>
              <w:spacing w:after="2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zna podstawowe technologie internetowe </w:t>
            </w:r>
          </w:p>
          <w:p w14:paraId="4D87F956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(serwisy WWW, </w:t>
            </w:r>
          </w:p>
          <w:p w14:paraId="74752EC8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aukcje internetowe). Na bazie poznanych technologii potrafi realizować sprzedaż usług turystycznych.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A6FE" w14:textId="77777777" w:rsidR="004D6995" w:rsidRPr="00E94935" w:rsidRDefault="00466511">
            <w:pPr>
              <w:spacing w:line="360" w:lineRule="auto"/>
              <w:ind w:right="47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zna większość zaprezentowanych na zajęciach technologii internetowych.  Na bazie poznanych technologii potrafi realizować sprzedaż usług turystycznych.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2D53" w14:textId="77777777" w:rsidR="004D6995" w:rsidRPr="00E94935" w:rsidRDefault="00466511">
            <w:pPr>
              <w:spacing w:line="360" w:lineRule="auto"/>
              <w:ind w:right="70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zna większość zaprezentowanych na zajęciach technologii internetowych.  Na bazie poznanych technologii potrafi realizować sprzedaż usług turystycznych. Na bazie dostępnych źródeł wskazuje rozwiązania stosowane w gospodarce. </w:t>
            </w:r>
          </w:p>
        </w:tc>
      </w:tr>
      <w:tr w:rsidR="00E94935" w:rsidRPr="00E94935" w14:paraId="7EB36D70" w14:textId="77777777" w:rsidTr="00032DCE">
        <w:trPr>
          <w:trHeight w:val="295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7463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Efekt 4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DEF8" w14:textId="77777777" w:rsidR="004D6995" w:rsidRPr="00E94935" w:rsidRDefault="00466511">
            <w:pPr>
              <w:spacing w:line="360" w:lineRule="auto"/>
              <w:ind w:right="42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nie zna rozwiązań internetowych wspomagających promocję i marketing w Internecie, w związku z tym nie potrafi osadzić na tej płaszczyźnie tematyki 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sprzedaży usług turystycznych.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A43C" w14:textId="77777777" w:rsidR="004D6995" w:rsidRPr="00E94935" w:rsidRDefault="00466511">
            <w:pPr>
              <w:spacing w:line="360" w:lineRule="auto"/>
              <w:ind w:right="389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zna podstawowe rozwiązania internetowe wspomagające promocję i marketing. Na bazie poznanych </w:t>
            </w:r>
          </w:p>
          <w:p w14:paraId="239C9154" w14:textId="77777777" w:rsidR="004D6995" w:rsidRPr="00E94935" w:rsidRDefault="00466511">
            <w:pPr>
              <w:spacing w:after="2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rozwiązań potrafi wspomagać </w:t>
            </w:r>
          </w:p>
          <w:p w14:paraId="487FFCD6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sprzedaż usług turystycznych.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75DB" w14:textId="77777777" w:rsidR="004D6995" w:rsidRPr="00E94935" w:rsidRDefault="00466511">
            <w:pPr>
              <w:spacing w:line="360" w:lineRule="auto"/>
              <w:ind w:right="227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Student zna większość zaprezentowanych na zajęciach rozwiązań internetowych wspomagających promocję i marketing  </w:t>
            </w:r>
          </w:p>
          <w:p w14:paraId="129D43C7" w14:textId="77777777" w:rsidR="004D6995" w:rsidRPr="00E94935" w:rsidRDefault="00466511">
            <w:pPr>
              <w:spacing w:after="1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Na bazie poznanych </w:t>
            </w:r>
          </w:p>
          <w:p w14:paraId="363DEE74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rozwiązań potrafi </w:t>
            </w:r>
          </w:p>
          <w:p w14:paraId="00F1A4B9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wspomagać </w:t>
            </w:r>
          </w:p>
          <w:p w14:paraId="5148F2BF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sprzedaż usług turystycznych.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634D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zna większość zaprezentowanych na zajęciach rozwiązań internetowych </w:t>
            </w:r>
          </w:p>
          <w:p w14:paraId="5C0F6513" w14:textId="77777777" w:rsidR="004D6995" w:rsidRPr="00E94935" w:rsidRDefault="0046651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wspomagających promocję </w:t>
            </w:r>
          </w:p>
          <w:p w14:paraId="55A57D84" w14:textId="77777777" w:rsidR="004D6995" w:rsidRPr="00E94935" w:rsidRDefault="0046651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i marketing  </w:t>
            </w:r>
          </w:p>
          <w:p w14:paraId="48CD1535" w14:textId="77777777" w:rsidR="004D6995" w:rsidRPr="00E94935" w:rsidRDefault="00466511">
            <w:pPr>
              <w:spacing w:line="360" w:lineRule="auto"/>
              <w:ind w:right="70"/>
              <w:rPr>
                <w:rFonts w:ascii="Arial" w:eastAsia="Arial" w:hAnsi="Arial" w:cs="Arial"/>
                <w:sz w:val="24"/>
                <w:szCs w:val="24"/>
              </w:rPr>
            </w:pPr>
            <w:r w:rsidRPr="00E94935">
              <w:rPr>
                <w:rFonts w:ascii="Arial" w:eastAsia="Arial" w:hAnsi="Arial" w:cs="Arial"/>
                <w:sz w:val="24"/>
                <w:szCs w:val="24"/>
              </w:rPr>
              <w:t xml:space="preserve">Na bazie poznanych rozwiązań potrafi wspomagać </w:t>
            </w:r>
            <w:r w:rsidRPr="00E9493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sprzedaż usług turystycznych. Na bazie dostępnych źródeł wskazuje rozwiązania stosowane w gospodarce. </w:t>
            </w:r>
          </w:p>
        </w:tc>
      </w:tr>
    </w:tbl>
    <w:p w14:paraId="447A6410" w14:textId="77777777" w:rsidR="00702A57" w:rsidRPr="00E94935" w:rsidRDefault="00702A57" w:rsidP="00202B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4935">
        <w:rPr>
          <w:rFonts w:ascii="Arial" w:hAnsi="Arial" w:cs="Arial"/>
          <w:sz w:val="24"/>
          <w:szCs w:val="24"/>
        </w:rPr>
        <w:lastRenderedPageBreak/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265D95C0" w14:textId="77777777" w:rsidR="00702A57" w:rsidRPr="00E94935" w:rsidRDefault="00702A57" w:rsidP="00702A5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46BBB7" w14:textId="77777777" w:rsidR="004D6995" w:rsidRPr="00E94935" w:rsidRDefault="0046651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b/>
          <w:sz w:val="24"/>
          <w:szCs w:val="24"/>
        </w:rPr>
        <w:t xml:space="preserve">INNE PRZYDATNE INFORMACJE O PRZEDMIOCIE </w:t>
      </w:r>
    </w:p>
    <w:p w14:paraId="079C5AF0" w14:textId="77777777" w:rsidR="004D6995" w:rsidRPr="00E94935" w:rsidRDefault="00466511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Informacja gdzie można zapoznać się z prezentacjami do zajęć, instrukcjami do laboratorium itp. </w:t>
      </w:r>
    </w:p>
    <w:p w14:paraId="14595B9E" w14:textId="77777777" w:rsidR="004D6995" w:rsidRPr="00E94935" w:rsidRDefault="0046651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14:paraId="431C793E" w14:textId="77777777" w:rsidR="004D6995" w:rsidRPr="00E94935" w:rsidRDefault="00466511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Informacje na temat miejsca odbywania się zajęć. </w:t>
      </w:r>
    </w:p>
    <w:p w14:paraId="366405E2" w14:textId="77777777" w:rsidR="004D6995" w:rsidRPr="00E94935" w:rsidRDefault="00466511">
      <w:pPr>
        <w:spacing w:after="0" w:line="360" w:lineRule="auto"/>
        <w:ind w:left="19" w:right="11" w:hanging="5"/>
        <w:jc w:val="both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14:paraId="36427815" w14:textId="77777777" w:rsidR="004D6995" w:rsidRPr="00E94935" w:rsidRDefault="00466511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Informacje na temat terminu zajęć (dzień tygodnia/ godzina) </w:t>
      </w:r>
    </w:p>
    <w:p w14:paraId="2F059453" w14:textId="77777777" w:rsidR="004D6995" w:rsidRPr="00E94935" w:rsidRDefault="00466511">
      <w:pPr>
        <w:spacing w:after="0" w:line="360" w:lineRule="auto"/>
        <w:ind w:left="19" w:right="11" w:hanging="5"/>
        <w:jc w:val="both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14:paraId="0417EDB4" w14:textId="77777777" w:rsidR="004D6995" w:rsidRPr="00E94935" w:rsidRDefault="00466511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 xml:space="preserve">Informacja na temat konsultacji (godziny + miejsce) </w:t>
      </w:r>
    </w:p>
    <w:p w14:paraId="2506B2B0" w14:textId="77777777" w:rsidR="004D6995" w:rsidRPr="00E94935" w:rsidRDefault="0046651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94935">
        <w:rPr>
          <w:rFonts w:ascii="Arial" w:eastAsia="Arial" w:hAnsi="Arial" w:cs="Arial"/>
          <w:sz w:val="24"/>
          <w:szCs w:val="24"/>
        </w:rPr>
        <w:t>Informacja podawana jest na pierwszych zajęciach, dostępna jest także na stronie internetowej Wydziału Zarządzania.</w:t>
      </w:r>
    </w:p>
    <w:p w14:paraId="0D01C86E" w14:textId="77777777" w:rsidR="004D6995" w:rsidRPr="00E94935" w:rsidRDefault="004D6995"/>
    <w:sectPr w:rsidR="004D6995" w:rsidRPr="00E94935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8855" w16cex:dateUtc="2024-02-15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40D885" w16cid:durableId="297888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37BAC" w14:textId="77777777" w:rsidR="00C547C6" w:rsidRDefault="00C547C6">
      <w:pPr>
        <w:spacing w:after="0" w:line="240" w:lineRule="auto"/>
      </w:pPr>
      <w:r>
        <w:separator/>
      </w:r>
    </w:p>
  </w:endnote>
  <w:endnote w:type="continuationSeparator" w:id="0">
    <w:p w14:paraId="248CE76F" w14:textId="77777777" w:rsidR="00C547C6" w:rsidRDefault="00C5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DDA8" w14:textId="77777777" w:rsidR="00C547C6" w:rsidRDefault="00C547C6">
      <w:pPr>
        <w:spacing w:after="0" w:line="240" w:lineRule="auto"/>
      </w:pPr>
      <w:r>
        <w:separator/>
      </w:r>
    </w:p>
  </w:footnote>
  <w:footnote w:type="continuationSeparator" w:id="0">
    <w:p w14:paraId="1A008A20" w14:textId="77777777" w:rsidR="00C547C6" w:rsidRDefault="00C5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4DA10" w14:textId="77777777" w:rsidR="004D6995" w:rsidRDefault="004665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95"/>
    <w:rsid w:val="00032DCE"/>
    <w:rsid w:val="000E478B"/>
    <w:rsid w:val="00171FAE"/>
    <w:rsid w:val="00202B94"/>
    <w:rsid w:val="00210428"/>
    <w:rsid w:val="00466511"/>
    <w:rsid w:val="00484728"/>
    <w:rsid w:val="004D6995"/>
    <w:rsid w:val="00585D69"/>
    <w:rsid w:val="005F3787"/>
    <w:rsid w:val="00702A57"/>
    <w:rsid w:val="00890643"/>
    <w:rsid w:val="00A075A6"/>
    <w:rsid w:val="00A115A6"/>
    <w:rsid w:val="00C547C6"/>
    <w:rsid w:val="00D926B5"/>
    <w:rsid w:val="00E94935"/>
    <w:rsid w:val="00ED6FB0"/>
    <w:rsid w:val="00F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0058"/>
  <w15:docId w15:val="{31B55D25-74B1-41EC-8CB3-2DFA98EB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66" w:lineRule="auto"/>
      <w:ind w:left="10" w:right="2809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10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8" w:type="dxa"/>
        <w:right w:w="69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8" w:type="dxa"/>
        <w:right w:w="9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41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84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7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7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7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G7zxM+2iZs9Lwd92zQcjroXVCA==">CgMxLjAyCGguZ2pkZ3hzOAByITFxUlRxekJOUjY2c2YyQWcxYXF0Yk1nYkx6aHlrSzlGeA==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1511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12</cp:revision>
  <dcterms:created xsi:type="dcterms:W3CDTF">2024-01-12T21:03:00Z</dcterms:created>
  <dcterms:modified xsi:type="dcterms:W3CDTF">2024-02-28T08:04:00Z</dcterms:modified>
</cp:coreProperties>
</file>