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645" w:rsidRPr="00DF2E5A" w:rsidRDefault="00D02E4D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bookmarkStart w:id="0" w:name="_heading=h.gjdgxs" w:colFirst="0" w:colLast="0"/>
      <w:bookmarkEnd w:id="0"/>
      <w:r w:rsidRPr="00DF2E5A">
        <w:rPr>
          <w:rFonts w:ascii="Arial" w:eastAsia="Arial" w:hAnsi="Arial" w:cs="Arial"/>
          <w:b/>
          <w:sz w:val="24"/>
          <w:szCs w:val="24"/>
        </w:rPr>
        <w:t>SYLABUS DO PRZEDMIOTU</w:t>
      </w:r>
    </w:p>
    <w:p w:rsidR="000E3645" w:rsidRPr="00DF2E5A" w:rsidRDefault="000E3645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tbl>
      <w:tblPr>
        <w:tblStyle w:val="a"/>
        <w:tblW w:w="959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45"/>
        <w:gridCol w:w="5547"/>
      </w:tblGrid>
      <w:tr w:rsidR="000E3645" w:rsidRPr="00DF2E5A">
        <w:tc>
          <w:tcPr>
            <w:tcW w:w="4045" w:type="dxa"/>
          </w:tcPr>
          <w:p w:rsidR="000E3645" w:rsidRPr="00DF2E5A" w:rsidRDefault="00D02E4D">
            <w:pPr>
              <w:widowControl w:val="0"/>
              <w:spacing w:after="0" w:line="360" w:lineRule="auto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r w:rsidRPr="00DF2E5A">
              <w:rPr>
                <w:rFonts w:ascii="Arial" w:eastAsia="Arial" w:hAnsi="Arial" w:cs="Arial"/>
                <w:sz w:val="24"/>
                <w:szCs w:val="24"/>
                <w:u w:val="single"/>
              </w:rPr>
              <w:t>Nazwa przedmiotu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645" w:rsidRPr="00DF2E5A" w:rsidRDefault="00D02E4D">
            <w:pPr>
              <w:spacing w:after="0" w:line="360" w:lineRule="auto"/>
              <w:ind w:left="4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DF2E5A">
              <w:rPr>
                <w:rFonts w:ascii="Arial" w:eastAsia="Arial" w:hAnsi="Arial" w:cs="Arial"/>
                <w:b/>
                <w:sz w:val="24"/>
                <w:szCs w:val="24"/>
              </w:rPr>
              <w:t>Język Obcy (angielski, niemiecki)</w:t>
            </w:r>
          </w:p>
        </w:tc>
      </w:tr>
      <w:tr w:rsidR="000E3645" w:rsidRPr="00DF2E5A">
        <w:tc>
          <w:tcPr>
            <w:tcW w:w="4045" w:type="dxa"/>
          </w:tcPr>
          <w:p w:rsidR="000E3645" w:rsidRPr="00DF2E5A" w:rsidRDefault="00D02E4D">
            <w:pPr>
              <w:widowControl w:val="0"/>
              <w:spacing w:after="0" w:line="360" w:lineRule="auto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r w:rsidRPr="00DF2E5A">
              <w:rPr>
                <w:rFonts w:ascii="Arial" w:eastAsia="Arial" w:hAnsi="Arial" w:cs="Arial"/>
                <w:sz w:val="24"/>
                <w:szCs w:val="24"/>
                <w:u w:val="single"/>
              </w:rPr>
              <w:t>Kierunek</w:t>
            </w:r>
          </w:p>
        </w:tc>
        <w:tc>
          <w:tcPr>
            <w:tcW w:w="5547" w:type="dxa"/>
          </w:tcPr>
          <w:p w:rsidR="000E3645" w:rsidRPr="00DF2E5A" w:rsidRDefault="00D02E4D">
            <w:pPr>
              <w:widowControl w:val="0"/>
              <w:spacing w:after="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DF2E5A">
              <w:rPr>
                <w:rFonts w:ascii="Arial" w:eastAsia="Arial" w:hAnsi="Arial" w:cs="Arial"/>
                <w:b/>
                <w:sz w:val="24"/>
                <w:szCs w:val="24"/>
              </w:rPr>
              <w:t>Zarządzanie w Turystyce i Sporcie</w:t>
            </w:r>
          </w:p>
        </w:tc>
      </w:tr>
      <w:tr w:rsidR="000E3645" w:rsidRPr="00DF2E5A">
        <w:tc>
          <w:tcPr>
            <w:tcW w:w="4045" w:type="dxa"/>
          </w:tcPr>
          <w:p w:rsidR="000E3645" w:rsidRPr="00DF2E5A" w:rsidRDefault="00D02E4D">
            <w:pPr>
              <w:widowControl w:val="0"/>
              <w:spacing w:after="0" w:line="360" w:lineRule="auto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r w:rsidRPr="00DF2E5A">
              <w:rPr>
                <w:rFonts w:ascii="Arial" w:eastAsia="Arial" w:hAnsi="Arial" w:cs="Arial"/>
                <w:sz w:val="24"/>
                <w:szCs w:val="24"/>
                <w:u w:val="single"/>
              </w:rPr>
              <w:t>Forma studiów</w:t>
            </w:r>
          </w:p>
        </w:tc>
        <w:tc>
          <w:tcPr>
            <w:tcW w:w="5547" w:type="dxa"/>
            <w:vAlign w:val="center"/>
          </w:tcPr>
          <w:p w:rsidR="000E3645" w:rsidRPr="00DF2E5A" w:rsidRDefault="00D02E4D">
            <w:pPr>
              <w:widowControl w:val="0"/>
              <w:spacing w:after="0" w:line="360" w:lineRule="auto"/>
              <w:rPr>
                <w:rFonts w:ascii="Arial" w:eastAsia="Arial" w:hAnsi="Arial" w:cs="Arial"/>
                <w:b/>
                <w:sz w:val="24"/>
                <w:szCs w:val="24"/>
                <w:vertAlign w:val="superscript"/>
              </w:rPr>
            </w:pPr>
            <w:r w:rsidRPr="00DF2E5A">
              <w:rPr>
                <w:rFonts w:ascii="Arial" w:eastAsia="Arial" w:hAnsi="Arial" w:cs="Arial"/>
                <w:b/>
                <w:sz w:val="24"/>
                <w:szCs w:val="24"/>
              </w:rPr>
              <w:t>stacjonarne</w:t>
            </w:r>
          </w:p>
        </w:tc>
      </w:tr>
      <w:tr w:rsidR="000E3645" w:rsidRPr="00DF2E5A">
        <w:tc>
          <w:tcPr>
            <w:tcW w:w="4045" w:type="dxa"/>
          </w:tcPr>
          <w:p w:rsidR="000E3645" w:rsidRPr="00DF2E5A" w:rsidRDefault="002B4897">
            <w:pPr>
              <w:widowControl w:val="0"/>
              <w:spacing w:after="0" w:line="360" w:lineRule="auto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sz w:val="24"/>
                <w:szCs w:val="24"/>
                <w:u w:val="single"/>
              </w:rPr>
              <w:t>Poziom kształcenia</w:t>
            </w:r>
          </w:p>
        </w:tc>
        <w:tc>
          <w:tcPr>
            <w:tcW w:w="5547" w:type="dxa"/>
            <w:vAlign w:val="center"/>
          </w:tcPr>
          <w:p w:rsidR="000E3645" w:rsidRPr="00DF2E5A" w:rsidRDefault="00D02E4D">
            <w:pPr>
              <w:widowControl w:val="0"/>
              <w:spacing w:after="0" w:line="360" w:lineRule="auto"/>
              <w:rPr>
                <w:rFonts w:ascii="Arial" w:eastAsia="Arial" w:hAnsi="Arial" w:cs="Arial"/>
                <w:b/>
                <w:sz w:val="24"/>
                <w:szCs w:val="24"/>
                <w:vertAlign w:val="superscript"/>
              </w:rPr>
            </w:pPr>
            <w:r w:rsidRPr="00DF2E5A">
              <w:rPr>
                <w:rFonts w:ascii="Arial" w:eastAsia="Arial" w:hAnsi="Arial" w:cs="Arial"/>
                <w:b/>
                <w:sz w:val="24"/>
                <w:szCs w:val="24"/>
              </w:rPr>
              <w:t>pierwszego stopnia</w:t>
            </w:r>
          </w:p>
        </w:tc>
      </w:tr>
      <w:tr w:rsidR="000E3645" w:rsidRPr="00DF2E5A">
        <w:tc>
          <w:tcPr>
            <w:tcW w:w="4045" w:type="dxa"/>
          </w:tcPr>
          <w:p w:rsidR="000E3645" w:rsidRPr="00DF2E5A" w:rsidRDefault="00D02E4D">
            <w:pPr>
              <w:widowControl w:val="0"/>
              <w:spacing w:after="0" w:line="360" w:lineRule="auto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r w:rsidRPr="00DF2E5A">
              <w:rPr>
                <w:rFonts w:ascii="Arial" w:eastAsia="Arial" w:hAnsi="Arial" w:cs="Arial"/>
                <w:sz w:val="24"/>
                <w:szCs w:val="24"/>
                <w:u w:val="single"/>
              </w:rPr>
              <w:t>Rok</w:t>
            </w:r>
          </w:p>
        </w:tc>
        <w:tc>
          <w:tcPr>
            <w:tcW w:w="5547" w:type="dxa"/>
          </w:tcPr>
          <w:p w:rsidR="000E3645" w:rsidRPr="00DF2E5A" w:rsidRDefault="00D02E4D">
            <w:pPr>
              <w:widowControl w:val="0"/>
              <w:spacing w:after="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DF2E5A">
              <w:rPr>
                <w:rFonts w:ascii="Arial" w:eastAsia="Arial" w:hAnsi="Arial" w:cs="Arial"/>
                <w:b/>
                <w:sz w:val="24"/>
                <w:szCs w:val="24"/>
              </w:rPr>
              <w:t>3</w:t>
            </w:r>
          </w:p>
        </w:tc>
      </w:tr>
      <w:tr w:rsidR="000E3645" w:rsidRPr="00DF2E5A">
        <w:tc>
          <w:tcPr>
            <w:tcW w:w="4045" w:type="dxa"/>
          </w:tcPr>
          <w:p w:rsidR="000E3645" w:rsidRPr="00DF2E5A" w:rsidRDefault="00D02E4D">
            <w:pPr>
              <w:widowControl w:val="0"/>
              <w:spacing w:after="0" w:line="360" w:lineRule="auto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r w:rsidRPr="00DF2E5A">
              <w:rPr>
                <w:rFonts w:ascii="Arial" w:eastAsia="Arial" w:hAnsi="Arial" w:cs="Arial"/>
                <w:sz w:val="24"/>
                <w:szCs w:val="24"/>
                <w:u w:val="single"/>
              </w:rPr>
              <w:t>Semestr</w:t>
            </w:r>
          </w:p>
        </w:tc>
        <w:tc>
          <w:tcPr>
            <w:tcW w:w="5547" w:type="dxa"/>
          </w:tcPr>
          <w:p w:rsidR="000E3645" w:rsidRPr="00DF2E5A" w:rsidRDefault="00D02E4D">
            <w:pPr>
              <w:widowControl w:val="0"/>
              <w:spacing w:after="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DF2E5A">
              <w:rPr>
                <w:rFonts w:ascii="Arial" w:eastAsia="Arial" w:hAnsi="Arial" w:cs="Arial"/>
                <w:b/>
                <w:sz w:val="24"/>
                <w:szCs w:val="24"/>
              </w:rPr>
              <w:t>5</w:t>
            </w:r>
          </w:p>
        </w:tc>
      </w:tr>
      <w:tr w:rsidR="000E3645" w:rsidRPr="00DF2E5A">
        <w:tc>
          <w:tcPr>
            <w:tcW w:w="4045" w:type="dxa"/>
          </w:tcPr>
          <w:p w:rsidR="000E3645" w:rsidRPr="00DF2E5A" w:rsidRDefault="00D02E4D">
            <w:pPr>
              <w:widowControl w:val="0"/>
              <w:spacing w:after="0" w:line="360" w:lineRule="auto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r w:rsidRPr="00DF2E5A">
              <w:rPr>
                <w:rFonts w:ascii="Arial" w:eastAsia="Arial" w:hAnsi="Arial" w:cs="Arial"/>
                <w:sz w:val="24"/>
                <w:szCs w:val="24"/>
                <w:u w:val="single"/>
              </w:rPr>
              <w:t>Jednostka prowadząca</w:t>
            </w:r>
          </w:p>
        </w:tc>
        <w:tc>
          <w:tcPr>
            <w:tcW w:w="5547" w:type="dxa"/>
          </w:tcPr>
          <w:p w:rsidR="000E3645" w:rsidRPr="00DF2E5A" w:rsidRDefault="00D02E4D">
            <w:pPr>
              <w:widowControl w:val="0"/>
              <w:spacing w:after="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DF2E5A">
              <w:rPr>
                <w:rFonts w:ascii="Arial" w:eastAsia="Arial" w:hAnsi="Arial" w:cs="Arial"/>
                <w:b/>
                <w:sz w:val="24"/>
                <w:szCs w:val="24"/>
              </w:rPr>
              <w:t>Studium Języków Obcych</w:t>
            </w:r>
          </w:p>
        </w:tc>
      </w:tr>
      <w:tr w:rsidR="000E3645" w:rsidRPr="00DF2E5A">
        <w:tc>
          <w:tcPr>
            <w:tcW w:w="4045" w:type="dxa"/>
          </w:tcPr>
          <w:p w:rsidR="000E3645" w:rsidRPr="00DF2E5A" w:rsidRDefault="00D02E4D">
            <w:pPr>
              <w:widowControl w:val="0"/>
              <w:spacing w:after="0" w:line="360" w:lineRule="auto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r w:rsidRPr="00DF2E5A">
              <w:rPr>
                <w:rFonts w:ascii="Arial" w:eastAsia="Arial" w:hAnsi="Arial" w:cs="Arial"/>
                <w:sz w:val="24"/>
                <w:szCs w:val="24"/>
                <w:u w:val="single"/>
              </w:rPr>
              <w:t xml:space="preserve">Osoba sporządzająca </w:t>
            </w:r>
          </w:p>
        </w:tc>
        <w:tc>
          <w:tcPr>
            <w:tcW w:w="5547" w:type="dxa"/>
          </w:tcPr>
          <w:p w:rsidR="000E3645" w:rsidRPr="00DF2E5A" w:rsidRDefault="00D02E4D">
            <w:pPr>
              <w:widowControl w:val="0"/>
              <w:spacing w:after="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DF2E5A">
              <w:rPr>
                <w:rFonts w:ascii="Arial" w:eastAsia="Arial" w:hAnsi="Arial" w:cs="Arial"/>
                <w:b/>
                <w:sz w:val="24"/>
                <w:szCs w:val="24"/>
              </w:rPr>
              <w:t>dr Marlena Wilk</w:t>
            </w:r>
          </w:p>
        </w:tc>
      </w:tr>
      <w:tr w:rsidR="000E3645" w:rsidRPr="00DF2E5A">
        <w:tc>
          <w:tcPr>
            <w:tcW w:w="4045" w:type="dxa"/>
          </w:tcPr>
          <w:p w:rsidR="000E3645" w:rsidRPr="00DF2E5A" w:rsidRDefault="00D02E4D">
            <w:pPr>
              <w:widowControl w:val="0"/>
              <w:spacing w:after="0" w:line="360" w:lineRule="auto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r w:rsidRPr="00DF2E5A">
              <w:rPr>
                <w:rFonts w:ascii="Arial" w:eastAsia="Arial" w:hAnsi="Arial" w:cs="Arial"/>
                <w:sz w:val="24"/>
                <w:szCs w:val="24"/>
                <w:u w:val="single"/>
              </w:rPr>
              <w:t xml:space="preserve">Profil </w:t>
            </w:r>
          </w:p>
        </w:tc>
        <w:tc>
          <w:tcPr>
            <w:tcW w:w="5547" w:type="dxa"/>
          </w:tcPr>
          <w:p w:rsidR="000E3645" w:rsidRPr="00DF2E5A" w:rsidRDefault="00D02E4D">
            <w:pPr>
              <w:widowControl w:val="0"/>
              <w:spacing w:after="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proofErr w:type="spellStart"/>
            <w:r w:rsidRPr="00DF2E5A">
              <w:rPr>
                <w:rFonts w:ascii="Arial" w:eastAsia="Arial" w:hAnsi="Arial" w:cs="Arial"/>
                <w:b/>
                <w:sz w:val="24"/>
                <w:szCs w:val="24"/>
              </w:rPr>
              <w:t>Ogólnoakademicki</w:t>
            </w:r>
            <w:proofErr w:type="spellEnd"/>
          </w:p>
        </w:tc>
      </w:tr>
      <w:tr w:rsidR="000E3645" w:rsidRPr="00DF2E5A">
        <w:tc>
          <w:tcPr>
            <w:tcW w:w="4045" w:type="dxa"/>
          </w:tcPr>
          <w:p w:rsidR="000E3645" w:rsidRPr="00DF2E5A" w:rsidRDefault="00D02E4D">
            <w:pPr>
              <w:widowControl w:val="0"/>
              <w:spacing w:after="0" w:line="360" w:lineRule="auto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r w:rsidRPr="00DF2E5A">
              <w:rPr>
                <w:rFonts w:ascii="Arial" w:eastAsia="Arial" w:hAnsi="Arial" w:cs="Arial"/>
                <w:sz w:val="24"/>
                <w:szCs w:val="24"/>
                <w:u w:val="single"/>
              </w:rPr>
              <w:t>Liczba punktów ECTS</w:t>
            </w:r>
          </w:p>
        </w:tc>
        <w:tc>
          <w:tcPr>
            <w:tcW w:w="5547" w:type="dxa"/>
          </w:tcPr>
          <w:p w:rsidR="000E3645" w:rsidRPr="00DF2E5A" w:rsidRDefault="00D02E4D">
            <w:pPr>
              <w:widowControl w:val="0"/>
              <w:spacing w:after="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DF2E5A">
              <w:rPr>
                <w:rFonts w:ascii="Arial" w:eastAsia="Arial" w:hAnsi="Arial" w:cs="Arial"/>
                <w:b/>
                <w:sz w:val="24"/>
                <w:szCs w:val="24"/>
              </w:rPr>
              <w:t>2</w:t>
            </w:r>
          </w:p>
        </w:tc>
      </w:tr>
    </w:tbl>
    <w:p w:rsidR="000E3645" w:rsidRPr="00DF2E5A" w:rsidRDefault="000E3645">
      <w:p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</w:p>
    <w:p w:rsidR="000E3645" w:rsidRPr="00DF2E5A" w:rsidRDefault="00D02E4D">
      <w:p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  <w:r w:rsidRPr="00DF2E5A">
        <w:rPr>
          <w:rFonts w:ascii="Arial" w:eastAsia="Arial" w:hAnsi="Arial" w:cs="Arial"/>
          <w:b/>
          <w:sz w:val="24"/>
          <w:szCs w:val="24"/>
        </w:rPr>
        <w:t>RODZAJ ZAJĘĆ – LICZBA GODZIN W SEMESTRZE</w:t>
      </w:r>
    </w:p>
    <w:tbl>
      <w:tblPr>
        <w:tblStyle w:val="a0"/>
        <w:tblW w:w="959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8"/>
        <w:gridCol w:w="1897"/>
        <w:gridCol w:w="2025"/>
        <w:gridCol w:w="1883"/>
        <w:gridCol w:w="1909"/>
      </w:tblGrid>
      <w:tr w:rsidR="000E3645" w:rsidRPr="00DF2E5A">
        <w:tc>
          <w:tcPr>
            <w:tcW w:w="1878" w:type="dxa"/>
          </w:tcPr>
          <w:p w:rsidR="000E3645" w:rsidRPr="00DF2E5A" w:rsidRDefault="00D02E4D">
            <w:pPr>
              <w:widowControl w:val="0"/>
              <w:spacing w:before="40" w:after="40" w:line="360" w:lineRule="auto"/>
              <w:jc w:val="center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r w:rsidRPr="00DF2E5A">
              <w:rPr>
                <w:rFonts w:ascii="Arial" w:eastAsia="Arial" w:hAnsi="Arial" w:cs="Arial"/>
                <w:sz w:val="24"/>
                <w:szCs w:val="24"/>
                <w:u w:val="single"/>
              </w:rPr>
              <w:t>Wykład</w:t>
            </w:r>
          </w:p>
        </w:tc>
        <w:tc>
          <w:tcPr>
            <w:tcW w:w="1897" w:type="dxa"/>
          </w:tcPr>
          <w:p w:rsidR="000E3645" w:rsidRPr="00DF2E5A" w:rsidRDefault="00D02E4D">
            <w:pPr>
              <w:widowControl w:val="0"/>
              <w:spacing w:before="40" w:after="40" w:line="360" w:lineRule="auto"/>
              <w:jc w:val="center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r w:rsidRPr="00DF2E5A">
              <w:rPr>
                <w:rFonts w:ascii="Arial" w:eastAsia="Arial" w:hAnsi="Arial" w:cs="Arial"/>
                <w:sz w:val="24"/>
                <w:szCs w:val="24"/>
                <w:u w:val="single"/>
              </w:rPr>
              <w:t>Ćwiczenia</w:t>
            </w:r>
          </w:p>
        </w:tc>
        <w:tc>
          <w:tcPr>
            <w:tcW w:w="2025" w:type="dxa"/>
          </w:tcPr>
          <w:p w:rsidR="000E3645" w:rsidRPr="00DF2E5A" w:rsidRDefault="00D02E4D">
            <w:pPr>
              <w:widowControl w:val="0"/>
              <w:spacing w:before="40" w:after="40" w:line="360" w:lineRule="auto"/>
              <w:jc w:val="center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r w:rsidRPr="00DF2E5A">
              <w:rPr>
                <w:rFonts w:ascii="Arial" w:eastAsia="Arial" w:hAnsi="Arial" w:cs="Arial"/>
                <w:sz w:val="24"/>
                <w:szCs w:val="24"/>
                <w:u w:val="single"/>
              </w:rPr>
              <w:t>Laboratorium</w:t>
            </w:r>
          </w:p>
        </w:tc>
        <w:tc>
          <w:tcPr>
            <w:tcW w:w="1883" w:type="dxa"/>
          </w:tcPr>
          <w:p w:rsidR="000E3645" w:rsidRPr="00DF2E5A" w:rsidRDefault="00D02E4D">
            <w:pPr>
              <w:widowControl w:val="0"/>
              <w:spacing w:before="40" w:after="40" w:line="360" w:lineRule="auto"/>
              <w:jc w:val="center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r w:rsidRPr="00DF2E5A">
              <w:rPr>
                <w:rFonts w:ascii="Arial" w:eastAsia="Arial" w:hAnsi="Arial" w:cs="Arial"/>
                <w:sz w:val="24"/>
                <w:szCs w:val="24"/>
                <w:u w:val="single"/>
              </w:rPr>
              <w:t>Projekt</w:t>
            </w:r>
          </w:p>
        </w:tc>
        <w:tc>
          <w:tcPr>
            <w:tcW w:w="1909" w:type="dxa"/>
          </w:tcPr>
          <w:p w:rsidR="000E3645" w:rsidRPr="00DF2E5A" w:rsidRDefault="00D02E4D">
            <w:pPr>
              <w:widowControl w:val="0"/>
              <w:spacing w:before="40" w:after="40" w:line="360" w:lineRule="auto"/>
              <w:jc w:val="center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r w:rsidRPr="00DF2E5A">
              <w:rPr>
                <w:rFonts w:ascii="Arial" w:eastAsia="Arial" w:hAnsi="Arial" w:cs="Arial"/>
                <w:sz w:val="24"/>
                <w:szCs w:val="24"/>
                <w:u w:val="single"/>
              </w:rPr>
              <w:t>Seminarium</w:t>
            </w:r>
          </w:p>
        </w:tc>
      </w:tr>
      <w:tr w:rsidR="000E3645" w:rsidRPr="00DF2E5A">
        <w:tc>
          <w:tcPr>
            <w:tcW w:w="1878" w:type="dxa"/>
          </w:tcPr>
          <w:p w:rsidR="000E3645" w:rsidRPr="00DF2E5A" w:rsidRDefault="00D02E4D">
            <w:pPr>
              <w:widowControl w:val="0"/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DF2E5A">
              <w:rPr>
                <w:rFonts w:ascii="Arial" w:eastAsia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897" w:type="dxa"/>
          </w:tcPr>
          <w:p w:rsidR="000E3645" w:rsidRPr="00DF2E5A" w:rsidRDefault="00D02E4D">
            <w:pPr>
              <w:widowControl w:val="0"/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DF2E5A">
              <w:rPr>
                <w:rFonts w:ascii="Arial" w:eastAsia="Arial" w:hAnsi="Arial" w:cs="Arial"/>
                <w:b/>
                <w:sz w:val="24"/>
                <w:szCs w:val="24"/>
              </w:rPr>
              <w:t>30</w:t>
            </w:r>
          </w:p>
        </w:tc>
        <w:tc>
          <w:tcPr>
            <w:tcW w:w="2025" w:type="dxa"/>
          </w:tcPr>
          <w:p w:rsidR="000E3645" w:rsidRPr="00DF2E5A" w:rsidRDefault="00D02E4D">
            <w:pPr>
              <w:widowControl w:val="0"/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DF2E5A">
              <w:rPr>
                <w:rFonts w:ascii="Arial" w:eastAsia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883" w:type="dxa"/>
          </w:tcPr>
          <w:p w:rsidR="000E3645" w:rsidRPr="00DF2E5A" w:rsidRDefault="00D02E4D">
            <w:pPr>
              <w:widowControl w:val="0"/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DF2E5A">
              <w:rPr>
                <w:rFonts w:ascii="Arial" w:eastAsia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909" w:type="dxa"/>
          </w:tcPr>
          <w:p w:rsidR="000E3645" w:rsidRPr="00DF2E5A" w:rsidRDefault="00D02E4D">
            <w:pPr>
              <w:widowControl w:val="0"/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DF2E5A">
              <w:rPr>
                <w:rFonts w:ascii="Arial" w:eastAsia="Arial" w:hAnsi="Arial" w:cs="Arial"/>
                <w:b/>
                <w:sz w:val="24"/>
                <w:szCs w:val="24"/>
              </w:rPr>
              <w:t>-</w:t>
            </w:r>
          </w:p>
        </w:tc>
      </w:tr>
    </w:tbl>
    <w:p w:rsidR="000E3645" w:rsidRPr="00DF2E5A" w:rsidRDefault="000E3645">
      <w:pPr>
        <w:spacing w:after="0" w:line="360" w:lineRule="auto"/>
        <w:rPr>
          <w:rFonts w:ascii="Arial" w:eastAsia="Arial" w:hAnsi="Arial" w:cs="Arial"/>
          <w:b/>
          <w:sz w:val="24"/>
          <w:szCs w:val="24"/>
          <w:u w:val="single"/>
        </w:rPr>
      </w:pPr>
    </w:p>
    <w:p w:rsidR="000E3645" w:rsidRPr="00DF2E5A" w:rsidRDefault="00D02E4D">
      <w:pPr>
        <w:spacing w:after="0" w:line="360" w:lineRule="auto"/>
        <w:rPr>
          <w:rFonts w:ascii="Arial" w:eastAsia="Arial" w:hAnsi="Arial" w:cs="Arial"/>
          <w:b/>
          <w:sz w:val="24"/>
          <w:szCs w:val="24"/>
          <w:u w:val="single"/>
        </w:rPr>
      </w:pPr>
      <w:r w:rsidRPr="00DF2E5A">
        <w:rPr>
          <w:rFonts w:ascii="Arial" w:eastAsia="Arial" w:hAnsi="Arial" w:cs="Arial"/>
          <w:b/>
          <w:sz w:val="24"/>
          <w:szCs w:val="24"/>
          <w:u w:val="single"/>
        </w:rPr>
        <w:t>OPIS PRZEDMIOTU</w:t>
      </w:r>
    </w:p>
    <w:p w:rsidR="000E3645" w:rsidRPr="00DF2E5A" w:rsidRDefault="00D02E4D">
      <w:p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  <w:r w:rsidRPr="00DF2E5A">
        <w:rPr>
          <w:rFonts w:ascii="Arial" w:eastAsia="Arial" w:hAnsi="Arial" w:cs="Arial"/>
          <w:b/>
          <w:sz w:val="24"/>
          <w:szCs w:val="24"/>
        </w:rPr>
        <w:t>CELE PRZEDMIOTU</w:t>
      </w:r>
    </w:p>
    <w:p w:rsidR="000E3645" w:rsidRPr="00DF2E5A" w:rsidRDefault="00D02E4D">
      <w:pPr>
        <w:spacing w:after="0" w:line="360" w:lineRule="auto"/>
        <w:ind w:left="426" w:hanging="426"/>
        <w:rPr>
          <w:rFonts w:ascii="Arial" w:eastAsia="Arial" w:hAnsi="Arial" w:cs="Arial"/>
          <w:sz w:val="24"/>
          <w:szCs w:val="24"/>
        </w:rPr>
      </w:pPr>
      <w:r w:rsidRPr="00DF2E5A">
        <w:rPr>
          <w:rFonts w:ascii="Arial" w:eastAsia="Arial" w:hAnsi="Arial" w:cs="Arial"/>
          <w:sz w:val="24"/>
          <w:szCs w:val="24"/>
        </w:rPr>
        <w:t>C1. Kształcenie i rozwijanie podstawowych sprawności językowych (rozumienia, mówienia, czytania, pisania), niezbędnych do funkcjonowania w międzynarodowym środowisku pracy oraz w  życiu codziennym.</w:t>
      </w:r>
    </w:p>
    <w:p w:rsidR="000E3645" w:rsidRPr="00DF2E5A" w:rsidRDefault="00D02E4D">
      <w:pPr>
        <w:spacing w:after="0" w:line="360" w:lineRule="auto"/>
        <w:ind w:left="426" w:hanging="426"/>
        <w:rPr>
          <w:rFonts w:ascii="Arial" w:eastAsia="Arial" w:hAnsi="Arial" w:cs="Arial"/>
          <w:sz w:val="24"/>
          <w:szCs w:val="24"/>
        </w:rPr>
      </w:pPr>
      <w:r w:rsidRPr="00DF2E5A">
        <w:rPr>
          <w:rFonts w:ascii="Arial" w:eastAsia="Arial" w:hAnsi="Arial" w:cs="Arial"/>
          <w:sz w:val="24"/>
          <w:szCs w:val="24"/>
        </w:rPr>
        <w:t xml:space="preserve">C2. Poznanie niezbędnego słownictwa ogólnotechnicznego i specjalistycznego związanego z kierunkiem studiów. </w:t>
      </w:r>
    </w:p>
    <w:p w:rsidR="000E3645" w:rsidRPr="00DF2E5A" w:rsidRDefault="00D02E4D">
      <w:pPr>
        <w:spacing w:after="0" w:line="360" w:lineRule="auto"/>
        <w:ind w:left="426" w:hanging="426"/>
        <w:rPr>
          <w:rFonts w:ascii="Arial" w:eastAsia="Arial" w:hAnsi="Arial" w:cs="Arial"/>
          <w:sz w:val="24"/>
          <w:szCs w:val="24"/>
        </w:rPr>
      </w:pPr>
      <w:r w:rsidRPr="00DF2E5A">
        <w:rPr>
          <w:rFonts w:ascii="Arial" w:eastAsia="Arial" w:hAnsi="Arial" w:cs="Arial"/>
          <w:sz w:val="24"/>
          <w:szCs w:val="24"/>
        </w:rPr>
        <w:t>C3. Nabycie przez studentów wiedzy i umiejętności interkulturowych.</w:t>
      </w:r>
    </w:p>
    <w:p w:rsidR="000E3645" w:rsidRPr="00DF2E5A" w:rsidRDefault="000E3645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:rsidR="000E3645" w:rsidRPr="00DF2E5A" w:rsidRDefault="00D02E4D">
      <w:p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  <w:r w:rsidRPr="00DF2E5A">
        <w:rPr>
          <w:rFonts w:ascii="Arial" w:eastAsia="Arial" w:hAnsi="Arial" w:cs="Arial"/>
          <w:b/>
          <w:sz w:val="24"/>
          <w:szCs w:val="24"/>
        </w:rPr>
        <w:t>WYMAGANIA WSTĘPNE W ZAKRESIE WIEDZY, UMIEJĘTNOŚCI I INNYCH KOMPETENCJI</w:t>
      </w:r>
    </w:p>
    <w:p w:rsidR="000E3645" w:rsidRPr="00DF2E5A" w:rsidRDefault="00D02E4D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426" w:hanging="426"/>
        <w:rPr>
          <w:rFonts w:ascii="Arial" w:eastAsia="Arial" w:hAnsi="Arial" w:cs="Arial"/>
          <w:sz w:val="24"/>
          <w:szCs w:val="24"/>
        </w:rPr>
      </w:pPr>
      <w:r w:rsidRPr="00DF2E5A">
        <w:rPr>
          <w:rFonts w:ascii="Arial" w:eastAsia="Arial" w:hAnsi="Arial" w:cs="Arial"/>
          <w:sz w:val="24"/>
          <w:szCs w:val="24"/>
        </w:rPr>
        <w:t>Znajomość języka na poziomie biegłości B1 według Europejskiego Systemu Opisu Kształcenia Językowego Rady Europy.</w:t>
      </w:r>
    </w:p>
    <w:p w:rsidR="000E3645" w:rsidRPr="00DF2E5A" w:rsidRDefault="00D02E4D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426" w:hanging="426"/>
        <w:rPr>
          <w:rFonts w:ascii="Arial" w:eastAsia="Arial" w:hAnsi="Arial" w:cs="Arial"/>
          <w:sz w:val="24"/>
          <w:szCs w:val="24"/>
        </w:rPr>
      </w:pPr>
      <w:r w:rsidRPr="00DF2E5A">
        <w:rPr>
          <w:rFonts w:ascii="Arial" w:eastAsia="Arial" w:hAnsi="Arial" w:cs="Arial"/>
          <w:sz w:val="24"/>
          <w:szCs w:val="24"/>
        </w:rPr>
        <w:t>Umiejętność pracy samodzielnej i w grupie.</w:t>
      </w:r>
    </w:p>
    <w:p w:rsidR="000E3645" w:rsidRPr="00DF2E5A" w:rsidRDefault="00D02E4D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426" w:hanging="426"/>
        <w:rPr>
          <w:rFonts w:ascii="Arial" w:eastAsia="Arial" w:hAnsi="Arial" w:cs="Arial"/>
          <w:sz w:val="24"/>
          <w:szCs w:val="24"/>
        </w:rPr>
      </w:pPr>
      <w:r w:rsidRPr="00DF2E5A">
        <w:rPr>
          <w:rFonts w:ascii="Arial" w:eastAsia="Arial" w:hAnsi="Arial" w:cs="Arial"/>
          <w:sz w:val="24"/>
          <w:szCs w:val="24"/>
        </w:rPr>
        <w:t>Umiejętność korzystania z różnych źródeł informacji, również w języku obcym.</w:t>
      </w:r>
    </w:p>
    <w:p w:rsidR="000E3645" w:rsidRPr="00DF2E5A" w:rsidRDefault="000E3645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:rsidR="000E3645" w:rsidRPr="00DF2E5A" w:rsidRDefault="00D02E4D">
      <w:p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  <w:r w:rsidRPr="00DF2E5A">
        <w:rPr>
          <w:rFonts w:ascii="Arial" w:eastAsia="Arial" w:hAnsi="Arial" w:cs="Arial"/>
          <w:b/>
          <w:sz w:val="24"/>
          <w:szCs w:val="24"/>
        </w:rPr>
        <w:t>EFEKTY UCZENIA SIĘ</w:t>
      </w:r>
    </w:p>
    <w:p w:rsidR="000E3645" w:rsidRPr="00DF2E5A" w:rsidRDefault="00D02E4D">
      <w:pPr>
        <w:spacing w:after="0" w:line="360" w:lineRule="auto"/>
        <w:ind w:left="567" w:hanging="567"/>
        <w:rPr>
          <w:rFonts w:ascii="Arial" w:eastAsia="Arial" w:hAnsi="Arial" w:cs="Arial"/>
          <w:sz w:val="24"/>
          <w:szCs w:val="24"/>
        </w:rPr>
      </w:pPr>
      <w:r w:rsidRPr="00DF2E5A">
        <w:rPr>
          <w:rFonts w:ascii="Arial" w:eastAsia="Arial" w:hAnsi="Arial" w:cs="Arial"/>
          <w:sz w:val="24"/>
          <w:szCs w:val="24"/>
        </w:rPr>
        <w:lastRenderedPageBreak/>
        <w:t xml:space="preserve">EU1. Student zna i rozumie </w:t>
      </w:r>
      <w:r w:rsidRPr="00DF2E5A">
        <w:rPr>
          <w:rFonts w:ascii="Arial" w:eastAsia="Arial" w:hAnsi="Arial" w:cs="Arial"/>
          <w:color w:val="000000"/>
          <w:sz w:val="24"/>
          <w:szCs w:val="24"/>
        </w:rPr>
        <w:t>język obcy w stopniu pozwalającym na posługiwanie się nim w życiu codziennym oraz życiu zawodowym.</w:t>
      </w:r>
    </w:p>
    <w:p w:rsidR="000E3645" w:rsidRPr="00DF2E5A" w:rsidRDefault="00D02E4D">
      <w:pPr>
        <w:spacing w:after="0" w:line="360" w:lineRule="auto"/>
        <w:ind w:left="567" w:hanging="567"/>
        <w:rPr>
          <w:rFonts w:ascii="Arial" w:eastAsia="Arial" w:hAnsi="Arial" w:cs="Arial"/>
          <w:sz w:val="24"/>
          <w:szCs w:val="24"/>
        </w:rPr>
      </w:pPr>
      <w:r w:rsidRPr="00DF2E5A">
        <w:rPr>
          <w:rFonts w:ascii="Arial" w:eastAsia="Arial" w:hAnsi="Arial" w:cs="Arial"/>
          <w:sz w:val="24"/>
          <w:szCs w:val="24"/>
        </w:rPr>
        <w:t>EU2. Student potrafi porozumieć się w środowisku zawodowym i typowych sytuacjach życia codziennego. Potrafi czytać ze zrozumieniem tekst popularno-naukowy ze swojej dziedziny. Potrafi formułować teksty w korespondencji prywatnej i zawodowej. Potrafi przygotować i przedstawić prezentację w języku obcym z użyciem środków multimedialnych.</w:t>
      </w:r>
    </w:p>
    <w:p w:rsidR="000E3645" w:rsidRPr="00DF2E5A" w:rsidRDefault="00D02E4D">
      <w:pPr>
        <w:spacing w:after="0" w:line="360" w:lineRule="auto"/>
        <w:ind w:left="567" w:hanging="567"/>
        <w:rPr>
          <w:rFonts w:ascii="Arial" w:eastAsia="Arial" w:hAnsi="Arial" w:cs="Arial"/>
          <w:sz w:val="24"/>
          <w:szCs w:val="24"/>
        </w:rPr>
      </w:pPr>
      <w:r w:rsidRPr="00DF2E5A">
        <w:rPr>
          <w:rFonts w:ascii="Arial" w:eastAsia="Arial" w:hAnsi="Arial" w:cs="Arial"/>
          <w:sz w:val="24"/>
          <w:szCs w:val="24"/>
        </w:rPr>
        <w:t>EU3. Student jest gotów do pracy w grupie. Jest gotów do podnoszenia kompetencji językowych rozumiejąc potrzebę uczenia się przez całe życie.</w:t>
      </w:r>
    </w:p>
    <w:p w:rsidR="000E3645" w:rsidRPr="00DF2E5A" w:rsidRDefault="000E3645">
      <w:pPr>
        <w:spacing w:after="0" w:line="360" w:lineRule="auto"/>
        <w:ind w:left="709" w:hanging="709"/>
        <w:rPr>
          <w:rFonts w:ascii="Arial" w:eastAsia="Arial" w:hAnsi="Arial" w:cs="Arial"/>
          <w:color w:val="FF0000"/>
          <w:sz w:val="24"/>
          <w:szCs w:val="24"/>
        </w:rPr>
      </w:pPr>
    </w:p>
    <w:p w:rsidR="000E3645" w:rsidRPr="00DF2E5A" w:rsidRDefault="00D02E4D">
      <w:p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  <w:r w:rsidRPr="00DF2E5A">
        <w:rPr>
          <w:rFonts w:ascii="Arial" w:eastAsia="Arial" w:hAnsi="Arial" w:cs="Arial"/>
          <w:b/>
          <w:sz w:val="24"/>
          <w:szCs w:val="24"/>
        </w:rPr>
        <w:t>TREŚCI PROGRAMOWE</w:t>
      </w:r>
    </w:p>
    <w:tbl>
      <w:tblPr>
        <w:tblStyle w:val="a1"/>
        <w:tblW w:w="963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547"/>
        <w:gridCol w:w="1087"/>
      </w:tblGrid>
      <w:tr w:rsidR="000E3645" w:rsidRPr="00DF2E5A" w:rsidTr="00BC70B4">
        <w:trPr>
          <w:trHeight w:val="329"/>
        </w:trPr>
        <w:tc>
          <w:tcPr>
            <w:tcW w:w="8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645" w:rsidRPr="00DF2E5A" w:rsidRDefault="00D02E4D">
            <w:pPr>
              <w:spacing w:after="0" w:line="360" w:lineRule="auto"/>
              <w:ind w:left="284" w:hanging="284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DF2E5A">
              <w:rPr>
                <w:rFonts w:ascii="Arial" w:eastAsia="Arial" w:hAnsi="Arial" w:cs="Arial"/>
                <w:b/>
                <w:sz w:val="24"/>
                <w:szCs w:val="24"/>
              </w:rPr>
              <w:t>Forma zajęć – ĆWICZENIA 30 h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645" w:rsidRPr="00DF2E5A" w:rsidRDefault="00D02E4D">
            <w:pPr>
              <w:spacing w:after="0" w:line="360" w:lineRule="auto"/>
              <w:ind w:left="7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DF2E5A">
              <w:rPr>
                <w:rFonts w:ascii="Arial" w:eastAsia="Arial" w:hAnsi="Arial" w:cs="Arial"/>
                <w:b/>
                <w:sz w:val="24"/>
                <w:szCs w:val="24"/>
              </w:rPr>
              <w:t>Liczba godzin</w:t>
            </w:r>
          </w:p>
        </w:tc>
      </w:tr>
      <w:tr w:rsidR="000E3645" w:rsidRPr="00DF2E5A" w:rsidTr="00BC70B4">
        <w:trPr>
          <w:trHeight w:val="329"/>
        </w:trPr>
        <w:tc>
          <w:tcPr>
            <w:tcW w:w="8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645" w:rsidRPr="00DF2E5A" w:rsidRDefault="00D02E4D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DF2E5A">
              <w:rPr>
                <w:rFonts w:ascii="Arial" w:eastAsia="Arial" w:hAnsi="Arial" w:cs="Arial"/>
                <w:sz w:val="24"/>
                <w:szCs w:val="24"/>
              </w:rPr>
              <w:t>C1-C2. Struktury leksykalno-gramatyczne. Ćwiczenia komunikacyjne - plany zawodowe; metody  zarządzania i metody pracy.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645" w:rsidRPr="00DF2E5A" w:rsidRDefault="00D02E4D">
            <w:pPr>
              <w:spacing w:after="0" w:line="360" w:lineRule="auto"/>
              <w:ind w:lef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DF2E5A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</w:tr>
      <w:tr w:rsidR="000E3645" w:rsidRPr="00DF2E5A" w:rsidTr="00BC70B4">
        <w:trPr>
          <w:trHeight w:val="394"/>
        </w:trPr>
        <w:tc>
          <w:tcPr>
            <w:tcW w:w="8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645" w:rsidRPr="00DF2E5A" w:rsidRDefault="00D02E4D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DF2E5A">
              <w:rPr>
                <w:rFonts w:ascii="Arial" w:eastAsia="Arial" w:hAnsi="Arial" w:cs="Arial"/>
                <w:sz w:val="24"/>
                <w:szCs w:val="24"/>
              </w:rPr>
              <w:t>C3-C4. Struktury gramatyczne w komunikacji biznesowej.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645" w:rsidRPr="00DF2E5A" w:rsidRDefault="00D02E4D">
            <w:pPr>
              <w:spacing w:after="0" w:line="360" w:lineRule="auto"/>
              <w:ind w:lef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DF2E5A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</w:tr>
      <w:tr w:rsidR="000E3645" w:rsidRPr="00DF2E5A" w:rsidTr="00BC70B4">
        <w:trPr>
          <w:trHeight w:val="370"/>
        </w:trPr>
        <w:tc>
          <w:tcPr>
            <w:tcW w:w="8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645" w:rsidRPr="00DF2E5A" w:rsidRDefault="00D02E4D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DF2E5A">
              <w:rPr>
                <w:rFonts w:ascii="Arial" w:eastAsia="Arial" w:hAnsi="Arial" w:cs="Arial"/>
                <w:sz w:val="24"/>
                <w:szCs w:val="24"/>
              </w:rPr>
              <w:t xml:space="preserve">C5-C6. </w:t>
            </w:r>
            <w:proofErr w:type="spellStart"/>
            <w:r w:rsidRPr="00DF2E5A">
              <w:rPr>
                <w:rFonts w:ascii="Arial" w:eastAsia="Arial" w:hAnsi="Arial" w:cs="Arial"/>
                <w:sz w:val="24"/>
                <w:szCs w:val="24"/>
              </w:rPr>
              <w:t>JSwP</w:t>
            </w:r>
            <w:proofErr w:type="spellEnd"/>
            <w:r w:rsidRPr="00DF2E5A">
              <w:rPr>
                <w:rFonts w:ascii="Arial" w:eastAsia="Arial" w:hAnsi="Arial" w:cs="Arial"/>
                <w:sz w:val="24"/>
                <w:szCs w:val="24"/>
              </w:rPr>
              <w:t>*- Ćwiczenie kompetencji zawodowych - korespondencja służbowa: e-mail, list motywacyjny.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645" w:rsidRPr="00DF2E5A" w:rsidRDefault="00D02E4D">
            <w:pPr>
              <w:spacing w:after="0" w:line="360" w:lineRule="auto"/>
              <w:ind w:lef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DF2E5A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</w:tr>
      <w:tr w:rsidR="000E3645" w:rsidRPr="00DF2E5A" w:rsidTr="00BC70B4">
        <w:trPr>
          <w:trHeight w:val="326"/>
        </w:trPr>
        <w:tc>
          <w:tcPr>
            <w:tcW w:w="8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645" w:rsidRPr="00DF2E5A" w:rsidRDefault="00D02E4D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DF2E5A">
              <w:rPr>
                <w:rFonts w:ascii="Arial" w:eastAsia="Arial" w:hAnsi="Arial" w:cs="Arial"/>
                <w:sz w:val="24"/>
                <w:szCs w:val="24"/>
              </w:rPr>
              <w:t xml:space="preserve">C7-C8. </w:t>
            </w:r>
            <w:proofErr w:type="spellStart"/>
            <w:r w:rsidRPr="00DF2E5A">
              <w:rPr>
                <w:rFonts w:ascii="Arial" w:eastAsia="Arial" w:hAnsi="Arial" w:cs="Arial"/>
                <w:sz w:val="24"/>
                <w:szCs w:val="24"/>
              </w:rPr>
              <w:t>JSwP</w:t>
            </w:r>
            <w:proofErr w:type="spellEnd"/>
            <w:r w:rsidRPr="00DF2E5A">
              <w:rPr>
                <w:rFonts w:ascii="Arial" w:eastAsia="Arial" w:hAnsi="Arial" w:cs="Arial"/>
                <w:sz w:val="24"/>
                <w:szCs w:val="24"/>
              </w:rPr>
              <w:t>*-Język sytuacyjny: zawieranie umów, oferty, finanse.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645" w:rsidRPr="00DF2E5A" w:rsidRDefault="00D02E4D">
            <w:pPr>
              <w:spacing w:after="0" w:line="360" w:lineRule="auto"/>
              <w:ind w:lef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DF2E5A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</w:tr>
      <w:tr w:rsidR="000E3645" w:rsidRPr="00DF2E5A" w:rsidTr="00BC70B4">
        <w:trPr>
          <w:trHeight w:val="329"/>
        </w:trPr>
        <w:tc>
          <w:tcPr>
            <w:tcW w:w="8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645" w:rsidRPr="00DF2E5A" w:rsidRDefault="00D02E4D">
            <w:pPr>
              <w:spacing w:after="0" w:line="360" w:lineRule="auto"/>
              <w:ind w:left="284" w:hanging="284"/>
              <w:rPr>
                <w:rFonts w:ascii="Arial" w:eastAsia="Arial" w:hAnsi="Arial" w:cs="Arial"/>
                <w:sz w:val="24"/>
                <w:szCs w:val="24"/>
              </w:rPr>
            </w:pPr>
            <w:r w:rsidRPr="00DF2E5A">
              <w:rPr>
                <w:rFonts w:ascii="Arial" w:eastAsia="Arial" w:hAnsi="Arial" w:cs="Arial"/>
                <w:sz w:val="24"/>
                <w:szCs w:val="24"/>
              </w:rPr>
              <w:t>C9-C10. Praca z materiałem audiowizualnym.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645" w:rsidRPr="00DF2E5A" w:rsidRDefault="00D02E4D">
            <w:pPr>
              <w:spacing w:after="0" w:line="360" w:lineRule="auto"/>
              <w:ind w:lef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DF2E5A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</w:tr>
      <w:tr w:rsidR="000E3645" w:rsidRPr="00DF2E5A" w:rsidTr="00BC70B4">
        <w:trPr>
          <w:trHeight w:val="326"/>
        </w:trPr>
        <w:tc>
          <w:tcPr>
            <w:tcW w:w="8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645" w:rsidRPr="00DF2E5A" w:rsidRDefault="00D02E4D">
            <w:pPr>
              <w:spacing w:after="0" w:line="360" w:lineRule="auto"/>
              <w:ind w:left="284" w:hanging="284"/>
              <w:rPr>
                <w:rFonts w:ascii="Arial" w:eastAsia="Arial" w:hAnsi="Arial" w:cs="Arial"/>
                <w:sz w:val="24"/>
                <w:szCs w:val="24"/>
              </w:rPr>
            </w:pPr>
            <w:r w:rsidRPr="00DF2E5A">
              <w:rPr>
                <w:rFonts w:ascii="Arial" w:eastAsia="Arial" w:hAnsi="Arial" w:cs="Arial"/>
                <w:sz w:val="24"/>
                <w:szCs w:val="24"/>
              </w:rPr>
              <w:t>C11-C12. Praca z tekstem specjalistycznym.**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645" w:rsidRPr="00DF2E5A" w:rsidRDefault="00D02E4D">
            <w:pPr>
              <w:spacing w:after="0" w:line="360" w:lineRule="auto"/>
              <w:ind w:lef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DF2E5A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</w:tr>
      <w:tr w:rsidR="000E3645" w:rsidRPr="00DF2E5A" w:rsidTr="00BC70B4">
        <w:trPr>
          <w:trHeight w:val="273"/>
        </w:trPr>
        <w:tc>
          <w:tcPr>
            <w:tcW w:w="8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645" w:rsidRPr="00DF2E5A" w:rsidRDefault="00D02E4D">
            <w:pPr>
              <w:spacing w:after="0" w:line="360" w:lineRule="auto"/>
              <w:ind w:left="284" w:hanging="284"/>
              <w:rPr>
                <w:rFonts w:ascii="Arial" w:eastAsia="Arial" w:hAnsi="Arial" w:cs="Arial"/>
                <w:sz w:val="24"/>
                <w:szCs w:val="24"/>
              </w:rPr>
            </w:pPr>
            <w:r w:rsidRPr="00DF2E5A">
              <w:rPr>
                <w:rFonts w:ascii="Arial" w:eastAsia="Arial" w:hAnsi="Arial" w:cs="Arial"/>
                <w:sz w:val="24"/>
                <w:szCs w:val="24"/>
              </w:rPr>
              <w:t xml:space="preserve">C13-C14. </w:t>
            </w:r>
            <w:proofErr w:type="spellStart"/>
            <w:r w:rsidRPr="00DF2E5A">
              <w:rPr>
                <w:rFonts w:ascii="Arial" w:eastAsia="Arial" w:hAnsi="Arial" w:cs="Arial"/>
                <w:sz w:val="24"/>
                <w:szCs w:val="24"/>
              </w:rPr>
              <w:t>JSwP</w:t>
            </w:r>
            <w:proofErr w:type="spellEnd"/>
            <w:r w:rsidRPr="00DF2E5A">
              <w:rPr>
                <w:rFonts w:ascii="Arial" w:eastAsia="Arial" w:hAnsi="Arial" w:cs="Arial"/>
                <w:sz w:val="24"/>
                <w:szCs w:val="24"/>
              </w:rPr>
              <w:t xml:space="preserve">*- zarządzanie finansami. Ćwiczenia leksykalne.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645" w:rsidRPr="00DF2E5A" w:rsidRDefault="00D02E4D">
            <w:pPr>
              <w:spacing w:after="0" w:line="360" w:lineRule="auto"/>
              <w:ind w:lef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DF2E5A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</w:tr>
      <w:tr w:rsidR="000E3645" w:rsidRPr="00DF2E5A" w:rsidTr="00BC70B4">
        <w:trPr>
          <w:trHeight w:val="329"/>
        </w:trPr>
        <w:tc>
          <w:tcPr>
            <w:tcW w:w="8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645" w:rsidRPr="00DF2E5A" w:rsidRDefault="00D02E4D">
            <w:pPr>
              <w:spacing w:after="0" w:line="360" w:lineRule="auto"/>
              <w:ind w:left="284" w:hanging="284"/>
              <w:rPr>
                <w:rFonts w:ascii="Arial" w:eastAsia="Arial" w:hAnsi="Arial" w:cs="Arial"/>
                <w:sz w:val="24"/>
                <w:szCs w:val="24"/>
              </w:rPr>
            </w:pPr>
            <w:r w:rsidRPr="00DF2E5A">
              <w:rPr>
                <w:rFonts w:ascii="Arial" w:eastAsia="Arial" w:hAnsi="Arial" w:cs="Arial"/>
                <w:sz w:val="24"/>
                <w:szCs w:val="24"/>
              </w:rPr>
              <w:t>C15-C16. Powtórzenie materiału. Kolokwium I.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645" w:rsidRPr="00DF2E5A" w:rsidRDefault="00D02E4D">
            <w:pPr>
              <w:spacing w:after="0" w:line="360" w:lineRule="auto"/>
              <w:ind w:lef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DF2E5A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</w:tr>
      <w:tr w:rsidR="000E3645" w:rsidRPr="00DF2E5A" w:rsidTr="00BC70B4">
        <w:trPr>
          <w:trHeight w:val="355"/>
        </w:trPr>
        <w:tc>
          <w:tcPr>
            <w:tcW w:w="8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645" w:rsidRPr="00DF2E5A" w:rsidRDefault="00D02E4D">
            <w:pPr>
              <w:spacing w:after="0" w:line="360" w:lineRule="auto"/>
              <w:ind w:left="284" w:hanging="284"/>
              <w:rPr>
                <w:rFonts w:ascii="Arial" w:eastAsia="Arial" w:hAnsi="Arial" w:cs="Arial"/>
                <w:sz w:val="24"/>
                <w:szCs w:val="24"/>
              </w:rPr>
            </w:pPr>
            <w:r w:rsidRPr="00DF2E5A">
              <w:rPr>
                <w:rFonts w:ascii="Arial" w:eastAsia="Arial" w:hAnsi="Arial" w:cs="Arial"/>
                <w:sz w:val="24"/>
                <w:szCs w:val="24"/>
              </w:rPr>
              <w:t>C17-C18. Zaawansowane struktury językowe- część 1. Opis procesów produkcyjnych.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645" w:rsidRPr="00DF2E5A" w:rsidRDefault="00D02E4D">
            <w:pPr>
              <w:spacing w:after="0" w:line="360" w:lineRule="auto"/>
              <w:ind w:lef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DF2E5A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</w:tr>
      <w:tr w:rsidR="000E3645" w:rsidRPr="00DF2E5A" w:rsidTr="00BC70B4">
        <w:trPr>
          <w:trHeight w:val="329"/>
        </w:trPr>
        <w:tc>
          <w:tcPr>
            <w:tcW w:w="8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645" w:rsidRPr="00DF2E5A" w:rsidRDefault="00D02E4D">
            <w:pPr>
              <w:spacing w:after="0" w:line="360" w:lineRule="auto"/>
              <w:ind w:left="284" w:hanging="284"/>
              <w:rPr>
                <w:rFonts w:ascii="Arial" w:eastAsia="Arial" w:hAnsi="Arial" w:cs="Arial"/>
                <w:sz w:val="24"/>
                <w:szCs w:val="24"/>
              </w:rPr>
            </w:pPr>
            <w:r w:rsidRPr="00DF2E5A">
              <w:rPr>
                <w:rFonts w:ascii="Arial" w:eastAsia="Arial" w:hAnsi="Arial" w:cs="Arial"/>
                <w:sz w:val="24"/>
                <w:szCs w:val="24"/>
              </w:rPr>
              <w:t>C19-C20. Struktury leksykalno-gramatyczne -  część 2.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645" w:rsidRPr="00DF2E5A" w:rsidRDefault="00D02E4D">
            <w:pPr>
              <w:spacing w:after="0" w:line="360" w:lineRule="auto"/>
              <w:ind w:lef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DF2E5A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</w:tr>
      <w:tr w:rsidR="000E3645" w:rsidRPr="00DF2E5A" w:rsidTr="00BC70B4">
        <w:trPr>
          <w:trHeight w:val="350"/>
        </w:trPr>
        <w:tc>
          <w:tcPr>
            <w:tcW w:w="8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645" w:rsidRPr="00DF2E5A" w:rsidRDefault="00D02E4D">
            <w:pPr>
              <w:spacing w:after="0" w:line="360" w:lineRule="auto"/>
              <w:ind w:left="284" w:hanging="284"/>
              <w:rPr>
                <w:rFonts w:ascii="Arial" w:eastAsia="Arial" w:hAnsi="Arial" w:cs="Arial"/>
                <w:sz w:val="24"/>
                <w:szCs w:val="24"/>
              </w:rPr>
            </w:pPr>
            <w:r w:rsidRPr="00DF2E5A">
              <w:rPr>
                <w:rFonts w:ascii="Arial" w:eastAsia="Arial" w:hAnsi="Arial" w:cs="Arial"/>
                <w:sz w:val="24"/>
                <w:szCs w:val="24"/>
              </w:rPr>
              <w:t xml:space="preserve">C21-C22. </w:t>
            </w:r>
            <w:proofErr w:type="spellStart"/>
            <w:r w:rsidRPr="00DF2E5A">
              <w:rPr>
                <w:rFonts w:ascii="Arial" w:eastAsia="Arial" w:hAnsi="Arial" w:cs="Arial"/>
                <w:sz w:val="24"/>
                <w:szCs w:val="24"/>
              </w:rPr>
              <w:t>JSwP</w:t>
            </w:r>
            <w:proofErr w:type="spellEnd"/>
            <w:r w:rsidRPr="00DF2E5A">
              <w:rPr>
                <w:rFonts w:ascii="Arial" w:eastAsia="Arial" w:hAnsi="Arial" w:cs="Arial"/>
                <w:sz w:val="24"/>
                <w:szCs w:val="24"/>
              </w:rPr>
              <w:t>*Ćwiczenie kompetencji  zawodowych: zarządzanie czasem.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645" w:rsidRPr="00DF2E5A" w:rsidRDefault="00D02E4D">
            <w:pPr>
              <w:spacing w:after="0" w:line="360" w:lineRule="auto"/>
              <w:ind w:lef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DF2E5A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</w:tr>
      <w:tr w:rsidR="000E3645" w:rsidRPr="00DF2E5A" w:rsidTr="00BC70B4">
        <w:trPr>
          <w:trHeight w:val="329"/>
        </w:trPr>
        <w:tc>
          <w:tcPr>
            <w:tcW w:w="8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645" w:rsidRPr="00DF2E5A" w:rsidRDefault="00D02E4D">
            <w:pPr>
              <w:spacing w:after="0" w:line="360" w:lineRule="auto"/>
              <w:ind w:left="284" w:hanging="284"/>
              <w:rPr>
                <w:rFonts w:ascii="Arial" w:eastAsia="Arial" w:hAnsi="Arial" w:cs="Arial"/>
                <w:sz w:val="24"/>
                <w:szCs w:val="24"/>
              </w:rPr>
            </w:pPr>
            <w:r w:rsidRPr="00DF2E5A">
              <w:rPr>
                <w:rFonts w:ascii="Arial" w:eastAsia="Arial" w:hAnsi="Arial" w:cs="Arial"/>
                <w:sz w:val="24"/>
                <w:szCs w:val="24"/>
              </w:rPr>
              <w:t>C23-C24. Język sytuacyjny: praca w zespole; rozmowa kwalifikacyjna; kompetencje społeczne.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645" w:rsidRPr="00DF2E5A" w:rsidRDefault="00D02E4D">
            <w:pPr>
              <w:spacing w:after="0" w:line="360" w:lineRule="auto"/>
              <w:ind w:lef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DF2E5A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</w:tr>
      <w:tr w:rsidR="000E3645" w:rsidRPr="00DF2E5A" w:rsidTr="00BC70B4">
        <w:trPr>
          <w:trHeight w:val="329"/>
        </w:trPr>
        <w:tc>
          <w:tcPr>
            <w:tcW w:w="8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645" w:rsidRPr="00DF2E5A" w:rsidRDefault="00D02E4D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DF2E5A">
              <w:rPr>
                <w:rFonts w:ascii="Arial" w:eastAsia="Arial" w:hAnsi="Arial" w:cs="Arial"/>
                <w:sz w:val="24"/>
                <w:szCs w:val="24"/>
              </w:rPr>
              <w:t xml:space="preserve">C25-C26. Praca z tekstem specjalistycznym.**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645" w:rsidRPr="00DF2E5A" w:rsidRDefault="00D02E4D">
            <w:pPr>
              <w:spacing w:after="0" w:line="360" w:lineRule="auto"/>
              <w:ind w:lef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DF2E5A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</w:tr>
      <w:tr w:rsidR="000E3645" w:rsidRPr="00DF2E5A" w:rsidTr="00BC70B4">
        <w:trPr>
          <w:trHeight w:val="329"/>
        </w:trPr>
        <w:tc>
          <w:tcPr>
            <w:tcW w:w="8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645" w:rsidRPr="00DF2E5A" w:rsidRDefault="00D02E4D">
            <w:pPr>
              <w:spacing w:after="0" w:line="360" w:lineRule="auto"/>
              <w:ind w:left="284" w:hanging="284"/>
              <w:rPr>
                <w:rFonts w:ascii="Arial" w:eastAsia="Arial" w:hAnsi="Arial" w:cs="Arial"/>
                <w:sz w:val="24"/>
                <w:szCs w:val="24"/>
              </w:rPr>
            </w:pPr>
            <w:r w:rsidRPr="00DF2E5A">
              <w:rPr>
                <w:rFonts w:ascii="Arial" w:eastAsia="Arial" w:hAnsi="Arial" w:cs="Arial"/>
                <w:sz w:val="24"/>
                <w:szCs w:val="24"/>
              </w:rPr>
              <w:t>C27-C28. Powtórzenie materiału. Kolokwium II.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645" w:rsidRPr="00DF2E5A" w:rsidRDefault="00D02E4D">
            <w:pPr>
              <w:spacing w:after="0" w:line="360" w:lineRule="auto"/>
              <w:ind w:lef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DF2E5A">
              <w:rPr>
                <w:rFonts w:ascii="Arial" w:eastAsia="Arial" w:hAnsi="Arial" w:cs="Arial"/>
                <w:sz w:val="24"/>
                <w:szCs w:val="24"/>
              </w:rPr>
              <w:t xml:space="preserve">2 </w:t>
            </w:r>
          </w:p>
        </w:tc>
      </w:tr>
      <w:tr w:rsidR="000E3645" w:rsidRPr="00DF2E5A" w:rsidTr="00BC70B4">
        <w:trPr>
          <w:trHeight w:val="326"/>
        </w:trPr>
        <w:tc>
          <w:tcPr>
            <w:tcW w:w="8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645" w:rsidRPr="00DF2E5A" w:rsidRDefault="00D02E4D">
            <w:pPr>
              <w:spacing w:after="0" w:line="360" w:lineRule="auto"/>
              <w:ind w:left="284" w:hanging="284"/>
              <w:rPr>
                <w:rFonts w:ascii="Arial" w:eastAsia="Arial" w:hAnsi="Arial" w:cs="Arial"/>
                <w:sz w:val="24"/>
                <w:szCs w:val="24"/>
              </w:rPr>
            </w:pPr>
            <w:r w:rsidRPr="00DF2E5A">
              <w:rPr>
                <w:rFonts w:ascii="Arial" w:eastAsia="Arial" w:hAnsi="Arial" w:cs="Arial"/>
                <w:sz w:val="24"/>
                <w:szCs w:val="24"/>
              </w:rPr>
              <w:t>C29-C30. Podsumowanie materiału. Indywidualne prezentacje studentów.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645" w:rsidRPr="00DF2E5A" w:rsidRDefault="00D02E4D">
            <w:pPr>
              <w:spacing w:after="0" w:line="360" w:lineRule="auto"/>
              <w:ind w:lef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DF2E5A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</w:tr>
    </w:tbl>
    <w:p w:rsidR="000E3645" w:rsidRPr="00DF2E5A" w:rsidRDefault="00D02E4D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bookmarkStart w:id="1" w:name="_heading=h.30j0zll" w:colFirst="0" w:colLast="0"/>
      <w:bookmarkEnd w:id="1"/>
      <w:r w:rsidRPr="00DF2E5A">
        <w:rPr>
          <w:rFonts w:ascii="Arial" w:eastAsia="Arial" w:hAnsi="Arial" w:cs="Arial"/>
          <w:sz w:val="24"/>
          <w:szCs w:val="24"/>
        </w:rPr>
        <w:t xml:space="preserve">* </w:t>
      </w:r>
      <w:proofErr w:type="spellStart"/>
      <w:r w:rsidRPr="00DF2E5A">
        <w:rPr>
          <w:rFonts w:ascii="Arial" w:eastAsia="Arial" w:hAnsi="Arial" w:cs="Arial"/>
          <w:sz w:val="24"/>
          <w:szCs w:val="24"/>
        </w:rPr>
        <w:t>JSwP</w:t>
      </w:r>
      <w:proofErr w:type="spellEnd"/>
      <w:r w:rsidRPr="00DF2E5A">
        <w:rPr>
          <w:rFonts w:ascii="Arial" w:eastAsia="Arial" w:hAnsi="Arial" w:cs="Arial"/>
          <w:sz w:val="24"/>
          <w:szCs w:val="24"/>
        </w:rPr>
        <w:t xml:space="preserve"> - Język Specjalistyczny w Pracy</w:t>
      </w:r>
    </w:p>
    <w:p w:rsidR="000E3645" w:rsidRPr="00DF2E5A" w:rsidRDefault="00D02E4D">
      <w:pPr>
        <w:spacing w:line="360" w:lineRule="auto"/>
        <w:rPr>
          <w:rFonts w:ascii="Arial" w:eastAsia="Arial" w:hAnsi="Arial" w:cs="Arial"/>
          <w:color w:val="FF0000"/>
          <w:sz w:val="24"/>
          <w:szCs w:val="24"/>
        </w:rPr>
      </w:pPr>
      <w:r w:rsidRPr="00DF2E5A">
        <w:rPr>
          <w:rFonts w:ascii="Arial" w:eastAsia="Arial" w:hAnsi="Arial" w:cs="Arial"/>
          <w:sz w:val="24"/>
          <w:szCs w:val="24"/>
        </w:rPr>
        <w:lastRenderedPageBreak/>
        <w:t>** Tematyka tekstów specjalistycznych ściśle dopasowana do charakterystyki i zakresu danego kierunku.</w:t>
      </w:r>
    </w:p>
    <w:p w:rsidR="000E3645" w:rsidRPr="00DF2E5A" w:rsidRDefault="00D02E4D">
      <w:p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  <w:r w:rsidRPr="00DF2E5A">
        <w:rPr>
          <w:rFonts w:ascii="Arial" w:eastAsia="Arial" w:hAnsi="Arial" w:cs="Arial"/>
          <w:b/>
          <w:sz w:val="24"/>
          <w:szCs w:val="24"/>
        </w:rPr>
        <w:t>NARZĘDZIA DYDAKTYCZNE</w:t>
      </w:r>
    </w:p>
    <w:p w:rsidR="000E3645" w:rsidRPr="00DF2E5A" w:rsidRDefault="00D02E4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r w:rsidRPr="00DF2E5A">
        <w:rPr>
          <w:rFonts w:ascii="Arial" w:eastAsia="Arial" w:hAnsi="Arial" w:cs="Arial"/>
          <w:color w:val="000000"/>
          <w:sz w:val="24"/>
          <w:szCs w:val="24"/>
        </w:rPr>
        <w:t>podręczniki do języka ogólnego i specjalistycznego</w:t>
      </w:r>
    </w:p>
    <w:p w:rsidR="000E3645" w:rsidRPr="00DF2E5A" w:rsidRDefault="00D02E4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r w:rsidRPr="00DF2E5A">
        <w:rPr>
          <w:rFonts w:ascii="Arial" w:eastAsia="Arial" w:hAnsi="Arial" w:cs="Arial"/>
          <w:color w:val="000000"/>
          <w:sz w:val="24"/>
          <w:szCs w:val="24"/>
        </w:rPr>
        <w:t>ćwiczenia z zastosowaniem materiałów autorskich</w:t>
      </w:r>
    </w:p>
    <w:p w:rsidR="000E3645" w:rsidRPr="00DF2E5A" w:rsidRDefault="00D02E4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r w:rsidRPr="00DF2E5A">
        <w:rPr>
          <w:rFonts w:ascii="Arial" w:eastAsia="Arial" w:hAnsi="Arial" w:cs="Arial"/>
          <w:color w:val="000000"/>
          <w:sz w:val="24"/>
          <w:szCs w:val="24"/>
        </w:rPr>
        <w:t>ćwiczenia z zastosowaniem środków audiowizualnych; prezentacje multimedialne</w:t>
      </w:r>
    </w:p>
    <w:p w:rsidR="000E3645" w:rsidRPr="00DF2E5A" w:rsidRDefault="00D02E4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r w:rsidRPr="00DF2E5A">
        <w:rPr>
          <w:rFonts w:ascii="Arial" w:eastAsia="Arial" w:hAnsi="Arial" w:cs="Arial"/>
          <w:color w:val="000000"/>
          <w:sz w:val="24"/>
          <w:szCs w:val="24"/>
        </w:rPr>
        <w:t>Internet, platforma e-learningowa PCz</w:t>
      </w:r>
    </w:p>
    <w:p w:rsidR="000E3645" w:rsidRPr="00DF2E5A" w:rsidRDefault="00D02E4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r w:rsidRPr="00DF2E5A">
        <w:rPr>
          <w:rFonts w:ascii="Arial" w:eastAsia="Arial" w:hAnsi="Arial" w:cs="Arial"/>
          <w:color w:val="000000"/>
          <w:sz w:val="24"/>
          <w:szCs w:val="24"/>
        </w:rPr>
        <w:t>słowniki specjalistyczne: konwencjonalne oraz multimedialne</w:t>
      </w:r>
    </w:p>
    <w:p w:rsidR="000E3645" w:rsidRPr="00DF2E5A" w:rsidRDefault="00D02E4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r w:rsidRPr="00DF2E5A">
        <w:rPr>
          <w:rFonts w:ascii="Arial" w:eastAsia="Arial" w:hAnsi="Arial" w:cs="Arial"/>
          <w:color w:val="000000"/>
          <w:sz w:val="24"/>
          <w:szCs w:val="24"/>
        </w:rPr>
        <w:t>plansze, plakaty, mapy, itp.</w:t>
      </w:r>
    </w:p>
    <w:p w:rsidR="000E3645" w:rsidRPr="00DF2E5A" w:rsidRDefault="000E3645">
      <w:pPr>
        <w:spacing w:after="0" w:line="360" w:lineRule="auto"/>
        <w:ind w:left="284" w:hanging="284"/>
        <w:rPr>
          <w:rFonts w:ascii="Arial" w:eastAsia="Arial" w:hAnsi="Arial" w:cs="Arial"/>
          <w:b/>
          <w:sz w:val="24"/>
          <w:szCs w:val="24"/>
        </w:rPr>
      </w:pPr>
    </w:p>
    <w:p w:rsidR="000E3645" w:rsidRPr="00DF2E5A" w:rsidRDefault="00D02E4D">
      <w:p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  <w:r w:rsidRPr="00DF2E5A">
        <w:rPr>
          <w:rFonts w:ascii="Arial" w:eastAsia="Arial" w:hAnsi="Arial" w:cs="Arial"/>
          <w:b/>
          <w:sz w:val="24"/>
          <w:szCs w:val="24"/>
        </w:rPr>
        <w:t>SPOSOBY OCENY ( F – FORMUJĄCA, P – PODSUMOWUJĄCA)</w:t>
      </w:r>
    </w:p>
    <w:p w:rsidR="000E3645" w:rsidRPr="00DF2E5A" w:rsidRDefault="00D02E4D">
      <w:pPr>
        <w:spacing w:after="0" w:line="360" w:lineRule="auto"/>
        <w:ind w:left="425" w:hanging="141"/>
        <w:rPr>
          <w:rFonts w:ascii="Arial" w:eastAsia="Arial" w:hAnsi="Arial" w:cs="Arial"/>
          <w:b/>
          <w:sz w:val="24"/>
          <w:szCs w:val="24"/>
        </w:rPr>
      </w:pPr>
      <w:r w:rsidRPr="00DF2E5A">
        <w:rPr>
          <w:rFonts w:ascii="Arial" w:eastAsia="Arial" w:hAnsi="Arial" w:cs="Arial"/>
          <w:b/>
          <w:sz w:val="24"/>
          <w:szCs w:val="24"/>
        </w:rPr>
        <w:t>F1</w:t>
      </w:r>
      <w:r w:rsidRPr="00DF2E5A">
        <w:rPr>
          <w:rFonts w:ascii="Arial" w:eastAsia="Arial" w:hAnsi="Arial" w:cs="Arial"/>
          <w:b/>
          <w:sz w:val="24"/>
          <w:szCs w:val="24"/>
        </w:rPr>
        <w:tab/>
      </w:r>
      <w:r w:rsidRPr="00DF2E5A">
        <w:rPr>
          <w:rFonts w:ascii="Arial" w:eastAsia="Arial" w:hAnsi="Arial" w:cs="Arial"/>
          <w:sz w:val="24"/>
          <w:szCs w:val="24"/>
        </w:rPr>
        <w:t>Ocena przygotowania do zajęć dydaktycznych</w:t>
      </w:r>
    </w:p>
    <w:p w:rsidR="000E3645" w:rsidRPr="00DF2E5A" w:rsidRDefault="00D02E4D">
      <w:pPr>
        <w:spacing w:after="0" w:line="360" w:lineRule="auto"/>
        <w:ind w:left="425" w:hanging="141"/>
        <w:rPr>
          <w:rFonts w:ascii="Arial" w:eastAsia="Arial" w:hAnsi="Arial" w:cs="Arial"/>
          <w:b/>
          <w:sz w:val="24"/>
          <w:szCs w:val="24"/>
        </w:rPr>
      </w:pPr>
      <w:r w:rsidRPr="00DF2E5A">
        <w:rPr>
          <w:rFonts w:ascii="Arial" w:eastAsia="Arial" w:hAnsi="Arial" w:cs="Arial"/>
          <w:b/>
          <w:sz w:val="24"/>
          <w:szCs w:val="24"/>
        </w:rPr>
        <w:t xml:space="preserve">F2 </w:t>
      </w:r>
      <w:r w:rsidRPr="00DF2E5A">
        <w:rPr>
          <w:rFonts w:ascii="Arial" w:eastAsia="Arial" w:hAnsi="Arial" w:cs="Arial"/>
          <w:b/>
          <w:sz w:val="24"/>
          <w:szCs w:val="24"/>
        </w:rPr>
        <w:tab/>
      </w:r>
      <w:r w:rsidRPr="00DF2E5A">
        <w:rPr>
          <w:rFonts w:ascii="Arial" w:eastAsia="Arial" w:hAnsi="Arial" w:cs="Arial"/>
          <w:sz w:val="24"/>
          <w:szCs w:val="24"/>
        </w:rPr>
        <w:t>Ocena aktywności podczas zajęć</w:t>
      </w:r>
    </w:p>
    <w:p w:rsidR="000E3645" w:rsidRPr="00DF2E5A" w:rsidRDefault="00D02E4D">
      <w:pPr>
        <w:spacing w:after="0" w:line="360" w:lineRule="auto"/>
        <w:ind w:left="425" w:hanging="141"/>
        <w:rPr>
          <w:rFonts w:ascii="Arial" w:eastAsia="Arial" w:hAnsi="Arial" w:cs="Arial"/>
          <w:sz w:val="24"/>
          <w:szCs w:val="24"/>
        </w:rPr>
      </w:pPr>
      <w:r w:rsidRPr="00DF2E5A">
        <w:rPr>
          <w:rFonts w:ascii="Arial" w:eastAsia="Arial" w:hAnsi="Arial" w:cs="Arial"/>
          <w:b/>
          <w:sz w:val="24"/>
          <w:szCs w:val="24"/>
        </w:rPr>
        <w:t xml:space="preserve">F3 </w:t>
      </w:r>
      <w:r w:rsidRPr="00DF2E5A">
        <w:rPr>
          <w:rFonts w:ascii="Arial" w:eastAsia="Arial" w:hAnsi="Arial" w:cs="Arial"/>
          <w:b/>
          <w:sz w:val="24"/>
          <w:szCs w:val="24"/>
        </w:rPr>
        <w:tab/>
      </w:r>
      <w:r w:rsidRPr="00DF2E5A">
        <w:rPr>
          <w:rFonts w:ascii="Arial" w:eastAsia="Arial" w:hAnsi="Arial" w:cs="Arial"/>
          <w:sz w:val="24"/>
          <w:szCs w:val="24"/>
        </w:rPr>
        <w:t>Ocena za przygotowanie prezentacji</w:t>
      </w:r>
    </w:p>
    <w:p w:rsidR="000E3645" w:rsidRPr="00DF2E5A" w:rsidRDefault="00D02E4D">
      <w:pPr>
        <w:spacing w:after="0" w:line="360" w:lineRule="auto"/>
        <w:ind w:left="425" w:hanging="141"/>
        <w:rPr>
          <w:rFonts w:ascii="Arial" w:eastAsia="Arial" w:hAnsi="Arial" w:cs="Arial"/>
          <w:sz w:val="24"/>
          <w:szCs w:val="24"/>
        </w:rPr>
      </w:pPr>
      <w:r w:rsidRPr="00DF2E5A">
        <w:rPr>
          <w:rFonts w:ascii="Arial" w:eastAsia="Arial" w:hAnsi="Arial" w:cs="Arial"/>
          <w:b/>
          <w:sz w:val="24"/>
          <w:szCs w:val="24"/>
        </w:rPr>
        <w:t xml:space="preserve">P1 </w:t>
      </w:r>
      <w:r w:rsidRPr="00DF2E5A">
        <w:rPr>
          <w:rFonts w:ascii="Arial" w:eastAsia="Arial" w:hAnsi="Arial" w:cs="Arial"/>
          <w:b/>
          <w:sz w:val="24"/>
          <w:szCs w:val="24"/>
        </w:rPr>
        <w:tab/>
      </w:r>
      <w:r w:rsidRPr="00DF2E5A">
        <w:rPr>
          <w:rFonts w:ascii="Arial" w:eastAsia="Arial" w:hAnsi="Arial" w:cs="Arial"/>
          <w:sz w:val="24"/>
          <w:szCs w:val="24"/>
        </w:rPr>
        <w:t>Ocena za kolokwium</w:t>
      </w:r>
    </w:p>
    <w:p w:rsidR="000E3645" w:rsidRPr="00DF2E5A" w:rsidRDefault="000E3645">
      <w:p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</w:p>
    <w:p w:rsidR="000E3645" w:rsidRPr="00DF2E5A" w:rsidRDefault="00D02E4D">
      <w:p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  <w:r w:rsidRPr="00DF2E5A">
        <w:rPr>
          <w:rFonts w:ascii="Arial" w:eastAsia="Arial" w:hAnsi="Arial" w:cs="Arial"/>
          <w:b/>
          <w:sz w:val="24"/>
          <w:szCs w:val="24"/>
        </w:rPr>
        <w:t>OBCIĄŻENIE PRACĄ STUDENTA</w:t>
      </w:r>
    </w:p>
    <w:tbl>
      <w:tblPr>
        <w:tblStyle w:val="a2"/>
        <w:tblW w:w="94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45"/>
        <w:gridCol w:w="2102"/>
        <w:gridCol w:w="1683"/>
        <w:gridCol w:w="1956"/>
      </w:tblGrid>
      <w:tr w:rsidR="000E3645" w:rsidRPr="00DF2E5A">
        <w:tc>
          <w:tcPr>
            <w:tcW w:w="5847" w:type="dxa"/>
            <w:gridSpan w:val="2"/>
            <w:vMerge w:val="restart"/>
          </w:tcPr>
          <w:p w:rsidR="000E3645" w:rsidRPr="00DF2E5A" w:rsidRDefault="000E3645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0E3645" w:rsidRPr="00DF2E5A" w:rsidRDefault="00D02E4D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DF2E5A">
              <w:rPr>
                <w:rFonts w:ascii="Arial" w:eastAsia="Arial" w:hAnsi="Arial" w:cs="Arial"/>
                <w:b/>
                <w:sz w:val="24"/>
                <w:szCs w:val="24"/>
              </w:rPr>
              <w:t>Forma aktywności</w:t>
            </w:r>
          </w:p>
        </w:tc>
        <w:tc>
          <w:tcPr>
            <w:tcW w:w="3639" w:type="dxa"/>
            <w:gridSpan w:val="2"/>
          </w:tcPr>
          <w:p w:rsidR="000E3645" w:rsidRPr="00DF2E5A" w:rsidRDefault="00D02E4D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DF2E5A">
              <w:rPr>
                <w:rFonts w:ascii="Arial" w:eastAsia="Arial" w:hAnsi="Arial" w:cs="Arial"/>
                <w:b/>
                <w:sz w:val="24"/>
                <w:szCs w:val="24"/>
              </w:rPr>
              <w:t>Średnia liczba godzin na zrealizowanie aktywności</w:t>
            </w:r>
          </w:p>
        </w:tc>
      </w:tr>
      <w:tr w:rsidR="000E3645" w:rsidRPr="00DF2E5A">
        <w:trPr>
          <w:trHeight w:val="108"/>
        </w:trPr>
        <w:tc>
          <w:tcPr>
            <w:tcW w:w="5847" w:type="dxa"/>
            <w:gridSpan w:val="2"/>
            <w:vMerge/>
          </w:tcPr>
          <w:p w:rsidR="000E3645" w:rsidRPr="00DF2E5A" w:rsidRDefault="000E36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0E3645" w:rsidRPr="00DF2E5A" w:rsidRDefault="00D02E4D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DF2E5A">
              <w:rPr>
                <w:rFonts w:ascii="Arial" w:eastAsia="Arial" w:hAnsi="Arial" w:cs="Arial"/>
                <w:b/>
                <w:sz w:val="24"/>
                <w:szCs w:val="24"/>
              </w:rPr>
              <w:t>[h]</w:t>
            </w:r>
          </w:p>
        </w:tc>
        <w:tc>
          <w:tcPr>
            <w:tcW w:w="1956" w:type="dxa"/>
          </w:tcPr>
          <w:p w:rsidR="000E3645" w:rsidRPr="00DF2E5A" w:rsidRDefault="00D02E4D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DF2E5A">
              <w:rPr>
                <w:rFonts w:ascii="Arial" w:eastAsia="Arial" w:hAnsi="Arial" w:cs="Arial"/>
                <w:b/>
                <w:sz w:val="24"/>
                <w:szCs w:val="24"/>
              </w:rPr>
              <w:t>ECTS</w:t>
            </w:r>
          </w:p>
        </w:tc>
      </w:tr>
      <w:tr w:rsidR="000E3645" w:rsidRPr="00DF2E5A">
        <w:tc>
          <w:tcPr>
            <w:tcW w:w="3745" w:type="dxa"/>
          </w:tcPr>
          <w:p w:rsidR="000E3645" w:rsidRPr="00DF2E5A" w:rsidRDefault="00D02E4D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DF2E5A">
              <w:rPr>
                <w:rFonts w:ascii="Arial" w:eastAsia="Arial" w:hAnsi="Arial" w:cs="Arial"/>
                <w:sz w:val="24"/>
                <w:szCs w:val="24"/>
              </w:rPr>
              <w:t>Godziny kontaktowe z prowadzącym</w:t>
            </w:r>
          </w:p>
        </w:tc>
        <w:tc>
          <w:tcPr>
            <w:tcW w:w="2102" w:type="dxa"/>
          </w:tcPr>
          <w:p w:rsidR="000E3645" w:rsidRPr="00DF2E5A" w:rsidRDefault="00D02E4D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DF2E5A">
              <w:rPr>
                <w:rFonts w:ascii="Arial" w:eastAsia="Arial" w:hAnsi="Arial" w:cs="Arial"/>
                <w:sz w:val="24"/>
                <w:szCs w:val="24"/>
              </w:rPr>
              <w:t>Wykład</w:t>
            </w:r>
          </w:p>
        </w:tc>
        <w:tc>
          <w:tcPr>
            <w:tcW w:w="1683" w:type="dxa"/>
          </w:tcPr>
          <w:p w:rsidR="000E3645" w:rsidRPr="00DF2E5A" w:rsidRDefault="00D02E4D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DF2E5A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956" w:type="dxa"/>
          </w:tcPr>
          <w:p w:rsidR="000E3645" w:rsidRPr="00DF2E5A" w:rsidRDefault="00D02E4D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DF2E5A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  <w:tr w:rsidR="000E3645" w:rsidRPr="00DF2E5A">
        <w:tc>
          <w:tcPr>
            <w:tcW w:w="3745" w:type="dxa"/>
          </w:tcPr>
          <w:p w:rsidR="000E3645" w:rsidRPr="00DF2E5A" w:rsidRDefault="00D02E4D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DF2E5A">
              <w:rPr>
                <w:rFonts w:ascii="Arial" w:eastAsia="Arial" w:hAnsi="Arial" w:cs="Arial"/>
                <w:sz w:val="24"/>
                <w:szCs w:val="24"/>
              </w:rPr>
              <w:t>Godziny kontaktowe z prowadzącym</w:t>
            </w:r>
          </w:p>
        </w:tc>
        <w:tc>
          <w:tcPr>
            <w:tcW w:w="2102" w:type="dxa"/>
          </w:tcPr>
          <w:p w:rsidR="000E3645" w:rsidRPr="00DF2E5A" w:rsidRDefault="00D02E4D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DF2E5A">
              <w:rPr>
                <w:rFonts w:ascii="Arial" w:eastAsia="Arial" w:hAnsi="Arial" w:cs="Arial"/>
                <w:sz w:val="24"/>
                <w:szCs w:val="24"/>
              </w:rPr>
              <w:t>Ćwiczenia</w:t>
            </w:r>
          </w:p>
        </w:tc>
        <w:tc>
          <w:tcPr>
            <w:tcW w:w="1683" w:type="dxa"/>
          </w:tcPr>
          <w:p w:rsidR="000E3645" w:rsidRPr="00DF2E5A" w:rsidRDefault="00D02E4D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DF2E5A">
              <w:rPr>
                <w:rFonts w:ascii="Arial" w:eastAsia="Arial" w:hAnsi="Arial" w:cs="Arial"/>
                <w:sz w:val="24"/>
                <w:szCs w:val="24"/>
              </w:rPr>
              <w:t>30</w:t>
            </w:r>
          </w:p>
        </w:tc>
        <w:tc>
          <w:tcPr>
            <w:tcW w:w="1956" w:type="dxa"/>
          </w:tcPr>
          <w:p w:rsidR="000E3645" w:rsidRPr="00DF2E5A" w:rsidRDefault="00D02E4D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DF2E5A">
              <w:rPr>
                <w:rFonts w:ascii="Arial" w:eastAsia="Arial" w:hAnsi="Arial" w:cs="Arial"/>
                <w:sz w:val="24"/>
                <w:szCs w:val="24"/>
              </w:rPr>
              <w:t>1,2</w:t>
            </w:r>
          </w:p>
        </w:tc>
      </w:tr>
      <w:tr w:rsidR="000E3645" w:rsidRPr="00DF2E5A">
        <w:tc>
          <w:tcPr>
            <w:tcW w:w="5847" w:type="dxa"/>
            <w:gridSpan w:val="2"/>
          </w:tcPr>
          <w:p w:rsidR="000E3645" w:rsidRPr="00DF2E5A" w:rsidRDefault="00D02E4D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DF2E5A">
              <w:rPr>
                <w:rFonts w:ascii="Arial" w:eastAsia="Arial" w:hAnsi="Arial" w:cs="Arial"/>
                <w:sz w:val="24"/>
                <w:szCs w:val="24"/>
              </w:rPr>
              <w:t>Przygotowanie do ćwiczeń</w:t>
            </w:r>
          </w:p>
        </w:tc>
        <w:tc>
          <w:tcPr>
            <w:tcW w:w="1683" w:type="dxa"/>
          </w:tcPr>
          <w:p w:rsidR="000E3645" w:rsidRPr="00DF2E5A" w:rsidRDefault="00D02E4D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DF2E5A">
              <w:rPr>
                <w:rFonts w:ascii="Arial" w:eastAsia="Arial" w:hAnsi="Arial" w:cs="Arial"/>
                <w:sz w:val="24"/>
                <w:szCs w:val="24"/>
              </w:rPr>
              <w:t>11</w:t>
            </w:r>
          </w:p>
        </w:tc>
        <w:tc>
          <w:tcPr>
            <w:tcW w:w="1956" w:type="dxa"/>
          </w:tcPr>
          <w:p w:rsidR="000E3645" w:rsidRPr="00DF2E5A" w:rsidRDefault="00D02E4D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DF2E5A">
              <w:rPr>
                <w:rFonts w:ascii="Arial" w:eastAsia="Arial" w:hAnsi="Arial" w:cs="Arial"/>
                <w:sz w:val="24"/>
                <w:szCs w:val="24"/>
              </w:rPr>
              <w:t>0,44</w:t>
            </w:r>
          </w:p>
        </w:tc>
      </w:tr>
      <w:tr w:rsidR="000E3645" w:rsidRPr="00DF2E5A">
        <w:tc>
          <w:tcPr>
            <w:tcW w:w="5847" w:type="dxa"/>
            <w:gridSpan w:val="2"/>
          </w:tcPr>
          <w:p w:rsidR="000E3645" w:rsidRPr="00DF2E5A" w:rsidRDefault="00D02E4D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DF2E5A">
              <w:rPr>
                <w:rFonts w:ascii="Arial" w:eastAsia="Arial" w:hAnsi="Arial" w:cs="Arial"/>
                <w:sz w:val="24"/>
                <w:szCs w:val="24"/>
              </w:rPr>
              <w:t xml:space="preserve">Zapoznanie się ze wskazaną literaturą </w:t>
            </w:r>
          </w:p>
        </w:tc>
        <w:tc>
          <w:tcPr>
            <w:tcW w:w="1683" w:type="dxa"/>
          </w:tcPr>
          <w:p w:rsidR="000E3645" w:rsidRPr="00DF2E5A" w:rsidRDefault="00D02E4D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DF2E5A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1956" w:type="dxa"/>
          </w:tcPr>
          <w:p w:rsidR="000E3645" w:rsidRPr="00DF2E5A" w:rsidRDefault="00D02E4D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DF2E5A">
              <w:rPr>
                <w:rFonts w:ascii="Arial" w:eastAsia="Arial" w:hAnsi="Arial" w:cs="Arial"/>
                <w:sz w:val="24"/>
                <w:szCs w:val="24"/>
              </w:rPr>
              <w:t>0,16</w:t>
            </w:r>
          </w:p>
        </w:tc>
      </w:tr>
      <w:tr w:rsidR="000E3645" w:rsidRPr="00DF2E5A">
        <w:tc>
          <w:tcPr>
            <w:tcW w:w="5847" w:type="dxa"/>
            <w:gridSpan w:val="2"/>
          </w:tcPr>
          <w:p w:rsidR="000E3645" w:rsidRPr="00DF2E5A" w:rsidRDefault="00D02E4D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DF2E5A">
              <w:rPr>
                <w:rFonts w:ascii="Arial" w:eastAsia="Arial" w:hAnsi="Arial" w:cs="Arial"/>
                <w:sz w:val="24"/>
                <w:szCs w:val="24"/>
              </w:rPr>
              <w:t>Konsultacje</w:t>
            </w:r>
          </w:p>
        </w:tc>
        <w:tc>
          <w:tcPr>
            <w:tcW w:w="1683" w:type="dxa"/>
          </w:tcPr>
          <w:p w:rsidR="000E3645" w:rsidRPr="00DF2E5A" w:rsidRDefault="00D02E4D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DF2E5A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1956" w:type="dxa"/>
          </w:tcPr>
          <w:p w:rsidR="000E3645" w:rsidRPr="00DF2E5A" w:rsidRDefault="00D02E4D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DF2E5A">
              <w:rPr>
                <w:rFonts w:ascii="Arial" w:eastAsia="Arial" w:hAnsi="Arial" w:cs="Arial"/>
                <w:sz w:val="24"/>
                <w:szCs w:val="24"/>
              </w:rPr>
              <w:t>0,2</w:t>
            </w:r>
          </w:p>
        </w:tc>
      </w:tr>
      <w:tr w:rsidR="000E3645" w:rsidRPr="00DF2E5A">
        <w:tc>
          <w:tcPr>
            <w:tcW w:w="5847" w:type="dxa"/>
            <w:gridSpan w:val="2"/>
          </w:tcPr>
          <w:p w:rsidR="000E3645" w:rsidRPr="00DF2E5A" w:rsidRDefault="00D02E4D">
            <w:pPr>
              <w:spacing w:after="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DF2E5A">
              <w:rPr>
                <w:rFonts w:ascii="Arial" w:eastAsia="Arial" w:hAnsi="Arial" w:cs="Arial"/>
                <w:b/>
                <w:sz w:val="24"/>
                <w:szCs w:val="24"/>
              </w:rPr>
              <w:t>SUMARYCZNA LICZBA PUNKTÓW ECTS</w:t>
            </w:r>
          </w:p>
          <w:p w:rsidR="000E3645" w:rsidRPr="00DF2E5A" w:rsidRDefault="00D02E4D">
            <w:pPr>
              <w:spacing w:after="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DF2E5A">
              <w:rPr>
                <w:rFonts w:ascii="Arial" w:eastAsia="Arial" w:hAnsi="Arial" w:cs="Arial"/>
                <w:b/>
                <w:sz w:val="24"/>
                <w:szCs w:val="24"/>
              </w:rPr>
              <w:t>DLA PRZEDMIOTU</w:t>
            </w:r>
          </w:p>
        </w:tc>
        <w:tc>
          <w:tcPr>
            <w:tcW w:w="1683" w:type="dxa"/>
          </w:tcPr>
          <w:p w:rsidR="000E3645" w:rsidRPr="00DF2E5A" w:rsidRDefault="00D02E4D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DF2E5A">
              <w:rPr>
                <w:rFonts w:ascii="Arial" w:eastAsia="Arial" w:hAnsi="Arial" w:cs="Arial"/>
                <w:b/>
                <w:sz w:val="24"/>
                <w:szCs w:val="24"/>
              </w:rPr>
              <w:t>50 h</w:t>
            </w:r>
          </w:p>
        </w:tc>
        <w:tc>
          <w:tcPr>
            <w:tcW w:w="1956" w:type="dxa"/>
          </w:tcPr>
          <w:p w:rsidR="000E3645" w:rsidRPr="00DF2E5A" w:rsidRDefault="00D02E4D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DF2E5A">
              <w:rPr>
                <w:rFonts w:ascii="Arial" w:eastAsia="Arial" w:hAnsi="Arial" w:cs="Arial"/>
                <w:b/>
                <w:sz w:val="24"/>
                <w:szCs w:val="24"/>
              </w:rPr>
              <w:t>2 ECTS</w:t>
            </w:r>
          </w:p>
        </w:tc>
      </w:tr>
    </w:tbl>
    <w:p w:rsidR="000E3645" w:rsidRPr="00DF2E5A" w:rsidRDefault="000E3645">
      <w:p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</w:p>
    <w:p w:rsidR="000E3645" w:rsidRPr="00DF2E5A" w:rsidRDefault="00D02E4D">
      <w:p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  <w:r w:rsidRPr="00DF2E5A">
        <w:rPr>
          <w:rFonts w:ascii="Arial" w:eastAsia="Arial" w:hAnsi="Arial" w:cs="Arial"/>
          <w:b/>
          <w:sz w:val="24"/>
          <w:szCs w:val="24"/>
        </w:rPr>
        <w:t>LITERATURA PODSTAWOWA I UZUPEŁNIAJĄCA</w:t>
      </w:r>
    </w:p>
    <w:p w:rsidR="000E3645" w:rsidRPr="00DF2E5A" w:rsidRDefault="00D02E4D">
      <w:p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  <w:bookmarkStart w:id="2" w:name="_heading=h.1fob9te" w:colFirst="0" w:colLast="0"/>
      <w:bookmarkEnd w:id="2"/>
      <w:r w:rsidRPr="00DF2E5A">
        <w:rPr>
          <w:rFonts w:ascii="Arial" w:eastAsia="Arial" w:hAnsi="Arial" w:cs="Arial"/>
          <w:b/>
          <w:sz w:val="24"/>
          <w:szCs w:val="24"/>
        </w:rPr>
        <w:t>Literatura podstawowa - Język angielski:</w:t>
      </w:r>
    </w:p>
    <w:p w:rsidR="000E3645" w:rsidRPr="00DF2E5A" w:rsidRDefault="00D02E4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27" w:hanging="227"/>
        <w:rPr>
          <w:rFonts w:ascii="Arial" w:eastAsia="Arial" w:hAnsi="Arial" w:cs="Arial"/>
          <w:color w:val="000000"/>
          <w:sz w:val="24"/>
          <w:szCs w:val="24"/>
        </w:rPr>
      </w:pPr>
      <w:r w:rsidRPr="00DF2E5A">
        <w:rPr>
          <w:rFonts w:ascii="Arial" w:eastAsia="Arial" w:hAnsi="Arial" w:cs="Arial"/>
          <w:color w:val="000000"/>
          <w:sz w:val="24"/>
          <w:szCs w:val="24"/>
        </w:rPr>
        <w:t xml:space="preserve">1. K. Harding, A. Lane: International Express - </w:t>
      </w:r>
      <w:proofErr w:type="spellStart"/>
      <w:r w:rsidRPr="00DF2E5A">
        <w:rPr>
          <w:rFonts w:ascii="Arial" w:eastAsia="Arial" w:hAnsi="Arial" w:cs="Arial"/>
          <w:color w:val="000000"/>
          <w:sz w:val="24"/>
          <w:szCs w:val="24"/>
        </w:rPr>
        <w:t>intermediate</w:t>
      </w:r>
      <w:proofErr w:type="spellEnd"/>
      <w:r w:rsidRPr="00DF2E5A">
        <w:rPr>
          <w:rFonts w:ascii="Arial" w:eastAsia="Arial" w:hAnsi="Arial" w:cs="Arial"/>
          <w:color w:val="000000"/>
          <w:sz w:val="24"/>
          <w:szCs w:val="24"/>
        </w:rPr>
        <w:t>; Oxford 2019</w:t>
      </w:r>
    </w:p>
    <w:p w:rsidR="000E3645" w:rsidRPr="00DF2E5A" w:rsidRDefault="00D02E4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27" w:hanging="227"/>
        <w:rPr>
          <w:rFonts w:ascii="Arial" w:eastAsia="Arial" w:hAnsi="Arial" w:cs="Arial"/>
          <w:color w:val="000000"/>
          <w:sz w:val="24"/>
          <w:szCs w:val="24"/>
        </w:rPr>
      </w:pPr>
      <w:r w:rsidRPr="00DF2E5A">
        <w:rPr>
          <w:rFonts w:ascii="Arial" w:eastAsia="Arial" w:hAnsi="Arial" w:cs="Arial"/>
          <w:color w:val="000000"/>
          <w:sz w:val="24"/>
          <w:szCs w:val="24"/>
        </w:rPr>
        <w:t xml:space="preserve">2. R. </w:t>
      </w:r>
      <w:proofErr w:type="spellStart"/>
      <w:r w:rsidRPr="00DF2E5A">
        <w:rPr>
          <w:rFonts w:ascii="Arial" w:eastAsia="Arial" w:hAnsi="Arial" w:cs="Arial"/>
          <w:color w:val="000000"/>
          <w:sz w:val="24"/>
          <w:szCs w:val="24"/>
        </w:rPr>
        <w:t>Appleby</w:t>
      </w:r>
      <w:proofErr w:type="spellEnd"/>
      <w:r w:rsidRPr="00DF2E5A">
        <w:rPr>
          <w:rFonts w:ascii="Arial" w:eastAsia="Arial" w:hAnsi="Arial" w:cs="Arial"/>
          <w:color w:val="000000"/>
          <w:sz w:val="24"/>
          <w:szCs w:val="24"/>
        </w:rPr>
        <w:t xml:space="preserve">, F. Watkins: International Express- Upper- </w:t>
      </w:r>
      <w:proofErr w:type="spellStart"/>
      <w:r w:rsidRPr="00DF2E5A">
        <w:rPr>
          <w:rFonts w:ascii="Arial" w:eastAsia="Arial" w:hAnsi="Arial" w:cs="Arial"/>
          <w:color w:val="000000"/>
          <w:sz w:val="24"/>
          <w:szCs w:val="24"/>
        </w:rPr>
        <w:t>Intermediate</w:t>
      </w:r>
      <w:proofErr w:type="spellEnd"/>
      <w:r w:rsidRPr="00DF2E5A">
        <w:rPr>
          <w:rFonts w:ascii="Arial" w:eastAsia="Arial" w:hAnsi="Arial" w:cs="Arial"/>
          <w:color w:val="000000"/>
          <w:sz w:val="24"/>
          <w:szCs w:val="24"/>
        </w:rPr>
        <w:t>, OUP 2019</w:t>
      </w:r>
    </w:p>
    <w:p w:rsidR="000E3645" w:rsidRPr="00DF2E5A" w:rsidRDefault="00D02E4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27" w:hanging="227"/>
        <w:rPr>
          <w:rFonts w:ascii="Arial" w:eastAsia="Arial" w:hAnsi="Arial" w:cs="Arial"/>
          <w:color w:val="000000"/>
          <w:sz w:val="24"/>
          <w:szCs w:val="24"/>
        </w:rPr>
      </w:pPr>
      <w:r w:rsidRPr="00DF2E5A">
        <w:rPr>
          <w:rFonts w:ascii="Arial" w:eastAsia="Arial" w:hAnsi="Arial" w:cs="Arial"/>
          <w:color w:val="000000"/>
          <w:sz w:val="24"/>
          <w:szCs w:val="24"/>
        </w:rPr>
        <w:lastRenderedPageBreak/>
        <w:t xml:space="preserve">3. D. </w:t>
      </w:r>
      <w:proofErr w:type="spellStart"/>
      <w:r w:rsidRPr="00DF2E5A">
        <w:rPr>
          <w:rFonts w:ascii="Arial" w:eastAsia="Arial" w:hAnsi="Arial" w:cs="Arial"/>
          <w:color w:val="000000"/>
          <w:sz w:val="24"/>
          <w:szCs w:val="24"/>
        </w:rPr>
        <w:t>Cotton</w:t>
      </w:r>
      <w:proofErr w:type="spellEnd"/>
      <w:r w:rsidRPr="00DF2E5A">
        <w:rPr>
          <w:rFonts w:ascii="Arial" w:eastAsia="Arial" w:hAnsi="Arial" w:cs="Arial"/>
          <w:color w:val="000000"/>
          <w:sz w:val="24"/>
          <w:szCs w:val="24"/>
        </w:rPr>
        <w:t xml:space="preserve">; D. </w:t>
      </w:r>
      <w:proofErr w:type="spellStart"/>
      <w:r w:rsidRPr="00DF2E5A">
        <w:rPr>
          <w:rFonts w:ascii="Arial" w:eastAsia="Arial" w:hAnsi="Arial" w:cs="Arial"/>
          <w:color w:val="000000"/>
          <w:sz w:val="24"/>
          <w:szCs w:val="24"/>
        </w:rPr>
        <w:t>Falvey</w:t>
      </w:r>
      <w:proofErr w:type="spellEnd"/>
      <w:r w:rsidRPr="00DF2E5A">
        <w:rPr>
          <w:rFonts w:ascii="Arial" w:eastAsia="Arial" w:hAnsi="Arial" w:cs="Arial"/>
          <w:color w:val="000000"/>
          <w:sz w:val="24"/>
          <w:szCs w:val="24"/>
        </w:rPr>
        <w:t>, S. Kent: Market Leader – Upper-</w:t>
      </w:r>
      <w:proofErr w:type="spellStart"/>
      <w:r w:rsidRPr="00DF2E5A">
        <w:rPr>
          <w:rFonts w:ascii="Arial" w:eastAsia="Arial" w:hAnsi="Arial" w:cs="Arial"/>
          <w:color w:val="000000"/>
          <w:sz w:val="24"/>
          <w:szCs w:val="24"/>
        </w:rPr>
        <w:t>Intermediate</w:t>
      </w:r>
      <w:proofErr w:type="spellEnd"/>
      <w:r w:rsidRPr="00DF2E5A">
        <w:rPr>
          <w:rFonts w:ascii="Arial" w:eastAsia="Arial" w:hAnsi="Arial" w:cs="Arial"/>
          <w:color w:val="000000"/>
          <w:sz w:val="24"/>
          <w:szCs w:val="24"/>
        </w:rPr>
        <w:t>; Pearson 2022</w:t>
      </w:r>
    </w:p>
    <w:p w:rsidR="000E3645" w:rsidRPr="00DF2E5A" w:rsidRDefault="00D02E4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27" w:hanging="227"/>
        <w:rPr>
          <w:rFonts w:ascii="Arial" w:eastAsia="Arial" w:hAnsi="Arial" w:cs="Arial"/>
          <w:color w:val="000000"/>
          <w:sz w:val="24"/>
          <w:szCs w:val="24"/>
        </w:rPr>
      </w:pPr>
      <w:r w:rsidRPr="00DF2E5A">
        <w:rPr>
          <w:rFonts w:ascii="Arial" w:eastAsia="Arial" w:hAnsi="Arial" w:cs="Arial"/>
          <w:color w:val="000000"/>
          <w:sz w:val="24"/>
          <w:szCs w:val="24"/>
        </w:rPr>
        <w:t xml:space="preserve">4. I. Dubicka, M. </w:t>
      </w:r>
      <w:proofErr w:type="spellStart"/>
      <w:r w:rsidRPr="00DF2E5A">
        <w:rPr>
          <w:rFonts w:ascii="Arial" w:eastAsia="Arial" w:hAnsi="Arial" w:cs="Arial"/>
          <w:color w:val="000000"/>
          <w:sz w:val="24"/>
          <w:szCs w:val="24"/>
        </w:rPr>
        <w:t>O’Keeffe</w:t>
      </w:r>
      <w:proofErr w:type="spellEnd"/>
      <w:r w:rsidRPr="00DF2E5A">
        <w:rPr>
          <w:rFonts w:ascii="Arial" w:eastAsia="Arial" w:hAnsi="Arial" w:cs="Arial"/>
          <w:color w:val="000000"/>
          <w:sz w:val="24"/>
          <w:szCs w:val="24"/>
        </w:rPr>
        <w:t xml:space="preserve"> i inni: B1+ Business Partner; Pearson 2018</w:t>
      </w:r>
    </w:p>
    <w:p w:rsidR="000E3645" w:rsidRPr="00DF2E5A" w:rsidRDefault="00D02E4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27" w:hanging="227"/>
        <w:rPr>
          <w:rFonts w:ascii="Arial" w:eastAsia="Arial" w:hAnsi="Arial" w:cs="Arial"/>
          <w:color w:val="000000"/>
          <w:sz w:val="24"/>
          <w:szCs w:val="24"/>
        </w:rPr>
      </w:pPr>
      <w:r w:rsidRPr="00DF2E5A">
        <w:rPr>
          <w:rFonts w:ascii="Arial" w:eastAsia="Arial" w:hAnsi="Arial" w:cs="Arial"/>
          <w:color w:val="000000"/>
          <w:sz w:val="24"/>
          <w:szCs w:val="24"/>
        </w:rPr>
        <w:t>5. I. Dubicka, M. Rosenberg I inni: B2 Business Partner; Pearson 2018</w:t>
      </w:r>
    </w:p>
    <w:p w:rsidR="000E3645" w:rsidRPr="00DF2E5A" w:rsidRDefault="00D02E4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27" w:hanging="227"/>
        <w:rPr>
          <w:rFonts w:ascii="Arial" w:eastAsia="Arial" w:hAnsi="Arial" w:cs="Arial"/>
          <w:color w:val="000000"/>
          <w:sz w:val="24"/>
          <w:szCs w:val="24"/>
        </w:rPr>
      </w:pPr>
      <w:r w:rsidRPr="00DF2E5A">
        <w:rPr>
          <w:rFonts w:ascii="Arial" w:eastAsia="Arial" w:hAnsi="Arial" w:cs="Arial"/>
          <w:color w:val="000000"/>
          <w:sz w:val="24"/>
          <w:szCs w:val="24"/>
        </w:rPr>
        <w:t xml:space="preserve">6. M. </w:t>
      </w:r>
      <w:proofErr w:type="spellStart"/>
      <w:r w:rsidRPr="00DF2E5A">
        <w:rPr>
          <w:rFonts w:ascii="Arial" w:eastAsia="Arial" w:hAnsi="Arial" w:cs="Arial"/>
          <w:color w:val="000000"/>
          <w:sz w:val="24"/>
          <w:szCs w:val="24"/>
        </w:rPr>
        <w:t>Duckworth</w:t>
      </w:r>
      <w:proofErr w:type="spellEnd"/>
      <w:r w:rsidRPr="00DF2E5A">
        <w:rPr>
          <w:rFonts w:ascii="Arial" w:eastAsia="Arial" w:hAnsi="Arial" w:cs="Arial"/>
          <w:color w:val="000000"/>
          <w:sz w:val="24"/>
          <w:szCs w:val="24"/>
        </w:rPr>
        <w:t xml:space="preserve">, J. Hughes: Business </w:t>
      </w:r>
      <w:proofErr w:type="spellStart"/>
      <w:r w:rsidRPr="00DF2E5A">
        <w:rPr>
          <w:rFonts w:ascii="Arial" w:eastAsia="Arial" w:hAnsi="Arial" w:cs="Arial"/>
          <w:color w:val="000000"/>
          <w:sz w:val="24"/>
          <w:szCs w:val="24"/>
        </w:rPr>
        <w:t>Result</w:t>
      </w:r>
      <w:proofErr w:type="spellEnd"/>
      <w:r w:rsidRPr="00DF2E5A">
        <w:rPr>
          <w:rFonts w:ascii="Arial" w:eastAsia="Arial" w:hAnsi="Arial" w:cs="Arial"/>
          <w:color w:val="000000"/>
          <w:sz w:val="24"/>
          <w:szCs w:val="24"/>
        </w:rPr>
        <w:t>- Upper-</w:t>
      </w:r>
      <w:proofErr w:type="spellStart"/>
      <w:r w:rsidRPr="00DF2E5A">
        <w:rPr>
          <w:rFonts w:ascii="Arial" w:eastAsia="Arial" w:hAnsi="Arial" w:cs="Arial"/>
          <w:color w:val="000000"/>
          <w:sz w:val="24"/>
          <w:szCs w:val="24"/>
        </w:rPr>
        <w:t>Intermediate</w:t>
      </w:r>
      <w:proofErr w:type="spellEnd"/>
      <w:r w:rsidRPr="00DF2E5A">
        <w:rPr>
          <w:rFonts w:ascii="Arial" w:eastAsia="Arial" w:hAnsi="Arial" w:cs="Arial"/>
          <w:color w:val="000000"/>
          <w:sz w:val="24"/>
          <w:szCs w:val="24"/>
        </w:rPr>
        <w:t>; OUP 2018</w:t>
      </w:r>
    </w:p>
    <w:p w:rsidR="000E3645" w:rsidRPr="00DF2E5A" w:rsidRDefault="00D02E4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27" w:hanging="227"/>
        <w:rPr>
          <w:rFonts w:ascii="Arial" w:eastAsia="Arial" w:hAnsi="Arial" w:cs="Arial"/>
          <w:color w:val="000000"/>
          <w:sz w:val="24"/>
          <w:szCs w:val="24"/>
        </w:rPr>
      </w:pPr>
      <w:r w:rsidRPr="00DF2E5A">
        <w:rPr>
          <w:rFonts w:ascii="Arial" w:eastAsia="Arial" w:hAnsi="Arial" w:cs="Arial"/>
          <w:color w:val="000000"/>
          <w:sz w:val="24"/>
          <w:szCs w:val="24"/>
        </w:rPr>
        <w:t xml:space="preserve">7. V. Evans, J. </w:t>
      </w:r>
      <w:proofErr w:type="spellStart"/>
      <w:r w:rsidRPr="00DF2E5A">
        <w:rPr>
          <w:rFonts w:ascii="Arial" w:eastAsia="Arial" w:hAnsi="Arial" w:cs="Arial"/>
          <w:color w:val="000000"/>
          <w:sz w:val="24"/>
          <w:szCs w:val="24"/>
        </w:rPr>
        <w:t>Dooley</w:t>
      </w:r>
      <w:proofErr w:type="spellEnd"/>
      <w:r w:rsidRPr="00DF2E5A">
        <w:rPr>
          <w:rFonts w:ascii="Arial" w:eastAsia="Arial" w:hAnsi="Arial" w:cs="Arial"/>
          <w:color w:val="000000"/>
          <w:sz w:val="24"/>
          <w:szCs w:val="24"/>
        </w:rPr>
        <w:t xml:space="preserve">, H. Brown: Carrer </w:t>
      </w:r>
      <w:proofErr w:type="spellStart"/>
      <w:r w:rsidRPr="00DF2E5A">
        <w:rPr>
          <w:rFonts w:ascii="Arial" w:eastAsia="Arial" w:hAnsi="Arial" w:cs="Arial"/>
          <w:color w:val="000000"/>
          <w:sz w:val="24"/>
          <w:szCs w:val="24"/>
        </w:rPr>
        <w:t>Paths</w:t>
      </w:r>
      <w:proofErr w:type="spellEnd"/>
      <w:r w:rsidRPr="00DF2E5A">
        <w:rPr>
          <w:rFonts w:ascii="Arial" w:eastAsia="Arial" w:hAnsi="Arial" w:cs="Arial"/>
          <w:color w:val="000000"/>
          <w:sz w:val="24"/>
          <w:szCs w:val="24"/>
        </w:rPr>
        <w:t xml:space="preserve">: Management II </w:t>
      </w:r>
      <w:proofErr w:type="spellStart"/>
      <w:r w:rsidRPr="00DF2E5A">
        <w:rPr>
          <w:rFonts w:ascii="Arial" w:eastAsia="Arial" w:hAnsi="Arial" w:cs="Arial"/>
          <w:color w:val="000000"/>
          <w:sz w:val="24"/>
          <w:szCs w:val="24"/>
        </w:rPr>
        <w:t>Egis</w:t>
      </w:r>
      <w:proofErr w:type="spellEnd"/>
      <w:r w:rsidRPr="00DF2E5A">
        <w:rPr>
          <w:rFonts w:ascii="Arial" w:eastAsia="Arial" w:hAnsi="Arial" w:cs="Arial"/>
          <w:color w:val="000000"/>
          <w:sz w:val="24"/>
          <w:szCs w:val="24"/>
        </w:rPr>
        <w:t xml:space="preserve"> 2013</w:t>
      </w:r>
    </w:p>
    <w:p w:rsidR="000E3645" w:rsidRPr="00DF2E5A" w:rsidRDefault="00D02E4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27" w:hanging="227"/>
        <w:rPr>
          <w:rFonts w:ascii="Arial" w:eastAsia="Arial" w:hAnsi="Arial" w:cs="Arial"/>
          <w:color w:val="000000"/>
          <w:sz w:val="24"/>
          <w:szCs w:val="24"/>
        </w:rPr>
      </w:pPr>
      <w:r w:rsidRPr="00DF2E5A">
        <w:rPr>
          <w:rFonts w:ascii="Arial" w:eastAsia="Arial" w:hAnsi="Arial" w:cs="Arial"/>
          <w:color w:val="000000"/>
          <w:sz w:val="24"/>
          <w:szCs w:val="24"/>
        </w:rPr>
        <w:t xml:space="preserve">8. H. Stephenson, L. </w:t>
      </w:r>
      <w:proofErr w:type="spellStart"/>
      <w:r w:rsidRPr="00DF2E5A">
        <w:rPr>
          <w:rFonts w:ascii="Arial" w:eastAsia="Arial" w:hAnsi="Arial" w:cs="Arial"/>
          <w:color w:val="000000"/>
          <w:sz w:val="24"/>
          <w:szCs w:val="24"/>
        </w:rPr>
        <w:t>Lansford</w:t>
      </w:r>
      <w:proofErr w:type="spellEnd"/>
      <w:r w:rsidRPr="00DF2E5A">
        <w:rPr>
          <w:rFonts w:ascii="Arial" w:eastAsia="Arial" w:hAnsi="Arial" w:cs="Arial"/>
          <w:color w:val="000000"/>
          <w:sz w:val="24"/>
          <w:szCs w:val="24"/>
        </w:rPr>
        <w:t xml:space="preserve">, P. </w:t>
      </w:r>
      <w:proofErr w:type="spellStart"/>
      <w:r w:rsidRPr="00DF2E5A">
        <w:rPr>
          <w:rFonts w:ascii="Arial" w:eastAsia="Arial" w:hAnsi="Arial" w:cs="Arial"/>
          <w:color w:val="000000"/>
          <w:sz w:val="24"/>
          <w:szCs w:val="24"/>
        </w:rPr>
        <w:t>Dummett</w:t>
      </w:r>
      <w:proofErr w:type="spellEnd"/>
      <w:r w:rsidRPr="00DF2E5A">
        <w:rPr>
          <w:rFonts w:ascii="Arial" w:eastAsia="Arial" w:hAnsi="Arial" w:cs="Arial"/>
          <w:color w:val="000000"/>
          <w:sz w:val="24"/>
          <w:szCs w:val="24"/>
        </w:rPr>
        <w:t xml:space="preserve"> "</w:t>
      </w:r>
      <w:proofErr w:type="spellStart"/>
      <w:r w:rsidRPr="00DF2E5A">
        <w:rPr>
          <w:rFonts w:ascii="Arial" w:eastAsia="Arial" w:hAnsi="Arial" w:cs="Arial"/>
          <w:color w:val="000000"/>
          <w:sz w:val="24"/>
          <w:szCs w:val="24"/>
        </w:rPr>
        <w:t>Keynote</w:t>
      </w:r>
      <w:proofErr w:type="spellEnd"/>
      <w:r w:rsidRPr="00DF2E5A">
        <w:rPr>
          <w:rFonts w:ascii="Arial" w:eastAsia="Arial" w:hAnsi="Arial" w:cs="Arial"/>
          <w:color w:val="000000"/>
          <w:sz w:val="24"/>
          <w:szCs w:val="24"/>
        </w:rPr>
        <w:t xml:space="preserve">"- </w:t>
      </w:r>
      <w:proofErr w:type="spellStart"/>
      <w:r w:rsidRPr="00DF2E5A">
        <w:rPr>
          <w:rFonts w:ascii="Arial" w:eastAsia="Arial" w:hAnsi="Arial" w:cs="Arial"/>
          <w:color w:val="000000"/>
          <w:sz w:val="24"/>
          <w:szCs w:val="24"/>
        </w:rPr>
        <w:t>intermediate</w:t>
      </w:r>
      <w:proofErr w:type="spellEnd"/>
      <w:r w:rsidRPr="00DF2E5A">
        <w:rPr>
          <w:rFonts w:ascii="Arial" w:eastAsia="Arial" w:hAnsi="Arial" w:cs="Arial"/>
          <w:color w:val="000000"/>
          <w:sz w:val="24"/>
          <w:szCs w:val="24"/>
        </w:rPr>
        <w:t>/</w:t>
      </w:r>
      <w:proofErr w:type="spellStart"/>
      <w:r w:rsidRPr="00DF2E5A">
        <w:rPr>
          <w:rFonts w:ascii="Arial" w:eastAsia="Arial" w:hAnsi="Arial" w:cs="Arial"/>
          <w:color w:val="000000"/>
          <w:sz w:val="24"/>
          <w:szCs w:val="24"/>
        </w:rPr>
        <w:t>upper</w:t>
      </w:r>
      <w:proofErr w:type="spellEnd"/>
      <w:r w:rsidRPr="00DF2E5A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DF2E5A">
        <w:rPr>
          <w:rFonts w:ascii="Arial" w:eastAsia="Arial" w:hAnsi="Arial" w:cs="Arial"/>
          <w:color w:val="000000"/>
          <w:sz w:val="24"/>
          <w:szCs w:val="24"/>
        </w:rPr>
        <w:t>intermediate</w:t>
      </w:r>
      <w:proofErr w:type="spellEnd"/>
      <w:r w:rsidRPr="00DF2E5A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proofErr w:type="spellStart"/>
      <w:r w:rsidRPr="00DF2E5A">
        <w:rPr>
          <w:rFonts w:ascii="Arial" w:eastAsia="Arial" w:hAnsi="Arial" w:cs="Arial"/>
          <w:color w:val="000000"/>
          <w:sz w:val="24"/>
          <w:szCs w:val="24"/>
        </w:rPr>
        <w:t>National</w:t>
      </w:r>
      <w:proofErr w:type="spellEnd"/>
      <w:r w:rsidRPr="00DF2E5A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DF2E5A">
        <w:rPr>
          <w:rFonts w:ascii="Arial" w:eastAsia="Arial" w:hAnsi="Arial" w:cs="Arial"/>
          <w:color w:val="000000"/>
          <w:sz w:val="24"/>
          <w:szCs w:val="24"/>
        </w:rPr>
        <w:t>Geographic</w:t>
      </w:r>
      <w:proofErr w:type="spellEnd"/>
      <w:r w:rsidRPr="00DF2E5A">
        <w:rPr>
          <w:rFonts w:ascii="Arial" w:eastAsia="Arial" w:hAnsi="Arial" w:cs="Arial"/>
          <w:color w:val="000000"/>
          <w:sz w:val="24"/>
          <w:szCs w:val="24"/>
        </w:rPr>
        <w:t xml:space="preserve"> Learning, 2015</w:t>
      </w:r>
    </w:p>
    <w:p w:rsidR="000E3645" w:rsidRPr="00DF2E5A" w:rsidRDefault="00D02E4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27" w:hanging="227"/>
        <w:rPr>
          <w:rFonts w:ascii="Arial" w:eastAsia="Arial" w:hAnsi="Arial" w:cs="Arial"/>
          <w:color w:val="000000"/>
          <w:sz w:val="24"/>
          <w:szCs w:val="24"/>
        </w:rPr>
      </w:pPr>
      <w:r w:rsidRPr="00DF2E5A">
        <w:rPr>
          <w:rFonts w:ascii="Arial" w:eastAsia="Arial" w:hAnsi="Arial" w:cs="Arial"/>
          <w:color w:val="000000"/>
          <w:sz w:val="24"/>
          <w:szCs w:val="24"/>
        </w:rPr>
        <w:t xml:space="preserve">9. N. </w:t>
      </w:r>
      <w:proofErr w:type="spellStart"/>
      <w:r w:rsidRPr="00DF2E5A">
        <w:rPr>
          <w:rFonts w:ascii="Arial" w:eastAsia="Arial" w:hAnsi="Arial" w:cs="Arial"/>
          <w:color w:val="000000"/>
          <w:sz w:val="24"/>
          <w:szCs w:val="24"/>
        </w:rPr>
        <w:t>Briger</w:t>
      </w:r>
      <w:proofErr w:type="spellEnd"/>
      <w:r w:rsidRPr="00DF2E5A">
        <w:rPr>
          <w:rFonts w:ascii="Arial" w:eastAsia="Arial" w:hAnsi="Arial" w:cs="Arial"/>
          <w:color w:val="000000"/>
          <w:sz w:val="24"/>
          <w:szCs w:val="24"/>
        </w:rPr>
        <w:t xml:space="preserve">, A. Pohl: Technical English </w:t>
      </w:r>
      <w:proofErr w:type="spellStart"/>
      <w:r w:rsidRPr="00DF2E5A">
        <w:rPr>
          <w:rFonts w:ascii="Arial" w:eastAsia="Arial" w:hAnsi="Arial" w:cs="Arial"/>
          <w:color w:val="000000"/>
          <w:sz w:val="24"/>
          <w:szCs w:val="24"/>
        </w:rPr>
        <w:t>Vocabulary</w:t>
      </w:r>
      <w:proofErr w:type="spellEnd"/>
      <w:r w:rsidRPr="00DF2E5A">
        <w:rPr>
          <w:rFonts w:ascii="Arial" w:eastAsia="Arial" w:hAnsi="Arial" w:cs="Arial"/>
          <w:color w:val="000000"/>
          <w:sz w:val="24"/>
          <w:szCs w:val="24"/>
        </w:rPr>
        <w:t xml:space="preserve"> and </w:t>
      </w:r>
      <w:proofErr w:type="spellStart"/>
      <w:r w:rsidRPr="00DF2E5A">
        <w:rPr>
          <w:rFonts w:ascii="Arial" w:eastAsia="Arial" w:hAnsi="Arial" w:cs="Arial"/>
          <w:color w:val="000000"/>
          <w:sz w:val="24"/>
          <w:szCs w:val="24"/>
        </w:rPr>
        <w:t>Grammar</w:t>
      </w:r>
      <w:proofErr w:type="spellEnd"/>
      <w:r w:rsidRPr="00DF2E5A">
        <w:rPr>
          <w:rFonts w:ascii="Arial" w:eastAsia="Arial" w:hAnsi="Arial" w:cs="Arial"/>
          <w:color w:val="000000"/>
          <w:sz w:val="24"/>
          <w:szCs w:val="24"/>
        </w:rPr>
        <w:t xml:space="preserve">; </w:t>
      </w:r>
      <w:proofErr w:type="spellStart"/>
      <w:r w:rsidRPr="00DF2E5A">
        <w:rPr>
          <w:rFonts w:ascii="Arial" w:eastAsia="Arial" w:hAnsi="Arial" w:cs="Arial"/>
          <w:color w:val="000000"/>
          <w:sz w:val="24"/>
          <w:szCs w:val="24"/>
        </w:rPr>
        <w:t>Summertown</w:t>
      </w:r>
      <w:proofErr w:type="spellEnd"/>
      <w:r w:rsidRPr="00DF2E5A">
        <w:rPr>
          <w:rFonts w:ascii="Arial" w:eastAsia="Arial" w:hAnsi="Arial" w:cs="Arial"/>
          <w:color w:val="000000"/>
          <w:sz w:val="24"/>
          <w:szCs w:val="24"/>
        </w:rPr>
        <w:t xml:space="preserve"> Publishing 2002</w:t>
      </w:r>
    </w:p>
    <w:p w:rsidR="000E3645" w:rsidRPr="00DF2E5A" w:rsidRDefault="00D02E4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27" w:hanging="227"/>
        <w:rPr>
          <w:rFonts w:ascii="Arial" w:eastAsia="Arial" w:hAnsi="Arial" w:cs="Arial"/>
          <w:color w:val="000000"/>
          <w:sz w:val="24"/>
          <w:szCs w:val="24"/>
        </w:rPr>
      </w:pPr>
      <w:r w:rsidRPr="00DF2E5A">
        <w:rPr>
          <w:rFonts w:ascii="Arial" w:eastAsia="Arial" w:hAnsi="Arial" w:cs="Arial"/>
          <w:color w:val="000000"/>
          <w:sz w:val="24"/>
          <w:szCs w:val="24"/>
        </w:rPr>
        <w:t xml:space="preserve">10. M. </w:t>
      </w:r>
      <w:proofErr w:type="spellStart"/>
      <w:r w:rsidRPr="00DF2E5A">
        <w:rPr>
          <w:rFonts w:ascii="Arial" w:eastAsia="Arial" w:hAnsi="Arial" w:cs="Arial"/>
          <w:color w:val="000000"/>
          <w:sz w:val="24"/>
          <w:szCs w:val="24"/>
        </w:rPr>
        <w:t>Ibbotson</w:t>
      </w:r>
      <w:proofErr w:type="spellEnd"/>
      <w:r w:rsidRPr="00DF2E5A">
        <w:rPr>
          <w:rFonts w:ascii="Arial" w:eastAsia="Arial" w:hAnsi="Arial" w:cs="Arial"/>
          <w:color w:val="000000"/>
          <w:sz w:val="24"/>
          <w:szCs w:val="24"/>
        </w:rPr>
        <w:t>: Cambridge English for Engineering; CUP 2021</w:t>
      </w:r>
    </w:p>
    <w:p w:rsidR="000E3645" w:rsidRPr="00DF2E5A" w:rsidRDefault="000E364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27" w:hanging="227"/>
        <w:rPr>
          <w:rFonts w:ascii="Arial" w:eastAsia="Arial" w:hAnsi="Arial" w:cs="Arial"/>
          <w:color w:val="000000"/>
          <w:sz w:val="24"/>
          <w:szCs w:val="24"/>
        </w:rPr>
      </w:pPr>
    </w:p>
    <w:p w:rsidR="000E3645" w:rsidRPr="00DF2E5A" w:rsidRDefault="00D02E4D">
      <w:pPr>
        <w:spacing w:after="0" w:line="360" w:lineRule="auto"/>
        <w:ind w:left="284" w:hanging="284"/>
        <w:rPr>
          <w:rFonts w:ascii="Arial" w:eastAsia="Arial" w:hAnsi="Arial" w:cs="Arial"/>
          <w:b/>
          <w:sz w:val="24"/>
          <w:szCs w:val="24"/>
        </w:rPr>
      </w:pPr>
      <w:r w:rsidRPr="00DF2E5A">
        <w:rPr>
          <w:rFonts w:ascii="Arial" w:eastAsia="Arial" w:hAnsi="Arial" w:cs="Arial"/>
          <w:b/>
          <w:sz w:val="24"/>
          <w:szCs w:val="24"/>
        </w:rPr>
        <w:t>Literatura uzupełniająca- Język angielski:</w:t>
      </w:r>
    </w:p>
    <w:p w:rsidR="000E3645" w:rsidRPr="00DF2E5A" w:rsidRDefault="00D02E4D">
      <w:pPr>
        <w:spacing w:after="0" w:line="360" w:lineRule="auto"/>
        <w:ind w:left="284" w:hanging="284"/>
        <w:rPr>
          <w:rFonts w:ascii="Arial" w:eastAsia="Arial" w:hAnsi="Arial" w:cs="Arial"/>
          <w:sz w:val="24"/>
          <w:szCs w:val="24"/>
        </w:rPr>
      </w:pPr>
      <w:r w:rsidRPr="00DF2E5A">
        <w:rPr>
          <w:rFonts w:ascii="Arial" w:eastAsia="Arial" w:hAnsi="Arial" w:cs="Arial"/>
          <w:sz w:val="24"/>
          <w:szCs w:val="24"/>
        </w:rPr>
        <w:t xml:space="preserve">1. E. J. Williams: </w:t>
      </w:r>
      <w:proofErr w:type="spellStart"/>
      <w:r w:rsidRPr="00DF2E5A">
        <w:rPr>
          <w:rFonts w:ascii="Arial" w:eastAsia="Arial" w:hAnsi="Arial" w:cs="Arial"/>
          <w:sz w:val="24"/>
          <w:szCs w:val="24"/>
        </w:rPr>
        <w:t>Presentations</w:t>
      </w:r>
      <w:proofErr w:type="spellEnd"/>
      <w:r w:rsidRPr="00DF2E5A">
        <w:rPr>
          <w:rFonts w:ascii="Arial" w:eastAsia="Arial" w:hAnsi="Arial" w:cs="Arial"/>
          <w:sz w:val="24"/>
          <w:szCs w:val="24"/>
        </w:rPr>
        <w:t xml:space="preserve"> in English; Macmillan 2008</w:t>
      </w:r>
    </w:p>
    <w:p w:rsidR="000E3645" w:rsidRPr="00DF2E5A" w:rsidRDefault="00D02E4D">
      <w:pPr>
        <w:spacing w:after="0" w:line="360" w:lineRule="auto"/>
        <w:ind w:left="284" w:hanging="284"/>
        <w:rPr>
          <w:rFonts w:ascii="Arial" w:eastAsia="Arial" w:hAnsi="Arial" w:cs="Arial"/>
          <w:sz w:val="24"/>
          <w:szCs w:val="24"/>
        </w:rPr>
      </w:pPr>
      <w:r w:rsidRPr="00DF2E5A">
        <w:rPr>
          <w:rFonts w:ascii="Arial" w:eastAsia="Arial" w:hAnsi="Arial" w:cs="Arial"/>
          <w:sz w:val="24"/>
          <w:szCs w:val="24"/>
        </w:rPr>
        <w:t xml:space="preserve">2. J. </w:t>
      </w:r>
      <w:proofErr w:type="spellStart"/>
      <w:r w:rsidRPr="00DF2E5A">
        <w:rPr>
          <w:rFonts w:ascii="Arial" w:eastAsia="Arial" w:hAnsi="Arial" w:cs="Arial"/>
          <w:sz w:val="24"/>
          <w:szCs w:val="24"/>
        </w:rPr>
        <w:t>Dooley</w:t>
      </w:r>
      <w:proofErr w:type="spellEnd"/>
      <w:r w:rsidRPr="00DF2E5A">
        <w:rPr>
          <w:rFonts w:ascii="Arial" w:eastAsia="Arial" w:hAnsi="Arial" w:cs="Arial"/>
          <w:sz w:val="24"/>
          <w:szCs w:val="24"/>
        </w:rPr>
        <w:t xml:space="preserve">, V. Evans: </w:t>
      </w:r>
      <w:proofErr w:type="spellStart"/>
      <w:r w:rsidRPr="00DF2E5A">
        <w:rPr>
          <w:rFonts w:ascii="Arial" w:eastAsia="Arial" w:hAnsi="Arial" w:cs="Arial"/>
          <w:sz w:val="24"/>
          <w:szCs w:val="24"/>
        </w:rPr>
        <w:t>Grammarway</w:t>
      </w:r>
      <w:proofErr w:type="spellEnd"/>
      <w:r w:rsidRPr="00DF2E5A">
        <w:rPr>
          <w:rFonts w:ascii="Arial" w:eastAsia="Arial" w:hAnsi="Arial" w:cs="Arial"/>
          <w:sz w:val="24"/>
          <w:szCs w:val="24"/>
        </w:rPr>
        <w:t xml:space="preserve"> 2,3,4; Express Publishing 1999 oraz inne podręczniki do gramatyki</w:t>
      </w:r>
    </w:p>
    <w:p w:rsidR="000E3645" w:rsidRPr="00DF2E5A" w:rsidRDefault="00D02E4D">
      <w:pPr>
        <w:spacing w:after="0" w:line="360" w:lineRule="auto"/>
        <w:ind w:left="284" w:hanging="284"/>
        <w:rPr>
          <w:rFonts w:ascii="Arial" w:eastAsia="Arial" w:hAnsi="Arial" w:cs="Arial"/>
          <w:sz w:val="24"/>
          <w:szCs w:val="24"/>
        </w:rPr>
      </w:pPr>
      <w:r w:rsidRPr="00DF2E5A">
        <w:rPr>
          <w:rFonts w:ascii="Arial" w:eastAsia="Arial" w:hAnsi="Arial" w:cs="Arial"/>
          <w:sz w:val="24"/>
          <w:szCs w:val="24"/>
        </w:rPr>
        <w:t xml:space="preserve">3. Dictionary of </w:t>
      </w:r>
      <w:proofErr w:type="spellStart"/>
      <w:r w:rsidRPr="00DF2E5A">
        <w:rPr>
          <w:rFonts w:ascii="Arial" w:eastAsia="Arial" w:hAnsi="Arial" w:cs="Arial"/>
          <w:sz w:val="24"/>
          <w:szCs w:val="24"/>
        </w:rPr>
        <w:t>Contemporary</w:t>
      </w:r>
      <w:proofErr w:type="spellEnd"/>
      <w:r w:rsidRPr="00DF2E5A">
        <w:rPr>
          <w:rFonts w:ascii="Arial" w:eastAsia="Arial" w:hAnsi="Arial" w:cs="Arial"/>
          <w:sz w:val="24"/>
          <w:szCs w:val="24"/>
        </w:rPr>
        <w:t xml:space="preserve"> English; Pearson Longman 2009 oraz inne słowniki</w:t>
      </w:r>
    </w:p>
    <w:p w:rsidR="000E3645" w:rsidRPr="00DF2E5A" w:rsidRDefault="00D02E4D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DF2E5A">
        <w:rPr>
          <w:rFonts w:ascii="Arial" w:eastAsia="Arial" w:hAnsi="Arial" w:cs="Arial"/>
          <w:sz w:val="24"/>
          <w:szCs w:val="24"/>
        </w:rPr>
        <w:t xml:space="preserve">4. H. Sanchez, A. </w:t>
      </w:r>
      <w:proofErr w:type="spellStart"/>
      <w:r w:rsidRPr="00DF2E5A">
        <w:rPr>
          <w:rFonts w:ascii="Arial" w:eastAsia="Arial" w:hAnsi="Arial" w:cs="Arial"/>
          <w:sz w:val="24"/>
          <w:szCs w:val="24"/>
        </w:rPr>
        <w:t>Frias</w:t>
      </w:r>
      <w:proofErr w:type="spellEnd"/>
      <w:r w:rsidRPr="00DF2E5A">
        <w:rPr>
          <w:rFonts w:ascii="Arial" w:eastAsia="Arial" w:hAnsi="Arial" w:cs="Arial"/>
          <w:sz w:val="24"/>
          <w:szCs w:val="24"/>
        </w:rPr>
        <w:t xml:space="preserve"> I inni: English for Professional </w:t>
      </w:r>
      <w:proofErr w:type="spellStart"/>
      <w:r w:rsidRPr="00DF2E5A">
        <w:rPr>
          <w:rFonts w:ascii="Arial" w:eastAsia="Arial" w:hAnsi="Arial" w:cs="Arial"/>
          <w:sz w:val="24"/>
          <w:szCs w:val="24"/>
        </w:rPr>
        <w:t>Success</w:t>
      </w:r>
      <w:proofErr w:type="spellEnd"/>
      <w:r w:rsidRPr="00DF2E5A">
        <w:rPr>
          <w:rFonts w:ascii="Arial" w:eastAsia="Arial" w:hAnsi="Arial" w:cs="Arial"/>
          <w:sz w:val="24"/>
          <w:szCs w:val="24"/>
        </w:rPr>
        <w:t>; Thomson LTD 2006</w:t>
      </w:r>
    </w:p>
    <w:p w:rsidR="000E3645" w:rsidRPr="00DF2E5A" w:rsidRDefault="00D02E4D">
      <w:pPr>
        <w:spacing w:after="0" w:line="360" w:lineRule="auto"/>
        <w:ind w:left="284" w:hanging="284"/>
        <w:rPr>
          <w:rFonts w:ascii="Arial" w:eastAsia="Arial" w:hAnsi="Arial" w:cs="Arial"/>
          <w:sz w:val="24"/>
          <w:szCs w:val="24"/>
        </w:rPr>
      </w:pPr>
      <w:r w:rsidRPr="00DF2E5A">
        <w:rPr>
          <w:rFonts w:ascii="Arial" w:eastAsia="Arial" w:hAnsi="Arial" w:cs="Arial"/>
          <w:sz w:val="24"/>
          <w:szCs w:val="24"/>
        </w:rPr>
        <w:t xml:space="preserve">5. I. Mackenzie: Management and Marketing; </w:t>
      </w:r>
      <w:proofErr w:type="spellStart"/>
      <w:r w:rsidRPr="00DF2E5A">
        <w:rPr>
          <w:rFonts w:ascii="Arial" w:eastAsia="Arial" w:hAnsi="Arial" w:cs="Arial"/>
          <w:sz w:val="24"/>
          <w:szCs w:val="24"/>
        </w:rPr>
        <w:t>Heinle</w:t>
      </w:r>
      <w:proofErr w:type="spellEnd"/>
      <w:r w:rsidRPr="00DF2E5A">
        <w:rPr>
          <w:rFonts w:ascii="Arial" w:eastAsia="Arial" w:hAnsi="Arial" w:cs="Arial"/>
          <w:sz w:val="24"/>
          <w:szCs w:val="24"/>
        </w:rPr>
        <w:t xml:space="preserve"> 1997</w:t>
      </w:r>
    </w:p>
    <w:p w:rsidR="000E3645" w:rsidRPr="00DF2E5A" w:rsidRDefault="00D02E4D">
      <w:pPr>
        <w:spacing w:after="0" w:line="360" w:lineRule="auto"/>
        <w:ind w:left="284" w:hanging="284"/>
        <w:rPr>
          <w:rFonts w:ascii="Arial" w:eastAsia="Arial" w:hAnsi="Arial" w:cs="Arial"/>
          <w:sz w:val="24"/>
          <w:szCs w:val="24"/>
        </w:rPr>
      </w:pPr>
      <w:r w:rsidRPr="00DF2E5A">
        <w:rPr>
          <w:rFonts w:ascii="Arial" w:eastAsia="Arial" w:hAnsi="Arial" w:cs="Arial"/>
          <w:sz w:val="24"/>
          <w:szCs w:val="24"/>
        </w:rPr>
        <w:t xml:space="preserve">6. E. J. Williams: </w:t>
      </w:r>
      <w:proofErr w:type="spellStart"/>
      <w:r w:rsidRPr="00DF2E5A">
        <w:rPr>
          <w:rFonts w:ascii="Arial" w:eastAsia="Arial" w:hAnsi="Arial" w:cs="Arial"/>
          <w:sz w:val="24"/>
          <w:szCs w:val="24"/>
        </w:rPr>
        <w:t>Presentations</w:t>
      </w:r>
      <w:proofErr w:type="spellEnd"/>
      <w:r w:rsidRPr="00DF2E5A">
        <w:rPr>
          <w:rFonts w:ascii="Arial" w:eastAsia="Arial" w:hAnsi="Arial" w:cs="Arial"/>
          <w:sz w:val="24"/>
          <w:szCs w:val="24"/>
        </w:rPr>
        <w:t xml:space="preserve"> in English; Macmillan 2008</w:t>
      </w:r>
    </w:p>
    <w:p w:rsidR="000E3645" w:rsidRPr="00DF2E5A" w:rsidRDefault="00D02E4D">
      <w:pPr>
        <w:spacing w:after="0" w:line="360" w:lineRule="auto"/>
        <w:ind w:left="284" w:hanging="284"/>
        <w:rPr>
          <w:rFonts w:ascii="Arial" w:eastAsia="Arial" w:hAnsi="Arial" w:cs="Arial"/>
          <w:sz w:val="24"/>
          <w:szCs w:val="24"/>
        </w:rPr>
      </w:pPr>
      <w:r w:rsidRPr="00DF2E5A">
        <w:rPr>
          <w:rFonts w:ascii="Arial" w:eastAsia="Arial" w:hAnsi="Arial" w:cs="Arial"/>
          <w:sz w:val="24"/>
          <w:szCs w:val="24"/>
        </w:rPr>
        <w:t xml:space="preserve">7. J.M. </w:t>
      </w:r>
      <w:proofErr w:type="spellStart"/>
      <w:r w:rsidRPr="00DF2E5A">
        <w:rPr>
          <w:rFonts w:ascii="Arial" w:eastAsia="Arial" w:hAnsi="Arial" w:cs="Arial"/>
          <w:sz w:val="24"/>
          <w:szCs w:val="24"/>
        </w:rPr>
        <w:t>Milne</w:t>
      </w:r>
      <w:proofErr w:type="spellEnd"/>
      <w:r w:rsidRPr="00DF2E5A">
        <w:rPr>
          <w:rFonts w:ascii="Arial" w:eastAsia="Arial" w:hAnsi="Arial" w:cs="Arial"/>
          <w:sz w:val="24"/>
          <w:szCs w:val="24"/>
        </w:rPr>
        <w:t xml:space="preserve">: Business Language </w:t>
      </w:r>
      <w:proofErr w:type="spellStart"/>
      <w:r w:rsidRPr="00DF2E5A">
        <w:rPr>
          <w:rFonts w:ascii="Arial" w:eastAsia="Arial" w:hAnsi="Arial" w:cs="Arial"/>
          <w:sz w:val="24"/>
          <w:szCs w:val="24"/>
        </w:rPr>
        <w:t>Practice</w:t>
      </w:r>
      <w:proofErr w:type="spellEnd"/>
      <w:r w:rsidRPr="00DF2E5A">
        <w:rPr>
          <w:rFonts w:ascii="Arial" w:eastAsia="Arial" w:hAnsi="Arial" w:cs="Arial"/>
          <w:sz w:val="24"/>
          <w:szCs w:val="24"/>
        </w:rPr>
        <w:t xml:space="preserve">; </w:t>
      </w:r>
      <w:proofErr w:type="spellStart"/>
      <w:r w:rsidRPr="00DF2E5A">
        <w:rPr>
          <w:rFonts w:ascii="Arial" w:eastAsia="Arial" w:hAnsi="Arial" w:cs="Arial"/>
          <w:sz w:val="24"/>
          <w:szCs w:val="24"/>
        </w:rPr>
        <w:t>Heinle</w:t>
      </w:r>
      <w:proofErr w:type="spellEnd"/>
      <w:r w:rsidRPr="00DF2E5A">
        <w:rPr>
          <w:rFonts w:ascii="Arial" w:eastAsia="Arial" w:hAnsi="Arial" w:cs="Arial"/>
          <w:sz w:val="24"/>
          <w:szCs w:val="24"/>
        </w:rPr>
        <w:t xml:space="preserve"> 1994</w:t>
      </w:r>
    </w:p>
    <w:p w:rsidR="000E3645" w:rsidRPr="00DF2E5A" w:rsidRDefault="00D02E4D">
      <w:pPr>
        <w:spacing w:after="0" w:line="360" w:lineRule="auto"/>
        <w:ind w:left="284" w:hanging="284"/>
        <w:rPr>
          <w:rFonts w:ascii="Arial" w:eastAsia="Arial" w:hAnsi="Arial" w:cs="Arial"/>
          <w:sz w:val="24"/>
          <w:szCs w:val="24"/>
        </w:rPr>
      </w:pPr>
      <w:r w:rsidRPr="00DF2E5A">
        <w:rPr>
          <w:rFonts w:ascii="Arial" w:eastAsia="Arial" w:hAnsi="Arial" w:cs="Arial"/>
          <w:sz w:val="24"/>
          <w:szCs w:val="24"/>
        </w:rPr>
        <w:t>8. N. Wood: Business and Commerce; Oxford University Press 2003</w:t>
      </w:r>
    </w:p>
    <w:p w:rsidR="000E3645" w:rsidRPr="00DF2E5A" w:rsidRDefault="00D02E4D">
      <w:pPr>
        <w:spacing w:after="0" w:line="360" w:lineRule="auto"/>
        <w:ind w:left="284" w:hanging="284"/>
        <w:rPr>
          <w:rFonts w:ascii="Arial" w:eastAsia="Arial" w:hAnsi="Arial" w:cs="Arial"/>
          <w:sz w:val="24"/>
          <w:szCs w:val="24"/>
        </w:rPr>
      </w:pPr>
      <w:r w:rsidRPr="00DF2E5A">
        <w:rPr>
          <w:rFonts w:ascii="Arial" w:eastAsia="Arial" w:hAnsi="Arial" w:cs="Arial"/>
          <w:sz w:val="24"/>
          <w:szCs w:val="24"/>
        </w:rPr>
        <w:t>9. Aplikacje specjalistyczne, czasopisma specjalistyczne; zasoby Internetu</w:t>
      </w:r>
    </w:p>
    <w:p w:rsidR="000E3645" w:rsidRPr="00DF2E5A" w:rsidRDefault="00D02E4D">
      <w:pPr>
        <w:spacing w:after="0" w:line="360" w:lineRule="auto"/>
        <w:ind w:left="284" w:hanging="284"/>
        <w:rPr>
          <w:rFonts w:ascii="Arial" w:eastAsia="Arial" w:hAnsi="Arial" w:cs="Arial"/>
          <w:sz w:val="24"/>
          <w:szCs w:val="24"/>
        </w:rPr>
      </w:pPr>
      <w:r w:rsidRPr="00DF2E5A">
        <w:rPr>
          <w:rFonts w:ascii="Arial" w:eastAsia="Arial" w:hAnsi="Arial" w:cs="Arial"/>
          <w:sz w:val="24"/>
          <w:szCs w:val="24"/>
        </w:rPr>
        <w:t xml:space="preserve">10. The </w:t>
      </w:r>
      <w:proofErr w:type="spellStart"/>
      <w:r w:rsidRPr="00DF2E5A">
        <w:rPr>
          <w:rFonts w:ascii="Arial" w:eastAsia="Arial" w:hAnsi="Arial" w:cs="Arial"/>
          <w:sz w:val="24"/>
          <w:szCs w:val="24"/>
        </w:rPr>
        <w:t>Usborne</w:t>
      </w:r>
      <w:proofErr w:type="spellEnd"/>
      <w:r w:rsidRPr="00DF2E5A">
        <w:rPr>
          <w:rFonts w:ascii="Arial" w:eastAsia="Arial" w:hAnsi="Arial" w:cs="Arial"/>
          <w:sz w:val="24"/>
          <w:szCs w:val="24"/>
        </w:rPr>
        <w:t xml:space="preserve"> Science Encyclopedia with QR </w:t>
      </w:r>
      <w:proofErr w:type="spellStart"/>
      <w:r w:rsidRPr="00DF2E5A">
        <w:rPr>
          <w:rFonts w:ascii="Arial" w:eastAsia="Arial" w:hAnsi="Arial" w:cs="Arial"/>
          <w:sz w:val="24"/>
          <w:szCs w:val="24"/>
        </w:rPr>
        <w:t>links</w:t>
      </w:r>
      <w:proofErr w:type="spellEnd"/>
      <w:r w:rsidRPr="00DF2E5A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DF2E5A">
        <w:rPr>
          <w:rFonts w:ascii="Arial" w:eastAsia="Arial" w:hAnsi="Arial" w:cs="Arial"/>
          <w:sz w:val="24"/>
          <w:szCs w:val="24"/>
        </w:rPr>
        <w:t>Usborne</w:t>
      </w:r>
      <w:proofErr w:type="spellEnd"/>
      <w:r w:rsidRPr="00DF2E5A">
        <w:rPr>
          <w:rFonts w:ascii="Arial" w:eastAsia="Arial" w:hAnsi="Arial" w:cs="Arial"/>
          <w:sz w:val="24"/>
          <w:szCs w:val="24"/>
        </w:rPr>
        <w:t xml:space="preserve"> Publishing 2015</w:t>
      </w:r>
    </w:p>
    <w:p w:rsidR="000E3645" w:rsidRPr="00DF2E5A" w:rsidRDefault="000E3645">
      <w:pPr>
        <w:spacing w:after="0" w:line="360" w:lineRule="auto"/>
        <w:ind w:left="284" w:hanging="284"/>
        <w:rPr>
          <w:rFonts w:ascii="Arial" w:eastAsia="Arial" w:hAnsi="Arial" w:cs="Arial"/>
          <w:sz w:val="24"/>
          <w:szCs w:val="24"/>
        </w:rPr>
      </w:pPr>
    </w:p>
    <w:p w:rsidR="000E3645" w:rsidRPr="00DF2E5A" w:rsidRDefault="00D02E4D">
      <w:pPr>
        <w:spacing w:after="0" w:line="360" w:lineRule="auto"/>
        <w:ind w:left="284" w:hanging="284"/>
        <w:rPr>
          <w:rFonts w:ascii="Arial" w:eastAsia="Arial" w:hAnsi="Arial" w:cs="Arial"/>
          <w:b/>
          <w:sz w:val="24"/>
          <w:szCs w:val="24"/>
        </w:rPr>
      </w:pPr>
      <w:r w:rsidRPr="00DF2E5A">
        <w:rPr>
          <w:rFonts w:ascii="Arial" w:eastAsia="Arial" w:hAnsi="Arial" w:cs="Arial"/>
          <w:b/>
          <w:sz w:val="24"/>
          <w:szCs w:val="24"/>
        </w:rPr>
        <w:t>Literatura podstawowa – Język niemiecki:</w:t>
      </w:r>
    </w:p>
    <w:p w:rsidR="000E3645" w:rsidRPr="00DF2E5A" w:rsidRDefault="00D02E4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349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 w:rsidRPr="00DF2E5A">
        <w:rPr>
          <w:rFonts w:ascii="Arial" w:eastAsia="Arial" w:hAnsi="Arial" w:cs="Arial"/>
          <w:color w:val="000000"/>
          <w:sz w:val="24"/>
          <w:szCs w:val="24"/>
        </w:rPr>
        <w:t>Fügert</w:t>
      </w:r>
      <w:proofErr w:type="spellEnd"/>
      <w:r w:rsidRPr="00DF2E5A">
        <w:rPr>
          <w:rFonts w:ascii="Arial" w:eastAsia="Arial" w:hAnsi="Arial" w:cs="Arial"/>
          <w:color w:val="000000"/>
          <w:sz w:val="24"/>
          <w:szCs w:val="24"/>
        </w:rPr>
        <w:t xml:space="preserve"> N., </w:t>
      </w:r>
      <w:proofErr w:type="spellStart"/>
      <w:r w:rsidRPr="00DF2E5A">
        <w:rPr>
          <w:rFonts w:ascii="Arial" w:eastAsia="Arial" w:hAnsi="Arial" w:cs="Arial"/>
          <w:color w:val="000000"/>
          <w:sz w:val="24"/>
          <w:szCs w:val="24"/>
        </w:rPr>
        <w:t>Grosser</w:t>
      </w:r>
      <w:proofErr w:type="spellEnd"/>
      <w:r w:rsidRPr="00DF2E5A">
        <w:rPr>
          <w:rFonts w:ascii="Arial" w:eastAsia="Arial" w:hAnsi="Arial" w:cs="Arial"/>
          <w:color w:val="000000"/>
          <w:sz w:val="24"/>
          <w:szCs w:val="24"/>
        </w:rPr>
        <w:t xml:space="preserve"> R., </w:t>
      </w:r>
      <w:proofErr w:type="spellStart"/>
      <w:r w:rsidRPr="00DF2E5A">
        <w:rPr>
          <w:rFonts w:ascii="Arial" w:eastAsia="Arial" w:hAnsi="Arial" w:cs="Arial"/>
          <w:color w:val="000000"/>
          <w:sz w:val="24"/>
          <w:szCs w:val="24"/>
        </w:rPr>
        <w:t>DaF</w:t>
      </w:r>
      <w:proofErr w:type="spellEnd"/>
      <w:r w:rsidRPr="00DF2E5A">
        <w:rPr>
          <w:rFonts w:ascii="Arial" w:eastAsia="Arial" w:hAnsi="Arial" w:cs="Arial"/>
          <w:color w:val="000000"/>
          <w:sz w:val="24"/>
          <w:szCs w:val="24"/>
        </w:rPr>
        <w:t xml:space="preserve"> im </w:t>
      </w:r>
      <w:proofErr w:type="spellStart"/>
      <w:r w:rsidRPr="00DF2E5A">
        <w:rPr>
          <w:rFonts w:ascii="Arial" w:eastAsia="Arial" w:hAnsi="Arial" w:cs="Arial"/>
          <w:color w:val="000000"/>
          <w:sz w:val="24"/>
          <w:szCs w:val="24"/>
        </w:rPr>
        <w:t>Unternehmen</w:t>
      </w:r>
      <w:proofErr w:type="spellEnd"/>
      <w:r w:rsidRPr="00DF2E5A">
        <w:rPr>
          <w:rFonts w:ascii="Arial" w:eastAsia="Arial" w:hAnsi="Arial" w:cs="Arial"/>
          <w:color w:val="000000"/>
          <w:sz w:val="24"/>
          <w:szCs w:val="24"/>
        </w:rPr>
        <w:t xml:space="preserve"> B1, </w:t>
      </w:r>
      <w:proofErr w:type="spellStart"/>
      <w:r w:rsidRPr="00DF2E5A">
        <w:rPr>
          <w:rFonts w:ascii="Arial" w:eastAsia="Arial" w:hAnsi="Arial" w:cs="Arial"/>
          <w:color w:val="000000"/>
          <w:sz w:val="24"/>
          <w:szCs w:val="24"/>
        </w:rPr>
        <w:t>Klett</w:t>
      </w:r>
      <w:proofErr w:type="spellEnd"/>
      <w:r w:rsidRPr="00DF2E5A">
        <w:rPr>
          <w:rFonts w:ascii="Arial" w:eastAsia="Arial" w:hAnsi="Arial" w:cs="Arial"/>
          <w:color w:val="000000"/>
          <w:sz w:val="24"/>
          <w:szCs w:val="24"/>
        </w:rPr>
        <w:t xml:space="preserve">, 2016 </w:t>
      </w:r>
    </w:p>
    <w:p w:rsidR="000E3645" w:rsidRPr="00DF2E5A" w:rsidRDefault="00D02E4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349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 w:rsidRPr="00DF2E5A">
        <w:rPr>
          <w:rFonts w:ascii="Arial" w:eastAsia="Arial" w:hAnsi="Arial" w:cs="Arial"/>
          <w:color w:val="000000"/>
          <w:sz w:val="24"/>
          <w:szCs w:val="24"/>
        </w:rPr>
        <w:t>Hagner</w:t>
      </w:r>
      <w:proofErr w:type="spellEnd"/>
      <w:r w:rsidRPr="00DF2E5A">
        <w:rPr>
          <w:rFonts w:ascii="Arial" w:eastAsia="Arial" w:hAnsi="Arial" w:cs="Arial"/>
          <w:color w:val="000000"/>
          <w:sz w:val="24"/>
          <w:szCs w:val="24"/>
        </w:rPr>
        <w:t xml:space="preserve"> V., </w:t>
      </w:r>
      <w:proofErr w:type="spellStart"/>
      <w:r w:rsidRPr="00DF2E5A">
        <w:rPr>
          <w:rFonts w:ascii="Arial" w:eastAsia="Arial" w:hAnsi="Arial" w:cs="Arial"/>
          <w:color w:val="000000"/>
          <w:sz w:val="24"/>
          <w:szCs w:val="24"/>
        </w:rPr>
        <w:t>Schlüter</w:t>
      </w:r>
      <w:proofErr w:type="spellEnd"/>
      <w:r w:rsidRPr="00DF2E5A">
        <w:rPr>
          <w:rFonts w:ascii="Arial" w:eastAsia="Arial" w:hAnsi="Arial" w:cs="Arial"/>
          <w:color w:val="000000"/>
          <w:sz w:val="24"/>
          <w:szCs w:val="24"/>
        </w:rPr>
        <w:t xml:space="preserve"> S., Im </w:t>
      </w:r>
      <w:proofErr w:type="spellStart"/>
      <w:r w:rsidRPr="00DF2E5A">
        <w:rPr>
          <w:rFonts w:ascii="Arial" w:eastAsia="Arial" w:hAnsi="Arial" w:cs="Arial"/>
          <w:color w:val="000000"/>
          <w:sz w:val="24"/>
          <w:szCs w:val="24"/>
        </w:rPr>
        <w:t>Beruf</w:t>
      </w:r>
      <w:proofErr w:type="spellEnd"/>
      <w:r w:rsidRPr="00DF2E5A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DF2E5A">
        <w:rPr>
          <w:rFonts w:ascii="Arial" w:eastAsia="Arial" w:hAnsi="Arial" w:cs="Arial"/>
          <w:color w:val="000000"/>
          <w:sz w:val="24"/>
          <w:szCs w:val="24"/>
        </w:rPr>
        <w:t>neu</w:t>
      </w:r>
      <w:proofErr w:type="spellEnd"/>
      <w:r w:rsidRPr="00DF2E5A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proofErr w:type="spellStart"/>
      <w:r w:rsidRPr="00DF2E5A">
        <w:rPr>
          <w:rFonts w:ascii="Arial" w:eastAsia="Arial" w:hAnsi="Arial" w:cs="Arial"/>
          <w:color w:val="000000"/>
          <w:sz w:val="24"/>
          <w:szCs w:val="24"/>
        </w:rPr>
        <w:t>Hueber</w:t>
      </w:r>
      <w:proofErr w:type="spellEnd"/>
      <w:r w:rsidRPr="00DF2E5A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DF2E5A">
        <w:rPr>
          <w:rFonts w:ascii="Arial" w:eastAsia="Arial" w:hAnsi="Arial" w:cs="Arial"/>
          <w:color w:val="000000"/>
          <w:sz w:val="24"/>
          <w:szCs w:val="24"/>
        </w:rPr>
        <w:t>Verlag</w:t>
      </w:r>
      <w:proofErr w:type="spellEnd"/>
      <w:r w:rsidRPr="00DF2E5A">
        <w:rPr>
          <w:rFonts w:ascii="Arial" w:eastAsia="Arial" w:hAnsi="Arial" w:cs="Arial"/>
          <w:color w:val="000000"/>
          <w:sz w:val="24"/>
          <w:szCs w:val="24"/>
        </w:rPr>
        <w:t>, 2021</w:t>
      </w:r>
    </w:p>
    <w:p w:rsidR="000E3645" w:rsidRPr="00DF2E5A" w:rsidRDefault="00D02E4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349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 w:rsidRPr="00DF2E5A">
        <w:rPr>
          <w:rFonts w:ascii="Arial" w:eastAsia="Arial" w:hAnsi="Arial" w:cs="Arial"/>
          <w:color w:val="000000"/>
          <w:sz w:val="24"/>
          <w:szCs w:val="24"/>
        </w:rPr>
        <w:t>Braunert</w:t>
      </w:r>
      <w:proofErr w:type="spellEnd"/>
      <w:r w:rsidRPr="00DF2E5A">
        <w:rPr>
          <w:rFonts w:ascii="Arial" w:eastAsia="Arial" w:hAnsi="Arial" w:cs="Arial"/>
          <w:color w:val="000000"/>
          <w:sz w:val="24"/>
          <w:szCs w:val="24"/>
        </w:rPr>
        <w:t xml:space="preserve"> J., </w:t>
      </w:r>
      <w:proofErr w:type="spellStart"/>
      <w:r w:rsidRPr="00DF2E5A">
        <w:rPr>
          <w:rFonts w:ascii="Arial" w:eastAsia="Arial" w:hAnsi="Arial" w:cs="Arial"/>
          <w:color w:val="000000"/>
          <w:sz w:val="24"/>
          <w:szCs w:val="24"/>
        </w:rPr>
        <w:t>Schlenker</w:t>
      </w:r>
      <w:proofErr w:type="spellEnd"/>
      <w:r w:rsidRPr="00DF2E5A">
        <w:rPr>
          <w:rFonts w:ascii="Arial" w:eastAsia="Arial" w:hAnsi="Arial" w:cs="Arial"/>
          <w:color w:val="000000"/>
          <w:sz w:val="24"/>
          <w:szCs w:val="24"/>
        </w:rPr>
        <w:t xml:space="preserve"> W., </w:t>
      </w:r>
      <w:proofErr w:type="spellStart"/>
      <w:r w:rsidRPr="00DF2E5A">
        <w:rPr>
          <w:rFonts w:ascii="Arial" w:eastAsia="Arial" w:hAnsi="Arial" w:cs="Arial"/>
          <w:color w:val="000000"/>
          <w:sz w:val="24"/>
          <w:szCs w:val="24"/>
        </w:rPr>
        <w:t>Unternehmen</w:t>
      </w:r>
      <w:proofErr w:type="spellEnd"/>
      <w:r w:rsidRPr="00DF2E5A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DF2E5A">
        <w:rPr>
          <w:rFonts w:ascii="Arial" w:eastAsia="Arial" w:hAnsi="Arial" w:cs="Arial"/>
          <w:color w:val="000000"/>
          <w:sz w:val="24"/>
          <w:szCs w:val="24"/>
        </w:rPr>
        <w:t>Deutsch</w:t>
      </w:r>
      <w:proofErr w:type="spellEnd"/>
      <w:r w:rsidRPr="00DF2E5A">
        <w:rPr>
          <w:rFonts w:ascii="Arial" w:eastAsia="Arial" w:hAnsi="Arial" w:cs="Arial"/>
          <w:color w:val="000000"/>
          <w:sz w:val="24"/>
          <w:szCs w:val="24"/>
        </w:rPr>
        <w:t xml:space="preserve">, E. </w:t>
      </w:r>
      <w:proofErr w:type="spellStart"/>
      <w:r w:rsidRPr="00DF2E5A">
        <w:rPr>
          <w:rFonts w:ascii="Arial" w:eastAsia="Arial" w:hAnsi="Arial" w:cs="Arial"/>
          <w:color w:val="000000"/>
          <w:sz w:val="24"/>
          <w:szCs w:val="24"/>
        </w:rPr>
        <w:t>Klett</w:t>
      </w:r>
      <w:proofErr w:type="spellEnd"/>
      <w:r w:rsidRPr="00DF2E5A">
        <w:rPr>
          <w:rFonts w:ascii="Arial" w:eastAsia="Arial" w:hAnsi="Arial" w:cs="Arial"/>
          <w:color w:val="000000"/>
          <w:sz w:val="24"/>
          <w:szCs w:val="24"/>
        </w:rPr>
        <w:t>, Stuttgart, 2016</w:t>
      </w:r>
    </w:p>
    <w:p w:rsidR="000E3645" w:rsidRPr="00DF2E5A" w:rsidRDefault="00D02E4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349"/>
        <w:rPr>
          <w:rFonts w:ascii="Arial" w:eastAsia="Arial" w:hAnsi="Arial" w:cs="Arial"/>
          <w:color w:val="000000"/>
          <w:sz w:val="24"/>
          <w:szCs w:val="24"/>
        </w:rPr>
      </w:pPr>
      <w:r w:rsidRPr="00DF2E5A">
        <w:rPr>
          <w:rFonts w:ascii="Arial" w:eastAsia="Arial" w:hAnsi="Arial" w:cs="Arial"/>
          <w:color w:val="000000"/>
          <w:sz w:val="24"/>
          <w:szCs w:val="24"/>
        </w:rPr>
        <w:t xml:space="preserve">Sander I., Braun B., </w:t>
      </w:r>
      <w:proofErr w:type="spellStart"/>
      <w:r w:rsidRPr="00DF2E5A">
        <w:rPr>
          <w:rFonts w:ascii="Arial" w:eastAsia="Arial" w:hAnsi="Arial" w:cs="Arial"/>
          <w:color w:val="000000"/>
          <w:sz w:val="24"/>
          <w:szCs w:val="24"/>
        </w:rPr>
        <w:t>Doubek</w:t>
      </w:r>
      <w:proofErr w:type="spellEnd"/>
      <w:r w:rsidRPr="00DF2E5A">
        <w:rPr>
          <w:rFonts w:ascii="Arial" w:eastAsia="Arial" w:hAnsi="Arial" w:cs="Arial"/>
          <w:color w:val="000000"/>
          <w:sz w:val="24"/>
          <w:szCs w:val="24"/>
        </w:rPr>
        <w:t xml:space="preserve"> M., </w:t>
      </w:r>
      <w:proofErr w:type="spellStart"/>
      <w:r w:rsidRPr="00DF2E5A">
        <w:rPr>
          <w:rFonts w:ascii="Arial" w:eastAsia="Arial" w:hAnsi="Arial" w:cs="Arial"/>
          <w:color w:val="000000"/>
          <w:sz w:val="24"/>
          <w:szCs w:val="24"/>
        </w:rPr>
        <w:t>DaF</w:t>
      </w:r>
      <w:proofErr w:type="spellEnd"/>
      <w:r w:rsidRPr="00DF2E5A">
        <w:rPr>
          <w:rFonts w:ascii="Arial" w:eastAsia="Arial" w:hAnsi="Arial" w:cs="Arial"/>
          <w:color w:val="000000"/>
          <w:sz w:val="24"/>
          <w:szCs w:val="24"/>
        </w:rPr>
        <w:t xml:space="preserve"> Kompakt D, </w:t>
      </w:r>
      <w:proofErr w:type="spellStart"/>
      <w:r w:rsidRPr="00DF2E5A">
        <w:rPr>
          <w:rFonts w:ascii="Arial" w:eastAsia="Arial" w:hAnsi="Arial" w:cs="Arial"/>
          <w:color w:val="000000"/>
          <w:sz w:val="24"/>
          <w:szCs w:val="24"/>
        </w:rPr>
        <w:t>Klett</w:t>
      </w:r>
      <w:proofErr w:type="spellEnd"/>
      <w:r w:rsidRPr="00DF2E5A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proofErr w:type="spellStart"/>
      <w:r w:rsidRPr="00DF2E5A">
        <w:rPr>
          <w:rFonts w:ascii="Arial" w:eastAsia="Arial" w:hAnsi="Arial" w:cs="Arial"/>
          <w:color w:val="000000"/>
          <w:sz w:val="24"/>
          <w:szCs w:val="24"/>
        </w:rPr>
        <w:t>Stuttgard</w:t>
      </w:r>
      <w:proofErr w:type="spellEnd"/>
      <w:r w:rsidRPr="00DF2E5A">
        <w:rPr>
          <w:rFonts w:ascii="Arial" w:eastAsia="Arial" w:hAnsi="Arial" w:cs="Arial"/>
          <w:color w:val="000000"/>
          <w:sz w:val="24"/>
          <w:szCs w:val="24"/>
        </w:rPr>
        <w:t>, 2015</w:t>
      </w:r>
    </w:p>
    <w:p w:rsidR="000E3645" w:rsidRPr="00DF2E5A" w:rsidRDefault="00D02E4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349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 w:rsidRPr="00DF2E5A">
        <w:rPr>
          <w:rFonts w:ascii="Arial" w:eastAsia="Arial" w:hAnsi="Arial" w:cs="Arial"/>
          <w:color w:val="000000"/>
          <w:sz w:val="24"/>
          <w:szCs w:val="24"/>
        </w:rPr>
        <w:t>Hilper</w:t>
      </w:r>
      <w:proofErr w:type="spellEnd"/>
      <w:r w:rsidRPr="00DF2E5A">
        <w:rPr>
          <w:rFonts w:ascii="Arial" w:eastAsia="Arial" w:hAnsi="Arial" w:cs="Arial"/>
          <w:color w:val="000000"/>
          <w:sz w:val="24"/>
          <w:szCs w:val="24"/>
        </w:rPr>
        <w:t xml:space="preserve">, S., </w:t>
      </w:r>
      <w:proofErr w:type="spellStart"/>
      <w:r w:rsidRPr="00DF2E5A">
        <w:rPr>
          <w:rFonts w:ascii="Arial" w:eastAsia="Arial" w:hAnsi="Arial" w:cs="Arial"/>
          <w:color w:val="000000"/>
          <w:sz w:val="24"/>
          <w:szCs w:val="24"/>
        </w:rPr>
        <w:t>Kalender</w:t>
      </w:r>
      <w:proofErr w:type="spellEnd"/>
      <w:r w:rsidRPr="00DF2E5A">
        <w:rPr>
          <w:rFonts w:ascii="Arial" w:eastAsia="Arial" w:hAnsi="Arial" w:cs="Arial"/>
          <w:color w:val="000000"/>
          <w:sz w:val="24"/>
          <w:szCs w:val="24"/>
        </w:rPr>
        <w:t xml:space="preserve"> S., Kerner M., </w:t>
      </w:r>
      <w:proofErr w:type="spellStart"/>
      <w:r w:rsidRPr="00DF2E5A">
        <w:rPr>
          <w:rFonts w:ascii="Arial" w:eastAsia="Arial" w:hAnsi="Arial" w:cs="Arial"/>
          <w:color w:val="000000"/>
          <w:sz w:val="24"/>
          <w:szCs w:val="24"/>
        </w:rPr>
        <w:t>Schritte</w:t>
      </w:r>
      <w:proofErr w:type="spellEnd"/>
      <w:r w:rsidRPr="00DF2E5A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DF2E5A">
        <w:rPr>
          <w:rFonts w:ascii="Arial" w:eastAsia="Arial" w:hAnsi="Arial" w:cs="Arial"/>
          <w:color w:val="000000"/>
          <w:sz w:val="24"/>
          <w:szCs w:val="24"/>
        </w:rPr>
        <w:t>international</w:t>
      </w:r>
      <w:proofErr w:type="spellEnd"/>
      <w:r w:rsidRPr="00DF2E5A">
        <w:rPr>
          <w:rFonts w:ascii="Arial" w:eastAsia="Arial" w:hAnsi="Arial" w:cs="Arial"/>
          <w:color w:val="000000"/>
          <w:sz w:val="24"/>
          <w:szCs w:val="24"/>
        </w:rPr>
        <w:t xml:space="preserve"> 5, </w:t>
      </w:r>
      <w:proofErr w:type="spellStart"/>
      <w:r w:rsidRPr="00DF2E5A">
        <w:rPr>
          <w:rFonts w:ascii="Arial" w:eastAsia="Arial" w:hAnsi="Arial" w:cs="Arial"/>
          <w:color w:val="000000"/>
          <w:sz w:val="24"/>
          <w:szCs w:val="24"/>
        </w:rPr>
        <w:t>Hueber</w:t>
      </w:r>
      <w:proofErr w:type="spellEnd"/>
      <w:r w:rsidRPr="00DF2E5A">
        <w:rPr>
          <w:rFonts w:ascii="Arial" w:eastAsia="Arial" w:hAnsi="Arial" w:cs="Arial"/>
          <w:color w:val="000000"/>
          <w:sz w:val="24"/>
          <w:szCs w:val="24"/>
        </w:rPr>
        <w:t>, 2014</w:t>
      </w:r>
    </w:p>
    <w:p w:rsidR="000E3645" w:rsidRPr="00DF2E5A" w:rsidRDefault="00D02E4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349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 w:rsidRPr="00DF2E5A">
        <w:rPr>
          <w:rFonts w:ascii="Arial" w:eastAsia="Arial" w:hAnsi="Arial" w:cs="Arial"/>
          <w:color w:val="000000"/>
          <w:sz w:val="24"/>
          <w:szCs w:val="24"/>
        </w:rPr>
        <w:t>Guenat</w:t>
      </w:r>
      <w:proofErr w:type="spellEnd"/>
      <w:r w:rsidRPr="00DF2E5A">
        <w:rPr>
          <w:rFonts w:ascii="Arial" w:eastAsia="Arial" w:hAnsi="Arial" w:cs="Arial"/>
          <w:color w:val="000000"/>
          <w:sz w:val="24"/>
          <w:szCs w:val="24"/>
        </w:rPr>
        <w:t xml:space="preserve"> G., Hartmann P., </w:t>
      </w:r>
      <w:proofErr w:type="spellStart"/>
      <w:r w:rsidRPr="00DF2E5A">
        <w:rPr>
          <w:rFonts w:ascii="Arial" w:eastAsia="Arial" w:hAnsi="Arial" w:cs="Arial"/>
          <w:color w:val="000000"/>
          <w:sz w:val="24"/>
          <w:szCs w:val="24"/>
        </w:rPr>
        <w:t>Deutsch</w:t>
      </w:r>
      <w:proofErr w:type="spellEnd"/>
      <w:r w:rsidRPr="00DF2E5A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DF2E5A">
        <w:rPr>
          <w:rFonts w:ascii="Arial" w:eastAsia="Arial" w:hAnsi="Arial" w:cs="Arial"/>
          <w:color w:val="000000"/>
          <w:sz w:val="24"/>
          <w:szCs w:val="24"/>
        </w:rPr>
        <w:t>für</w:t>
      </w:r>
      <w:proofErr w:type="spellEnd"/>
      <w:r w:rsidRPr="00DF2E5A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DF2E5A">
        <w:rPr>
          <w:rFonts w:ascii="Arial" w:eastAsia="Arial" w:hAnsi="Arial" w:cs="Arial"/>
          <w:color w:val="000000"/>
          <w:sz w:val="24"/>
          <w:szCs w:val="24"/>
        </w:rPr>
        <w:t>das</w:t>
      </w:r>
      <w:proofErr w:type="spellEnd"/>
      <w:r w:rsidRPr="00DF2E5A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DF2E5A">
        <w:rPr>
          <w:rFonts w:ascii="Arial" w:eastAsia="Arial" w:hAnsi="Arial" w:cs="Arial"/>
          <w:color w:val="000000"/>
          <w:sz w:val="24"/>
          <w:szCs w:val="24"/>
        </w:rPr>
        <w:t>Berufsleben</w:t>
      </w:r>
      <w:proofErr w:type="spellEnd"/>
      <w:r w:rsidRPr="00DF2E5A">
        <w:rPr>
          <w:rFonts w:ascii="Arial" w:eastAsia="Arial" w:hAnsi="Arial" w:cs="Arial"/>
          <w:color w:val="000000"/>
          <w:sz w:val="24"/>
          <w:szCs w:val="24"/>
        </w:rPr>
        <w:t xml:space="preserve"> B1/B2, E. </w:t>
      </w:r>
      <w:proofErr w:type="spellStart"/>
      <w:r w:rsidRPr="00DF2E5A">
        <w:rPr>
          <w:rFonts w:ascii="Arial" w:eastAsia="Arial" w:hAnsi="Arial" w:cs="Arial"/>
          <w:color w:val="000000"/>
          <w:sz w:val="24"/>
          <w:szCs w:val="24"/>
        </w:rPr>
        <w:t>Klett</w:t>
      </w:r>
      <w:proofErr w:type="spellEnd"/>
      <w:r w:rsidRPr="00DF2E5A">
        <w:rPr>
          <w:rFonts w:ascii="Arial" w:eastAsia="Arial" w:hAnsi="Arial" w:cs="Arial"/>
          <w:color w:val="000000"/>
          <w:sz w:val="24"/>
          <w:szCs w:val="24"/>
        </w:rPr>
        <w:t>, 2015</w:t>
      </w:r>
    </w:p>
    <w:p w:rsidR="000E3645" w:rsidRPr="00DF2E5A" w:rsidRDefault="00D02E4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349"/>
        <w:rPr>
          <w:rFonts w:ascii="Arial" w:eastAsia="Arial" w:hAnsi="Arial" w:cs="Arial"/>
          <w:color w:val="000000"/>
          <w:sz w:val="24"/>
          <w:szCs w:val="24"/>
        </w:rPr>
      </w:pPr>
      <w:r w:rsidRPr="00DF2E5A">
        <w:rPr>
          <w:rFonts w:ascii="Arial" w:eastAsia="Arial" w:hAnsi="Arial" w:cs="Arial"/>
          <w:color w:val="000000"/>
          <w:sz w:val="24"/>
          <w:szCs w:val="24"/>
        </w:rPr>
        <w:t>Braun-</w:t>
      </w:r>
      <w:proofErr w:type="spellStart"/>
      <w:r w:rsidRPr="00DF2E5A">
        <w:rPr>
          <w:rFonts w:ascii="Arial" w:eastAsia="Arial" w:hAnsi="Arial" w:cs="Arial"/>
          <w:color w:val="000000"/>
          <w:sz w:val="24"/>
          <w:szCs w:val="24"/>
        </w:rPr>
        <w:t>Podeschwa</w:t>
      </w:r>
      <w:proofErr w:type="spellEnd"/>
      <w:r w:rsidRPr="00DF2E5A">
        <w:rPr>
          <w:rFonts w:ascii="Arial" w:eastAsia="Arial" w:hAnsi="Arial" w:cs="Arial"/>
          <w:color w:val="000000"/>
          <w:sz w:val="24"/>
          <w:szCs w:val="24"/>
        </w:rPr>
        <w:t xml:space="preserve"> J., </w:t>
      </w:r>
      <w:proofErr w:type="spellStart"/>
      <w:r w:rsidRPr="00DF2E5A">
        <w:rPr>
          <w:rFonts w:ascii="Arial" w:eastAsia="Arial" w:hAnsi="Arial" w:cs="Arial"/>
          <w:color w:val="000000"/>
          <w:sz w:val="24"/>
          <w:szCs w:val="24"/>
        </w:rPr>
        <w:t>Habersack</w:t>
      </w:r>
      <w:proofErr w:type="spellEnd"/>
      <w:r w:rsidRPr="00DF2E5A">
        <w:rPr>
          <w:rFonts w:ascii="Arial" w:eastAsia="Arial" w:hAnsi="Arial" w:cs="Arial"/>
          <w:color w:val="000000"/>
          <w:sz w:val="24"/>
          <w:szCs w:val="24"/>
        </w:rPr>
        <w:t xml:space="preserve"> Ch., </w:t>
      </w:r>
      <w:proofErr w:type="spellStart"/>
      <w:r w:rsidRPr="00DF2E5A">
        <w:rPr>
          <w:rFonts w:ascii="Arial" w:eastAsia="Arial" w:hAnsi="Arial" w:cs="Arial"/>
          <w:color w:val="000000"/>
          <w:sz w:val="24"/>
          <w:szCs w:val="24"/>
        </w:rPr>
        <w:t>Pude</w:t>
      </w:r>
      <w:proofErr w:type="spellEnd"/>
      <w:r w:rsidRPr="00DF2E5A">
        <w:rPr>
          <w:rFonts w:ascii="Arial" w:eastAsia="Arial" w:hAnsi="Arial" w:cs="Arial"/>
          <w:color w:val="000000"/>
          <w:sz w:val="24"/>
          <w:szCs w:val="24"/>
        </w:rPr>
        <w:t xml:space="preserve"> A., </w:t>
      </w:r>
      <w:proofErr w:type="spellStart"/>
      <w:r w:rsidRPr="00DF2E5A">
        <w:rPr>
          <w:rFonts w:ascii="Arial" w:eastAsia="Arial" w:hAnsi="Arial" w:cs="Arial"/>
          <w:color w:val="000000"/>
          <w:sz w:val="24"/>
          <w:szCs w:val="24"/>
        </w:rPr>
        <w:t>Menschen</w:t>
      </w:r>
      <w:proofErr w:type="spellEnd"/>
      <w:r w:rsidRPr="00DF2E5A">
        <w:rPr>
          <w:rFonts w:ascii="Arial" w:eastAsia="Arial" w:hAnsi="Arial" w:cs="Arial"/>
          <w:color w:val="000000"/>
          <w:sz w:val="24"/>
          <w:szCs w:val="24"/>
        </w:rPr>
        <w:t>, Huber, 2018</w:t>
      </w:r>
    </w:p>
    <w:p w:rsidR="000E3645" w:rsidRPr="00DF2E5A" w:rsidRDefault="00D02E4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349"/>
        <w:rPr>
          <w:rFonts w:ascii="Arial" w:eastAsia="Arial" w:hAnsi="Arial" w:cs="Arial"/>
          <w:color w:val="000000"/>
          <w:sz w:val="24"/>
          <w:szCs w:val="24"/>
        </w:rPr>
      </w:pPr>
      <w:r w:rsidRPr="00DF2E5A">
        <w:rPr>
          <w:rFonts w:ascii="Arial" w:eastAsia="Arial" w:hAnsi="Arial" w:cs="Arial"/>
          <w:color w:val="000000"/>
          <w:sz w:val="24"/>
          <w:szCs w:val="24"/>
        </w:rPr>
        <w:t xml:space="preserve">Funk H, Kuhn Ch., Studio B1/B2 + kurs DVD, </w:t>
      </w:r>
      <w:proofErr w:type="spellStart"/>
      <w:r w:rsidRPr="00DF2E5A">
        <w:rPr>
          <w:rFonts w:ascii="Arial" w:eastAsia="Arial" w:hAnsi="Arial" w:cs="Arial"/>
          <w:color w:val="000000"/>
          <w:sz w:val="24"/>
          <w:szCs w:val="24"/>
        </w:rPr>
        <w:t>Cornelsen</w:t>
      </w:r>
      <w:proofErr w:type="spellEnd"/>
      <w:r w:rsidRPr="00DF2E5A">
        <w:rPr>
          <w:rFonts w:ascii="Arial" w:eastAsia="Arial" w:hAnsi="Arial" w:cs="Arial"/>
          <w:color w:val="000000"/>
          <w:sz w:val="24"/>
          <w:szCs w:val="24"/>
        </w:rPr>
        <w:t xml:space="preserve"> BC </w:t>
      </w:r>
      <w:proofErr w:type="spellStart"/>
      <w:r w:rsidRPr="00DF2E5A">
        <w:rPr>
          <w:rFonts w:ascii="Arial" w:eastAsia="Arial" w:hAnsi="Arial" w:cs="Arial"/>
          <w:color w:val="000000"/>
          <w:sz w:val="24"/>
          <w:szCs w:val="24"/>
        </w:rPr>
        <w:t>edu</w:t>
      </w:r>
      <w:proofErr w:type="spellEnd"/>
      <w:r w:rsidRPr="00DF2E5A">
        <w:rPr>
          <w:rFonts w:ascii="Arial" w:eastAsia="Arial" w:hAnsi="Arial" w:cs="Arial"/>
          <w:color w:val="000000"/>
          <w:sz w:val="24"/>
          <w:szCs w:val="24"/>
        </w:rPr>
        <w:t>, Berlin 2012</w:t>
      </w:r>
    </w:p>
    <w:p w:rsidR="000E3645" w:rsidRPr="00DF2E5A" w:rsidRDefault="00D02E4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349"/>
        <w:rPr>
          <w:rFonts w:ascii="Arial" w:eastAsia="Arial" w:hAnsi="Arial" w:cs="Arial"/>
          <w:color w:val="000000"/>
          <w:sz w:val="24"/>
          <w:szCs w:val="24"/>
        </w:rPr>
      </w:pPr>
      <w:r w:rsidRPr="00DF2E5A">
        <w:rPr>
          <w:rFonts w:ascii="Arial" w:eastAsia="Arial" w:hAnsi="Arial" w:cs="Arial"/>
          <w:color w:val="000000"/>
          <w:sz w:val="24"/>
          <w:szCs w:val="24"/>
        </w:rPr>
        <w:t xml:space="preserve">Bosch G., </w:t>
      </w:r>
      <w:proofErr w:type="spellStart"/>
      <w:r w:rsidRPr="00DF2E5A">
        <w:rPr>
          <w:rFonts w:ascii="Arial" w:eastAsia="Arial" w:hAnsi="Arial" w:cs="Arial"/>
          <w:color w:val="000000"/>
          <w:sz w:val="24"/>
          <w:szCs w:val="24"/>
        </w:rPr>
        <w:t>Dahmen</w:t>
      </w:r>
      <w:proofErr w:type="spellEnd"/>
      <w:r w:rsidRPr="00DF2E5A">
        <w:rPr>
          <w:rFonts w:ascii="Arial" w:eastAsia="Arial" w:hAnsi="Arial" w:cs="Arial"/>
          <w:color w:val="000000"/>
          <w:sz w:val="24"/>
          <w:szCs w:val="24"/>
        </w:rPr>
        <w:t xml:space="preserve"> K.,  </w:t>
      </w:r>
      <w:proofErr w:type="spellStart"/>
      <w:r w:rsidRPr="00DF2E5A">
        <w:rPr>
          <w:rFonts w:ascii="Arial" w:eastAsia="Arial" w:hAnsi="Arial" w:cs="Arial"/>
          <w:color w:val="000000"/>
          <w:sz w:val="24"/>
          <w:szCs w:val="24"/>
        </w:rPr>
        <w:t>Schritte</w:t>
      </w:r>
      <w:proofErr w:type="spellEnd"/>
      <w:r w:rsidRPr="00DF2E5A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DF2E5A">
        <w:rPr>
          <w:rFonts w:ascii="Arial" w:eastAsia="Arial" w:hAnsi="Arial" w:cs="Arial"/>
          <w:color w:val="000000"/>
          <w:sz w:val="24"/>
          <w:szCs w:val="24"/>
        </w:rPr>
        <w:t>international</w:t>
      </w:r>
      <w:proofErr w:type="spellEnd"/>
      <w:r w:rsidRPr="00DF2E5A">
        <w:rPr>
          <w:rFonts w:ascii="Arial" w:eastAsia="Arial" w:hAnsi="Arial" w:cs="Arial"/>
          <w:color w:val="000000"/>
          <w:sz w:val="24"/>
          <w:szCs w:val="24"/>
        </w:rPr>
        <w:t xml:space="preserve">,  </w:t>
      </w:r>
      <w:proofErr w:type="spellStart"/>
      <w:r w:rsidRPr="00DF2E5A">
        <w:rPr>
          <w:rFonts w:ascii="Arial" w:eastAsia="Arial" w:hAnsi="Arial" w:cs="Arial"/>
          <w:color w:val="000000"/>
          <w:sz w:val="24"/>
          <w:szCs w:val="24"/>
        </w:rPr>
        <w:t>Hueber</w:t>
      </w:r>
      <w:proofErr w:type="spellEnd"/>
      <w:r w:rsidRPr="00DF2E5A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DF2E5A">
        <w:rPr>
          <w:rFonts w:ascii="Arial" w:eastAsia="Arial" w:hAnsi="Arial" w:cs="Arial"/>
          <w:color w:val="000000"/>
          <w:sz w:val="24"/>
          <w:szCs w:val="24"/>
        </w:rPr>
        <w:t>Verlag</w:t>
      </w:r>
      <w:proofErr w:type="spellEnd"/>
      <w:r w:rsidRPr="00DF2E5A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proofErr w:type="spellStart"/>
      <w:r w:rsidRPr="00DF2E5A">
        <w:rPr>
          <w:rFonts w:ascii="Arial" w:eastAsia="Arial" w:hAnsi="Arial" w:cs="Arial"/>
          <w:color w:val="000000"/>
          <w:sz w:val="24"/>
          <w:szCs w:val="24"/>
        </w:rPr>
        <w:t>Ismaning</w:t>
      </w:r>
      <w:proofErr w:type="spellEnd"/>
      <w:r w:rsidRPr="00DF2E5A">
        <w:rPr>
          <w:rFonts w:ascii="Arial" w:eastAsia="Arial" w:hAnsi="Arial" w:cs="Arial"/>
          <w:color w:val="000000"/>
          <w:sz w:val="24"/>
          <w:szCs w:val="24"/>
        </w:rPr>
        <w:t>, 2012</w:t>
      </w:r>
    </w:p>
    <w:p w:rsidR="000E3645" w:rsidRPr="00DF2E5A" w:rsidRDefault="00D02E4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349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 w:rsidRPr="00DF2E5A">
        <w:rPr>
          <w:rFonts w:ascii="Arial" w:eastAsia="Arial" w:hAnsi="Arial" w:cs="Arial"/>
          <w:color w:val="000000"/>
          <w:sz w:val="24"/>
          <w:szCs w:val="24"/>
        </w:rPr>
        <w:lastRenderedPageBreak/>
        <w:t>Eismann</w:t>
      </w:r>
      <w:proofErr w:type="spellEnd"/>
      <w:r w:rsidRPr="00DF2E5A">
        <w:rPr>
          <w:rFonts w:ascii="Arial" w:eastAsia="Arial" w:hAnsi="Arial" w:cs="Arial"/>
          <w:color w:val="000000"/>
          <w:sz w:val="24"/>
          <w:szCs w:val="24"/>
        </w:rPr>
        <w:t xml:space="preserve"> V., </w:t>
      </w:r>
      <w:proofErr w:type="spellStart"/>
      <w:r w:rsidRPr="00DF2E5A">
        <w:rPr>
          <w:rFonts w:ascii="Arial" w:eastAsia="Arial" w:hAnsi="Arial" w:cs="Arial"/>
          <w:color w:val="000000"/>
          <w:sz w:val="24"/>
          <w:szCs w:val="24"/>
        </w:rPr>
        <w:t>Erfolgreich</w:t>
      </w:r>
      <w:proofErr w:type="spellEnd"/>
      <w:r w:rsidRPr="00DF2E5A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DF2E5A">
        <w:rPr>
          <w:rFonts w:ascii="Arial" w:eastAsia="Arial" w:hAnsi="Arial" w:cs="Arial"/>
          <w:color w:val="000000"/>
          <w:sz w:val="24"/>
          <w:szCs w:val="24"/>
        </w:rPr>
        <w:t>bei</w:t>
      </w:r>
      <w:proofErr w:type="spellEnd"/>
      <w:r w:rsidRPr="00DF2E5A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DF2E5A">
        <w:rPr>
          <w:rFonts w:ascii="Arial" w:eastAsia="Arial" w:hAnsi="Arial" w:cs="Arial"/>
          <w:color w:val="000000"/>
          <w:sz w:val="24"/>
          <w:szCs w:val="24"/>
        </w:rPr>
        <w:t>Präsentationen</w:t>
      </w:r>
      <w:proofErr w:type="spellEnd"/>
      <w:r w:rsidRPr="00DF2E5A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proofErr w:type="spellStart"/>
      <w:r w:rsidRPr="00DF2E5A">
        <w:rPr>
          <w:rFonts w:ascii="Arial" w:eastAsia="Arial" w:hAnsi="Arial" w:cs="Arial"/>
          <w:color w:val="000000"/>
          <w:sz w:val="24"/>
          <w:szCs w:val="24"/>
        </w:rPr>
        <w:t>Cornelsen</w:t>
      </w:r>
      <w:proofErr w:type="spellEnd"/>
      <w:r w:rsidRPr="00DF2E5A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DF2E5A">
        <w:rPr>
          <w:rFonts w:ascii="Arial" w:eastAsia="Arial" w:hAnsi="Arial" w:cs="Arial"/>
          <w:color w:val="000000"/>
          <w:sz w:val="24"/>
          <w:szCs w:val="24"/>
        </w:rPr>
        <w:t>Verlag</w:t>
      </w:r>
      <w:proofErr w:type="spellEnd"/>
      <w:r w:rsidRPr="00DF2E5A">
        <w:rPr>
          <w:rFonts w:ascii="Arial" w:eastAsia="Arial" w:hAnsi="Arial" w:cs="Arial"/>
          <w:color w:val="000000"/>
          <w:sz w:val="24"/>
          <w:szCs w:val="24"/>
        </w:rPr>
        <w:t>, Berlin 2016</w:t>
      </w:r>
    </w:p>
    <w:p w:rsidR="000E3645" w:rsidRPr="00DF2E5A" w:rsidRDefault="00D02E4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349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 w:rsidRPr="00DF2E5A">
        <w:rPr>
          <w:rFonts w:ascii="Arial" w:eastAsia="Arial" w:hAnsi="Arial" w:cs="Arial"/>
          <w:color w:val="000000"/>
          <w:sz w:val="24"/>
          <w:szCs w:val="24"/>
        </w:rPr>
        <w:t>Kärchner-Ober</w:t>
      </w:r>
      <w:proofErr w:type="spellEnd"/>
      <w:r w:rsidRPr="00DF2E5A">
        <w:rPr>
          <w:rFonts w:ascii="Arial" w:eastAsia="Arial" w:hAnsi="Arial" w:cs="Arial"/>
          <w:color w:val="000000"/>
          <w:sz w:val="24"/>
          <w:szCs w:val="24"/>
        </w:rPr>
        <w:t xml:space="preserve"> R., </w:t>
      </w:r>
      <w:proofErr w:type="spellStart"/>
      <w:r w:rsidRPr="00DF2E5A">
        <w:rPr>
          <w:rFonts w:ascii="Arial" w:eastAsia="Arial" w:hAnsi="Arial" w:cs="Arial"/>
          <w:color w:val="000000"/>
          <w:sz w:val="24"/>
          <w:szCs w:val="24"/>
        </w:rPr>
        <w:t>Deutsch</w:t>
      </w:r>
      <w:proofErr w:type="spellEnd"/>
      <w:r w:rsidRPr="00DF2E5A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DF2E5A">
        <w:rPr>
          <w:rFonts w:ascii="Arial" w:eastAsia="Arial" w:hAnsi="Arial" w:cs="Arial"/>
          <w:color w:val="000000"/>
          <w:sz w:val="24"/>
          <w:szCs w:val="24"/>
        </w:rPr>
        <w:t>für</w:t>
      </w:r>
      <w:proofErr w:type="spellEnd"/>
      <w:r w:rsidRPr="00DF2E5A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DF2E5A">
        <w:rPr>
          <w:rFonts w:ascii="Arial" w:eastAsia="Arial" w:hAnsi="Arial" w:cs="Arial"/>
          <w:color w:val="000000"/>
          <w:sz w:val="24"/>
          <w:szCs w:val="24"/>
        </w:rPr>
        <w:t>Ingenieure</w:t>
      </w:r>
      <w:proofErr w:type="spellEnd"/>
      <w:r w:rsidRPr="00DF2E5A">
        <w:rPr>
          <w:rFonts w:ascii="Arial" w:eastAsia="Arial" w:hAnsi="Arial" w:cs="Arial"/>
          <w:color w:val="000000"/>
          <w:sz w:val="24"/>
          <w:szCs w:val="24"/>
        </w:rPr>
        <w:t xml:space="preserve"> B1-B2, </w:t>
      </w:r>
      <w:proofErr w:type="spellStart"/>
      <w:r w:rsidRPr="00DF2E5A">
        <w:rPr>
          <w:rFonts w:ascii="Arial" w:eastAsia="Arial" w:hAnsi="Arial" w:cs="Arial"/>
          <w:color w:val="000000"/>
          <w:sz w:val="24"/>
          <w:szCs w:val="24"/>
        </w:rPr>
        <w:t>Hueber</w:t>
      </w:r>
      <w:proofErr w:type="spellEnd"/>
      <w:r w:rsidRPr="00DF2E5A">
        <w:rPr>
          <w:rFonts w:ascii="Arial" w:eastAsia="Arial" w:hAnsi="Arial" w:cs="Arial"/>
          <w:color w:val="000000"/>
          <w:sz w:val="24"/>
          <w:szCs w:val="24"/>
        </w:rPr>
        <w:t>, Warszawa 2015</w:t>
      </w:r>
    </w:p>
    <w:p w:rsidR="000E3645" w:rsidRPr="00DF2E5A" w:rsidRDefault="00D02E4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349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 w:rsidRPr="00DF2E5A">
        <w:rPr>
          <w:rFonts w:ascii="Arial" w:eastAsia="Arial" w:hAnsi="Arial" w:cs="Arial"/>
          <w:color w:val="000000"/>
          <w:sz w:val="24"/>
          <w:szCs w:val="24"/>
        </w:rPr>
        <w:t>Baberadova</w:t>
      </w:r>
      <w:proofErr w:type="spellEnd"/>
      <w:r w:rsidRPr="00DF2E5A">
        <w:rPr>
          <w:rFonts w:ascii="Arial" w:eastAsia="Arial" w:hAnsi="Arial" w:cs="Arial"/>
          <w:color w:val="000000"/>
          <w:sz w:val="24"/>
          <w:szCs w:val="24"/>
        </w:rPr>
        <w:t xml:space="preserve"> H., </w:t>
      </w:r>
      <w:proofErr w:type="spellStart"/>
      <w:r w:rsidRPr="00DF2E5A">
        <w:rPr>
          <w:rFonts w:ascii="Arial" w:eastAsia="Arial" w:hAnsi="Arial" w:cs="Arial"/>
          <w:color w:val="000000"/>
          <w:sz w:val="24"/>
          <w:szCs w:val="24"/>
        </w:rPr>
        <w:t>Fremdsprache</w:t>
      </w:r>
      <w:proofErr w:type="spellEnd"/>
      <w:r w:rsidRPr="00DF2E5A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DF2E5A">
        <w:rPr>
          <w:rFonts w:ascii="Arial" w:eastAsia="Arial" w:hAnsi="Arial" w:cs="Arial"/>
          <w:color w:val="000000"/>
          <w:sz w:val="24"/>
          <w:szCs w:val="24"/>
        </w:rPr>
        <w:t>Deutsch</w:t>
      </w:r>
      <w:proofErr w:type="spellEnd"/>
      <w:r w:rsidRPr="00DF2E5A">
        <w:rPr>
          <w:rFonts w:ascii="Arial" w:eastAsia="Arial" w:hAnsi="Arial" w:cs="Arial"/>
          <w:color w:val="000000"/>
          <w:sz w:val="24"/>
          <w:szCs w:val="24"/>
        </w:rPr>
        <w:t xml:space="preserve"> – </w:t>
      </w:r>
      <w:proofErr w:type="spellStart"/>
      <w:r w:rsidRPr="00DF2E5A">
        <w:rPr>
          <w:rFonts w:ascii="Arial" w:eastAsia="Arial" w:hAnsi="Arial" w:cs="Arial"/>
          <w:color w:val="000000"/>
          <w:sz w:val="24"/>
          <w:szCs w:val="24"/>
        </w:rPr>
        <w:t>Finanzen</w:t>
      </w:r>
      <w:proofErr w:type="spellEnd"/>
      <w:r w:rsidRPr="00DF2E5A">
        <w:rPr>
          <w:rFonts w:ascii="Arial" w:eastAsia="Arial" w:hAnsi="Arial" w:cs="Arial"/>
          <w:color w:val="000000"/>
          <w:sz w:val="24"/>
          <w:szCs w:val="24"/>
        </w:rPr>
        <w:t xml:space="preserve"> B2/C1, </w:t>
      </w:r>
      <w:proofErr w:type="spellStart"/>
      <w:r w:rsidRPr="00DF2E5A">
        <w:rPr>
          <w:rFonts w:ascii="Arial" w:eastAsia="Arial" w:hAnsi="Arial" w:cs="Arial"/>
          <w:color w:val="000000"/>
          <w:sz w:val="24"/>
          <w:szCs w:val="24"/>
        </w:rPr>
        <w:t>Lektorklett</w:t>
      </w:r>
      <w:proofErr w:type="spellEnd"/>
      <w:r w:rsidRPr="00DF2E5A">
        <w:rPr>
          <w:rFonts w:ascii="Arial" w:eastAsia="Arial" w:hAnsi="Arial" w:cs="Arial"/>
          <w:color w:val="000000"/>
          <w:sz w:val="24"/>
          <w:szCs w:val="24"/>
        </w:rPr>
        <w:t>, 2012</w:t>
      </w:r>
    </w:p>
    <w:p w:rsidR="000E3645" w:rsidRPr="00DF2E5A" w:rsidRDefault="00D02E4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349"/>
        <w:rPr>
          <w:rFonts w:ascii="Arial" w:eastAsia="Arial" w:hAnsi="Arial" w:cs="Arial"/>
          <w:color w:val="000000"/>
          <w:sz w:val="24"/>
          <w:szCs w:val="24"/>
        </w:rPr>
      </w:pPr>
      <w:r w:rsidRPr="00DF2E5A">
        <w:rPr>
          <w:rFonts w:ascii="Arial" w:eastAsia="Arial" w:hAnsi="Arial" w:cs="Arial"/>
          <w:color w:val="000000"/>
          <w:sz w:val="24"/>
          <w:szCs w:val="24"/>
        </w:rPr>
        <w:t xml:space="preserve">Wielki Słownik niemiecko-polski/polsko-niemiecki PONS, </w:t>
      </w:r>
      <w:proofErr w:type="spellStart"/>
      <w:r w:rsidRPr="00DF2E5A">
        <w:rPr>
          <w:rFonts w:ascii="Arial" w:eastAsia="Arial" w:hAnsi="Arial" w:cs="Arial"/>
          <w:color w:val="000000"/>
          <w:sz w:val="24"/>
          <w:szCs w:val="24"/>
        </w:rPr>
        <w:t>LektorKlett</w:t>
      </w:r>
      <w:proofErr w:type="spellEnd"/>
      <w:r w:rsidRPr="00DF2E5A">
        <w:rPr>
          <w:rFonts w:ascii="Arial" w:eastAsia="Arial" w:hAnsi="Arial" w:cs="Arial"/>
          <w:color w:val="000000"/>
          <w:sz w:val="24"/>
          <w:szCs w:val="24"/>
        </w:rPr>
        <w:t>, 2010</w:t>
      </w:r>
    </w:p>
    <w:p w:rsidR="000E3645" w:rsidRPr="00DF2E5A" w:rsidRDefault="000E3645">
      <w:pPr>
        <w:spacing w:after="0" w:line="360" w:lineRule="auto"/>
        <w:ind w:left="284" w:hanging="284"/>
        <w:rPr>
          <w:rFonts w:ascii="Arial" w:eastAsia="Arial" w:hAnsi="Arial" w:cs="Arial"/>
          <w:sz w:val="24"/>
          <w:szCs w:val="24"/>
        </w:rPr>
      </w:pPr>
    </w:p>
    <w:p w:rsidR="000E3645" w:rsidRPr="00DF2E5A" w:rsidRDefault="00D02E4D">
      <w:pPr>
        <w:spacing w:after="0" w:line="360" w:lineRule="auto"/>
        <w:ind w:left="284" w:hanging="284"/>
        <w:rPr>
          <w:rFonts w:ascii="Arial" w:eastAsia="Arial" w:hAnsi="Arial" w:cs="Arial"/>
          <w:b/>
          <w:sz w:val="24"/>
          <w:szCs w:val="24"/>
        </w:rPr>
      </w:pPr>
      <w:r w:rsidRPr="00DF2E5A">
        <w:rPr>
          <w:rFonts w:ascii="Arial" w:eastAsia="Arial" w:hAnsi="Arial" w:cs="Arial"/>
          <w:b/>
          <w:sz w:val="24"/>
          <w:szCs w:val="24"/>
        </w:rPr>
        <w:t xml:space="preserve">Literatura uzupełniająca – Język niemiecki: </w:t>
      </w:r>
    </w:p>
    <w:p w:rsidR="000E3645" w:rsidRPr="00DF2E5A" w:rsidRDefault="00D02E4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18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 w:rsidRPr="00DF2E5A">
        <w:rPr>
          <w:rFonts w:ascii="Arial" w:eastAsia="Arial" w:hAnsi="Arial" w:cs="Arial"/>
          <w:color w:val="000000"/>
          <w:sz w:val="24"/>
          <w:szCs w:val="24"/>
        </w:rPr>
        <w:t>Corbbeil</w:t>
      </w:r>
      <w:proofErr w:type="spellEnd"/>
      <w:r w:rsidRPr="00DF2E5A">
        <w:rPr>
          <w:rFonts w:ascii="Arial" w:eastAsia="Arial" w:hAnsi="Arial" w:cs="Arial"/>
          <w:color w:val="000000"/>
          <w:sz w:val="24"/>
          <w:szCs w:val="24"/>
        </w:rPr>
        <w:t xml:space="preserve"> J.-C., </w:t>
      </w:r>
      <w:proofErr w:type="spellStart"/>
      <w:r w:rsidRPr="00DF2E5A">
        <w:rPr>
          <w:rFonts w:ascii="Arial" w:eastAsia="Arial" w:hAnsi="Arial" w:cs="Arial"/>
          <w:color w:val="000000"/>
          <w:sz w:val="24"/>
          <w:szCs w:val="24"/>
        </w:rPr>
        <w:t>Archambault</w:t>
      </w:r>
      <w:proofErr w:type="spellEnd"/>
      <w:r w:rsidRPr="00DF2E5A">
        <w:rPr>
          <w:rFonts w:ascii="Arial" w:eastAsia="Arial" w:hAnsi="Arial" w:cs="Arial"/>
          <w:color w:val="000000"/>
          <w:sz w:val="24"/>
          <w:szCs w:val="24"/>
        </w:rPr>
        <w:t xml:space="preserve"> A., Słownik obrazkowy polsko-niemiecki, </w:t>
      </w:r>
      <w:proofErr w:type="spellStart"/>
      <w:r w:rsidRPr="00DF2E5A">
        <w:rPr>
          <w:rFonts w:ascii="Arial" w:eastAsia="Arial" w:hAnsi="Arial" w:cs="Arial"/>
          <w:color w:val="000000"/>
          <w:sz w:val="24"/>
          <w:szCs w:val="24"/>
        </w:rPr>
        <w:t>Klett</w:t>
      </w:r>
      <w:proofErr w:type="spellEnd"/>
      <w:r w:rsidRPr="00DF2E5A">
        <w:rPr>
          <w:rFonts w:ascii="Arial" w:eastAsia="Arial" w:hAnsi="Arial" w:cs="Arial"/>
          <w:color w:val="000000"/>
          <w:sz w:val="24"/>
          <w:szCs w:val="24"/>
        </w:rPr>
        <w:t>, 2007</w:t>
      </w:r>
    </w:p>
    <w:p w:rsidR="000E3645" w:rsidRPr="00DF2E5A" w:rsidRDefault="00D02E4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18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 w:rsidRPr="00DF2E5A">
        <w:rPr>
          <w:rFonts w:ascii="Arial" w:eastAsia="Arial" w:hAnsi="Arial" w:cs="Arial"/>
          <w:color w:val="000000"/>
          <w:sz w:val="24"/>
          <w:szCs w:val="24"/>
        </w:rPr>
        <w:t>Tarkiewicz</w:t>
      </w:r>
      <w:proofErr w:type="spellEnd"/>
      <w:r w:rsidRPr="00DF2E5A">
        <w:rPr>
          <w:rFonts w:ascii="Arial" w:eastAsia="Arial" w:hAnsi="Arial" w:cs="Arial"/>
          <w:color w:val="000000"/>
          <w:sz w:val="24"/>
          <w:szCs w:val="24"/>
        </w:rPr>
        <w:t xml:space="preserve"> U., Deutsche </w:t>
      </w:r>
      <w:proofErr w:type="spellStart"/>
      <w:r w:rsidRPr="00DF2E5A">
        <w:rPr>
          <w:rFonts w:ascii="Arial" w:eastAsia="Arial" w:hAnsi="Arial" w:cs="Arial"/>
          <w:color w:val="000000"/>
          <w:sz w:val="24"/>
          <w:szCs w:val="24"/>
        </w:rPr>
        <w:t>Fachtexte</w:t>
      </w:r>
      <w:proofErr w:type="spellEnd"/>
      <w:r w:rsidRPr="00DF2E5A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DF2E5A">
        <w:rPr>
          <w:rFonts w:ascii="Arial" w:eastAsia="Arial" w:hAnsi="Arial" w:cs="Arial"/>
          <w:color w:val="000000"/>
          <w:sz w:val="24"/>
          <w:szCs w:val="24"/>
        </w:rPr>
        <w:t>leichter</w:t>
      </w:r>
      <w:proofErr w:type="spellEnd"/>
      <w:r w:rsidRPr="00DF2E5A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DF2E5A">
        <w:rPr>
          <w:rFonts w:ascii="Arial" w:eastAsia="Arial" w:hAnsi="Arial" w:cs="Arial"/>
          <w:color w:val="000000"/>
          <w:sz w:val="24"/>
          <w:szCs w:val="24"/>
        </w:rPr>
        <w:t>gemacht</w:t>
      </w:r>
      <w:proofErr w:type="spellEnd"/>
      <w:r w:rsidRPr="00DF2E5A">
        <w:rPr>
          <w:rFonts w:ascii="Arial" w:eastAsia="Arial" w:hAnsi="Arial" w:cs="Arial"/>
          <w:color w:val="000000"/>
          <w:sz w:val="24"/>
          <w:szCs w:val="24"/>
        </w:rPr>
        <w:t>, Wyd. PCz, 2009</w:t>
      </w:r>
    </w:p>
    <w:p w:rsidR="000E3645" w:rsidRPr="00DF2E5A" w:rsidRDefault="00D02E4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18"/>
        <w:rPr>
          <w:rFonts w:ascii="Arial" w:eastAsia="Arial" w:hAnsi="Arial" w:cs="Arial"/>
          <w:color w:val="000000"/>
          <w:sz w:val="24"/>
          <w:szCs w:val="24"/>
        </w:rPr>
      </w:pPr>
      <w:r w:rsidRPr="00DF2E5A">
        <w:rPr>
          <w:rFonts w:ascii="Arial" w:eastAsia="Arial" w:hAnsi="Arial" w:cs="Arial"/>
          <w:color w:val="000000"/>
          <w:sz w:val="24"/>
          <w:szCs w:val="24"/>
        </w:rPr>
        <w:t xml:space="preserve">Wyszyński J., </w:t>
      </w:r>
      <w:proofErr w:type="spellStart"/>
      <w:r w:rsidRPr="00DF2E5A">
        <w:rPr>
          <w:rFonts w:ascii="Arial" w:eastAsia="Arial" w:hAnsi="Arial" w:cs="Arial"/>
          <w:color w:val="000000"/>
          <w:sz w:val="24"/>
          <w:szCs w:val="24"/>
        </w:rPr>
        <w:t>Sehen</w:t>
      </w:r>
      <w:proofErr w:type="spellEnd"/>
      <w:r w:rsidRPr="00DF2E5A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proofErr w:type="spellStart"/>
      <w:r w:rsidRPr="00DF2E5A">
        <w:rPr>
          <w:rFonts w:ascii="Arial" w:eastAsia="Arial" w:hAnsi="Arial" w:cs="Arial"/>
          <w:color w:val="000000"/>
          <w:sz w:val="24"/>
          <w:szCs w:val="24"/>
        </w:rPr>
        <w:t>Hören</w:t>
      </w:r>
      <w:proofErr w:type="spellEnd"/>
      <w:r w:rsidRPr="00DF2E5A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proofErr w:type="spellStart"/>
      <w:r w:rsidRPr="00DF2E5A">
        <w:rPr>
          <w:rFonts w:ascii="Arial" w:eastAsia="Arial" w:hAnsi="Arial" w:cs="Arial"/>
          <w:color w:val="000000"/>
          <w:sz w:val="24"/>
          <w:szCs w:val="24"/>
        </w:rPr>
        <w:t>Verstehen</w:t>
      </w:r>
      <w:proofErr w:type="spellEnd"/>
      <w:r w:rsidRPr="00DF2E5A">
        <w:rPr>
          <w:rFonts w:ascii="Arial" w:eastAsia="Arial" w:hAnsi="Arial" w:cs="Arial"/>
          <w:color w:val="000000"/>
          <w:sz w:val="24"/>
          <w:szCs w:val="24"/>
        </w:rPr>
        <w:t>, Wyd. PCz, 2008</w:t>
      </w:r>
    </w:p>
    <w:p w:rsidR="000E3645" w:rsidRPr="00DF2E5A" w:rsidRDefault="00D02E4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18"/>
        <w:rPr>
          <w:rFonts w:ascii="Arial" w:eastAsia="Arial" w:hAnsi="Arial" w:cs="Arial"/>
          <w:color w:val="000000"/>
          <w:sz w:val="24"/>
          <w:szCs w:val="24"/>
        </w:rPr>
      </w:pPr>
      <w:r w:rsidRPr="00DF2E5A">
        <w:rPr>
          <w:rFonts w:ascii="Arial" w:eastAsia="Arial" w:hAnsi="Arial" w:cs="Arial"/>
          <w:color w:val="000000"/>
          <w:sz w:val="24"/>
          <w:szCs w:val="24"/>
        </w:rPr>
        <w:t xml:space="preserve">Czasopisma:  magazin-deutschland.de, </w:t>
      </w:r>
      <w:proofErr w:type="spellStart"/>
      <w:r w:rsidRPr="00DF2E5A">
        <w:rPr>
          <w:rFonts w:ascii="Arial" w:eastAsia="Arial" w:hAnsi="Arial" w:cs="Arial"/>
          <w:color w:val="000000"/>
          <w:sz w:val="24"/>
          <w:szCs w:val="24"/>
        </w:rPr>
        <w:t>Bildung&amp;Wissenschaft</w:t>
      </w:r>
      <w:proofErr w:type="spellEnd"/>
    </w:p>
    <w:p w:rsidR="000E3645" w:rsidRPr="00DF2E5A" w:rsidRDefault="00D02E4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18"/>
        <w:rPr>
          <w:rFonts w:ascii="Arial" w:eastAsia="Arial" w:hAnsi="Arial" w:cs="Arial"/>
          <w:color w:val="000000"/>
          <w:sz w:val="24"/>
          <w:szCs w:val="24"/>
        </w:rPr>
      </w:pPr>
      <w:r w:rsidRPr="00DF2E5A">
        <w:rPr>
          <w:rFonts w:ascii="Arial" w:eastAsia="Arial" w:hAnsi="Arial" w:cs="Arial"/>
          <w:color w:val="000000"/>
          <w:sz w:val="24"/>
          <w:szCs w:val="24"/>
        </w:rPr>
        <w:t>Słowniki mono i bilingwalne, również on-linowe</w:t>
      </w:r>
    </w:p>
    <w:p w:rsidR="000E3645" w:rsidRPr="00DF2E5A" w:rsidRDefault="00D02E4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18"/>
        <w:rPr>
          <w:rFonts w:ascii="Arial" w:eastAsia="Arial" w:hAnsi="Arial" w:cs="Arial"/>
          <w:color w:val="000000"/>
          <w:sz w:val="24"/>
          <w:szCs w:val="24"/>
        </w:rPr>
      </w:pPr>
      <w:r w:rsidRPr="00DF2E5A">
        <w:rPr>
          <w:rFonts w:ascii="Arial" w:eastAsia="Arial" w:hAnsi="Arial" w:cs="Arial"/>
          <w:color w:val="000000"/>
          <w:sz w:val="24"/>
          <w:szCs w:val="24"/>
        </w:rPr>
        <w:t>Aplikacje specjalistyczne oraz zasoby Internetu</w:t>
      </w:r>
    </w:p>
    <w:p w:rsidR="000E3645" w:rsidRPr="00DF2E5A" w:rsidRDefault="000E3645">
      <w:pPr>
        <w:spacing w:after="0" w:line="360" w:lineRule="auto"/>
        <w:ind w:left="284" w:hanging="284"/>
        <w:rPr>
          <w:rFonts w:ascii="Arial" w:eastAsia="Arial" w:hAnsi="Arial" w:cs="Arial"/>
          <w:b/>
          <w:sz w:val="24"/>
          <w:szCs w:val="24"/>
        </w:rPr>
      </w:pPr>
    </w:p>
    <w:p w:rsidR="000E3645" w:rsidRPr="00DF2E5A" w:rsidRDefault="00D02E4D">
      <w:p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  <w:r w:rsidRPr="00DF2E5A">
        <w:rPr>
          <w:rFonts w:ascii="Arial" w:eastAsia="Arial" w:hAnsi="Arial" w:cs="Arial"/>
          <w:b/>
          <w:sz w:val="24"/>
          <w:szCs w:val="24"/>
        </w:rPr>
        <w:t>PROWADZĄCY PRZEDMIOT ( IMIĘ, NAZWISKO, ADRES E-MAIL)</w:t>
      </w:r>
    </w:p>
    <w:p w:rsidR="000E3645" w:rsidRPr="00DF2E5A" w:rsidRDefault="00D02E4D">
      <w:pPr>
        <w:numPr>
          <w:ilvl w:val="0"/>
          <w:numId w:val="3"/>
        </w:num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DF2E5A">
        <w:rPr>
          <w:rFonts w:ascii="Arial" w:eastAsia="Arial" w:hAnsi="Arial" w:cs="Arial"/>
          <w:sz w:val="24"/>
          <w:szCs w:val="24"/>
        </w:rPr>
        <w:t xml:space="preserve">mgr Wioletta Będkowska </w:t>
      </w:r>
      <w:hyperlink r:id="rId8">
        <w:r w:rsidRPr="00DF2E5A">
          <w:rPr>
            <w:rFonts w:ascii="Arial" w:eastAsia="Arial" w:hAnsi="Arial" w:cs="Arial"/>
            <w:color w:val="0000FF"/>
            <w:sz w:val="24"/>
            <w:szCs w:val="24"/>
            <w:u w:val="single"/>
          </w:rPr>
          <w:t>wioletta.bedkowska@pcz.pl</w:t>
        </w:r>
      </w:hyperlink>
    </w:p>
    <w:p w:rsidR="000E3645" w:rsidRPr="00DF2E5A" w:rsidRDefault="00D02E4D">
      <w:pPr>
        <w:numPr>
          <w:ilvl w:val="0"/>
          <w:numId w:val="3"/>
        </w:num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DF2E5A">
        <w:rPr>
          <w:rFonts w:ascii="Arial" w:eastAsia="Arial" w:hAnsi="Arial" w:cs="Arial"/>
          <w:sz w:val="24"/>
          <w:szCs w:val="24"/>
        </w:rPr>
        <w:t xml:space="preserve">mgr Joanna </w:t>
      </w:r>
      <w:proofErr w:type="spellStart"/>
      <w:r w:rsidRPr="00DF2E5A">
        <w:rPr>
          <w:rFonts w:ascii="Arial" w:eastAsia="Arial" w:hAnsi="Arial" w:cs="Arial"/>
          <w:sz w:val="24"/>
          <w:szCs w:val="24"/>
        </w:rPr>
        <w:t>Dziurkowska</w:t>
      </w:r>
      <w:proofErr w:type="spellEnd"/>
      <w:r w:rsidRPr="00DF2E5A">
        <w:rPr>
          <w:rFonts w:ascii="Arial" w:eastAsia="Arial" w:hAnsi="Arial" w:cs="Arial"/>
          <w:sz w:val="24"/>
          <w:szCs w:val="24"/>
        </w:rPr>
        <w:t xml:space="preserve"> </w:t>
      </w:r>
      <w:hyperlink r:id="rId9">
        <w:r w:rsidRPr="00DF2E5A">
          <w:rPr>
            <w:rFonts w:ascii="Arial" w:eastAsia="Arial" w:hAnsi="Arial" w:cs="Arial"/>
            <w:color w:val="0000FF"/>
            <w:sz w:val="24"/>
            <w:szCs w:val="24"/>
            <w:u w:val="single"/>
          </w:rPr>
          <w:t>joanna.dziurkowska@pcz.pl</w:t>
        </w:r>
      </w:hyperlink>
      <w:r w:rsidRPr="00DF2E5A">
        <w:rPr>
          <w:rFonts w:ascii="Arial" w:eastAsia="Arial" w:hAnsi="Arial" w:cs="Arial"/>
          <w:sz w:val="24"/>
          <w:szCs w:val="24"/>
        </w:rPr>
        <w:t xml:space="preserve"> </w:t>
      </w:r>
    </w:p>
    <w:p w:rsidR="000E3645" w:rsidRPr="00DF2E5A" w:rsidRDefault="00D02E4D">
      <w:pPr>
        <w:numPr>
          <w:ilvl w:val="0"/>
          <w:numId w:val="3"/>
        </w:num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DF2E5A">
        <w:rPr>
          <w:rFonts w:ascii="Arial" w:eastAsia="Arial" w:hAnsi="Arial" w:cs="Arial"/>
          <w:sz w:val="24"/>
          <w:szCs w:val="24"/>
        </w:rPr>
        <w:t xml:space="preserve">mgr Małgorzata </w:t>
      </w:r>
      <w:proofErr w:type="spellStart"/>
      <w:r w:rsidRPr="00DF2E5A">
        <w:rPr>
          <w:rFonts w:ascii="Arial" w:eastAsia="Arial" w:hAnsi="Arial" w:cs="Arial"/>
          <w:sz w:val="24"/>
          <w:szCs w:val="24"/>
        </w:rPr>
        <w:t>Engelking</w:t>
      </w:r>
      <w:proofErr w:type="spellEnd"/>
      <w:r w:rsidRPr="00DF2E5A">
        <w:rPr>
          <w:rFonts w:ascii="Arial" w:eastAsia="Arial" w:hAnsi="Arial" w:cs="Arial"/>
          <w:sz w:val="24"/>
          <w:szCs w:val="24"/>
        </w:rPr>
        <w:t xml:space="preserve"> </w:t>
      </w:r>
      <w:hyperlink r:id="rId10">
        <w:r w:rsidRPr="00DF2E5A">
          <w:rPr>
            <w:rFonts w:ascii="Arial" w:eastAsia="Arial" w:hAnsi="Arial" w:cs="Arial"/>
            <w:color w:val="0000FF"/>
            <w:sz w:val="24"/>
            <w:szCs w:val="24"/>
            <w:u w:val="single"/>
          </w:rPr>
          <w:t>malgorzata.engelking@pcz.pl</w:t>
        </w:r>
      </w:hyperlink>
    </w:p>
    <w:p w:rsidR="000E3645" w:rsidRPr="00DF2E5A" w:rsidRDefault="00D02E4D">
      <w:pPr>
        <w:numPr>
          <w:ilvl w:val="0"/>
          <w:numId w:val="3"/>
        </w:num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DF2E5A">
        <w:rPr>
          <w:rFonts w:ascii="Arial" w:eastAsia="Arial" w:hAnsi="Arial" w:cs="Arial"/>
          <w:sz w:val="24"/>
          <w:szCs w:val="24"/>
        </w:rPr>
        <w:t xml:space="preserve">mgr Marian Gałkowski </w:t>
      </w:r>
      <w:hyperlink r:id="rId11">
        <w:r w:rsidRPr="00DF2E5A">
          <w:rPr>
            <w:rFonts w:ascii="Arial" w:eastAsia="Arial" w:hAnsi="Arial" w:cs="Arial"/>
            <w:color w:val="0000FF"/>
            <w:sz w:val="24"/>
            <w:szCs w:val="24"/>
            <w:u w:val="single"/>
          </w:rPr>
          <w:t>marian.galkowski@pcz.pl</w:t>
        </w:r>
      </w:hyperlink>
    </w:p>
    <w:p w:rsidR="000E3645" w:rsidRPr="00DF2E5A" w:rsidRDefault="00D02E4D">
      <w:pPr>
        <w:numPr>
          <w:ilvl w:val="0"/>
          <w:numId w:val="3"/>
        </w:num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DF2E5A">
        <w:rPr>
          <w:rFonts w:ascii="Arial" w:eastAsia="Arial" w:hAnsi="Arial" w:cs="Arial"/>
          <w:sz w:val="24"/>
          <w:szCs w:val="24"/>
        </w:rPr>
        <w:t xml:space="preserve">mgr Aleksandra Glińska </w:t>
      </w:r>
      <w:hyperlink r:id="rId12">
        <w:r w:rsidRPr="00DF2E5A">
          <w:rPr>
            <w:rFonts w:ascii="Arial" w:eastAsia="Arial" w:hAnsi="Arial" w:cs="Arial"/>
            <w:color w:val="0000FF"/>
            <w:sz w:val="24"/>
            <w:szCs w:val="24"/>
            <w:u w:val="single"/>
          </w:rPr>
          <w:t>aleksandra.glinska@pcz.pl</w:t>
        </w:r>
      </w:hyperlink>
      <w:r w:rsidRPr="00DF2E5A">
        <w:rPr>
          <w:rFonts w:ascii="Arial" w:eastAsia="Arial" w:hAnsi="Arial" w:cs="Arial"/>
          <w:sz w:val="24"/>
          <w:szCs w:val="24"/>
        </w:rPr>
        <w:t xml:space="preserve"> </w:t>
      </w:r>
    </w:p>
    <w:p w:rsidR="000E3645" w:rsidRPr="00DF2E5A" w:rsidRDefault="00D02E4D">
      <w:pPr>
        <w:numPr>
          <w:ilvl w:val="0"/>
          <w:numId w:val="3"/>
        </w:numP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r w:rsidRPr="00DF2E5A">
        <w:rPr>
          <w:rFonts w:ascii="Arial" w:eastAsia="Arial" w:hAnsi="Arial" w:cs="Arial"/>
          <w:sz w:val="24"/>
          <w:szCs w:val="24"/>
        </w:rPr>
        <w:t xml:space="preserve">mgr Katarzyna Górniak-Cierpiał </w:t>
      </w:r>
      <w:hyperlink r:id="rId13">
        <w:r w:rsidRPr="00DF2E5A">
          <w:rPr>
            <w:rFonts w:ascii="Arial" w:eastAsia="Arial" w:hAnsi="Arial" w:cs="Arial"/>
            <w:color w:val="0000FF"/>
            <w:sz w:val="24"/>
            <w:szCs w:val="24"/>
            <w:u w:val="single"/>
          </w:rPr>
          <w:t>katarzyna.gorniak@pcz.pl</w:t>
        </w:r>
      </w:hyperlink>
    </w:p>
    <w:p w:rsidR="000E3645" w:rsidRPr="00DF2E5A" w:rsidRDefault="00D02E4D">
      <w:pPr>
        <w:numPr>
          <w:ilvl w:val="0"/>
          <w:numId w:val="3"/>
        </w:num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DF2E5A">
        <w:rPr>
          <w:rFonts w:ascii="Arial" w:eastAsia="Arial" w:hAnsi="Arial" w:cs="Arial"/>
          <w:sz w:val="24"/>
          <w:szCs w:val="24"/>
        </w:rPr>
        <w:t xml:space="preserve">mgr Dorota </w:t>
      </w:r>
      <w:proofErr w:type="spellStart"/>
      <w:r w:rsidRPr="00DF2E5A">
        <w:rPr>
          <w:rFonts w:ascii="Arial" w:eastAsia="Arial" w:hAnsi="Arial" w:cs="Arial"/>
          <w:sz w:val="24"/>
          <w:szCs w:val="24"/>
        </w:rPr>
        <w:t>Imiołczyk</w:t>
      </w:r>
      <w:proofErr w:type="spellEnd"/>
      <w:r w:rsidRPr="00DF2E5A">
        <w:rPr>
          <w:rFonts w:ascii="Arial" w:eastAsia="Arial" w:hAnsi="Arial" w:cs="Arial"/>
          <w:sz w:val="24"/>
          <w:szCs w:val="24"/>
        </w:rPr>
        <w:t xml:space="preserve"> </w:t>
      </w:r>
      <w:hyperlink r:id="rId14">
        <w:r w:rsidRPr="00DF2E5A">
          <w:rPr>
            <w:rFonts w:ascii="Arial" w:eastAsia="Arial" w:hAnsi="Arial" w:cs="Arial"/>
            <w:color w:val="0000FF"/>
            <w:sz w:val="24"/>
            <w:szCs w:val="24"/>
            <w:u w:val="single"/>
          </w:rPr>
          <w:t>dorota.imiolczyk@pcz.pl</w:t>
        </w:r>
      </w:hyperlink>
    </w:p>
    <w:p w:rsidR="000E3645" w:rsidRPr="00DF2E5A" w:rsidRDefault="00D02E4D">
      <w:pPr>
        <w:numPr>
          <w:ilvl w:val="0"/>
          <w:numId w:val="3"/>
        </w:num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DF2E5A">
        <w:rPr>
          <w:rFonts w:ascii="Arial" w:eastAsia="Arial" w:hAnsi="Arial" w:cs="Arial"/>
          <w:sz w:val="24"/>
          <w:szCs w:val="24"/>
        </w:rPr>
        <w:t xml:space="preserve">mgr Aneta Kot </w:t>
      </w:r>
      <w:hyperlink r:id="rId15">
        <w:r w:rsidRPr="00DF2E5A">
          <w:rPr>
            <w:rFonts w:ascii="Arial" w:eastAsia="Arial" w:hAnsi="Arial" w:cs="Arial"/>
            <w:color w:val="0000FF"/>
            <w:sz w:val="24"/>
            <w:szCs w:val="24"/>
            <w:u w:val="single"/>
          </w:rPr>
          <w:t>aneta.kot@pcz.pl</w:t>
        </w:r>
      </w:hyperlink>
    </w:p>
    <w:p w:rsidR="000E3645" w:rsidRPr="00DF2E5A" w:rsidRDefault="00D02E4D">
      <w:pPr>
        <w:numPr>
          <w:ilvl w:val="0"/>
          <w:numId w:val="3"/>
        </w:num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DF2E5A">
        <w:rPr>
          <w:rFonts w:ascii="Arial" w:eastAsia="Arial" w:hAnsi="Arial" w:cs="Arial"/>
          <w:sz w:val="24"/>
          <w:szCs w:val="24"/>
        </w:rPr>
        <w:t xml:space="preserve">mgr Izabela </w:t>
      </w:r>
      <w:proofErr w:type="spellStart"/>
      <w:r w:rsidRPr="00DF2E5A">
        <w:rPr>
          <w:rFonts w:ascii="Arial" w:eastAsia="Arial" w:hAnsi="Arial" w:cs="Arial"/>
          <w:sz w:val="24"/>
          <w:szCs w:val="24"/>
        </w:rPr>
        <w:t>Mishchil</w:t>
      </w:r>
      <w:proofErr w:type="spellEnd"/>
      <w:r w:rsidRPr="00DF2E5A">
        <w:rPr>
          <w:rFonts w:ascii="Arial" w:eastAsia="Arial" w:hAnsi="Arial" w:cs="Arial"/>
          <w:b/>
          <w:sz w:val="24"/>
          <w:szCs w:val="24"/>
        </w:rPr>
        <w:t xml:space="preserve"> </w:t>
      </w:r>
      <w:hyperlink r:id="rId16">
        <w:r w:rsidRPr="00DF2E5A">
          <w:rPr>
            <w:rFonts w:ascii="Arial" w:eastAsia="Arial" w:hAnsi="Arial" w:cs="Arial"/>
            <w:color w:val="0000FF"/>
            <w:sz w:val="24"/>
            <w:szCs w:val="24"/>
            <w:u w:val="single"/>
          </w:rPr>
          <w:t>izabela.mishchil@pcz.pl</w:t>
        </w:r>
      </w:hyperlink>
      <w:r w:rsidRPr="00DF2E5A">
        <w:rPr>
          <w:rFonts w:ascii="Arial" w:eastAsia="Arial" w:hAnsi="Arial" w:cs="Arial"/>
          <w:sz w:val="24"/>
          <w:szCs w:val="24"/>
        </w:rPr>
        <w:t xml:space="preserve"> </w:t>
      </w:r>
    </w:p>
    <w:p w:rsidR="000E3645" w:rsidRPr="00DF2E5A" w:rsidRDefault="00D02E4D">
      <w:pPr>
        <w:numPr>
          <w:ilvl w:val="0"/>
          <w:numId w:val="3"/>
        </w:num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DF2E5A">
        <w:rPr>
          <w:rFonts w:ascii="Arial" w:eastAsia="Arial" w:hAnsi="Arial" w:cs="Arial"/>
          <w:sz w:val="24"/>
          <w:szCs w:val="24"/>
        </w:rPr>
        <w:t xml:space="preserve">mgr Monika Nitkiewicz </w:t>
      </w:r>
      <w:hyperlink r:id="rId17">
        <w:r w:rsidRPr="00DF2E5A">
          <w:rPr>
            <w:rFonts w:ascii="Arial" w:eastAsia="Arial" w:hAnsi="Arial" w:cs="Arial"/>
            <w:color w:val="0000FF"/>
            <w:sz w:val="24"/>
            <w:szCs w:val="24"/>
            <w:u w:val="single"/>
          </w:rPr>
          <w:t>monika.nitkiewicz@pcz.pl</w:t>
        </w:r>
      </w:hyperlink>
    </w:p>
    <w:p w:rsidR="000E3645" w:rsidRPr="00DF2E5A" w:rsidRDefault="00D02E4D">
      <w:pPr>
        <w:numPr>
          <w:ilvl w:val="0"/>
          <w:numId w:val="3"/>
        </w:numP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r w:rsidRPr="00DF2E5A">
        <w:rPr>
          <w:rFonts w:ascii="Arial" w:eastAsia="Arial" w:hAnsi="Arial" w:cs="Arial"/>
          <w:sz w:val="24"/>
          <w:szCs w:val="24"/>
        </w:rPr>
        <w:t xml:space="preserve">mgr Joanna Pabjańczyk-Musialska </w:t>
      </w:r>
      <w:hyperlink r:id="rId18">
        <w:r w:rsidRPr="00DF2E5A">
          <w:rPr>
            <w:rFonts w:ascii="Arial" w:eastAsia="Arial" w:hAnsi="Arial" w:cs="Arial"/>
            <w:color w:val="0000FF"/>
            <w:sz w:val="24"/>
            <w:szCs w:val="24"/>
            <w:u w:val="single"/>
          </w:rPr>
          <w:t>j.pabjanczyk-musialska@pcz.pl</w:t>
        </w:r>
      </w:hyperlink>
    </w:p>
    <w:p w:rsidR="000E3645" w:rsidRPr="00DF2E5A" w:rsidRDefault="00D02E4D">
      <w:pPr>
        <w:numPr>
          <w:ilvl w:val="0"/>
          <w:numId w:val="3"/>
        </w:num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DF2E5A">
        <w:rPr>
          <w:rFonts w:ascii="Arial" w:eastAsia="Arial" w:hAnsi="Arial" w:cs="Arial"/>
          <w:sz w:val="24"/>
          <w:szCs w:val="24"/>
        </w:rPr>
        <w:t xml:space="preserve">mgr Dominika </w:t>
      </w:r>
      <w:proofErr w:type="spellStart"/>
      <w:r w:rsidRPr="00DF2E5A">
        <w:rPr>
          <w:rFonts w:ascii="Arial" w:eastAsia="Arial" w:hAnsi="Arial" w:cs="Arial"/>
          <w:sz w:val="24"/>
          <w:szCs w:val="24"/>
        </w:rPr>
        <w:t>Rachwalik</w:t>
      </w:r>
      <w:proofErr w:type="spellEnd"/>
      <w:r w:rsidRPr="00DF2E5A">
        <w:rPr>
          <w:rFonts w:ascii="Arial" w:eastAsia="Arial" w:hAnsi="Arial" w:cs="Arial"/>
          <w:sz w:val="24"/>
          <w:szCs w:val="24"/>
        </w:rPr>
        <w:t xml:space="preserve"> </w:t>
      </w:r>
      <w:hyperlink r:id="rId19">
        <w:r w:rsidRPr="00DF2E5A">
          <w:rPr>
            <w:rFonts w:ascii="Arial" w:eastAsia="Arial" w:hAnsi="Arial" w:cs="Arial"/>
            <w:color w:val="0000FF"/>
            <w:sz w:val="24"/>
            <w:szCs w:val="24"/>
            <w:u w:val="single"/>
          </w:rPr>
          <w:t>dominika.rachwalik@pcz.pl</w:t>
        </w:r>
      </w:hyperlink>
      <w:r w:rsidRPr="00DF2E5A">
        <w:rPr>
          <w:rFonts w:ascii="Arial" w:eastAsia="Arial" w:hAnsi="Arial" w:cs="Arial"/>
          <w:sz w:val="24"/>
          <w:szCs w:val="24"/>
        </w:rPr>
        <w:t xml:space="preserve"> </w:t>
      </w:r>
    </w:p>
    <w:p w:rsidR="000E3645" w:rsidRPr="00DF2E5A" w:rsidRDefault="00D02E4D">
      <w:pPr>
        <w:numPr>
          <w:ilvl w:val="0"/>
          <w:numId w:val="3"/>
        </w:numP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r w:rsidRPr="00DF2E5A">
        <w:rPr>
          <w:rFonts w:ascii="Arial" w:eastAsia="Arial" w:hAnsi="Arial" w:cs="Arial"/>
          <w:sz w:val="24"/>
          <w:szCs w:val="24"/>
        </w:rPr>
        <w:t xml:space="preserve">mgr Katarzyna Stefańczyk </w:t>
      </w:r>
      <w:hyperlink r:id="rId20">
        <w:r w:rsidRPr="00DF2E5A">
          <w:rPr>
            <w:rFonts w:ascii="Arial" w:eastAsia="Arial" w:hAnsi="Arial" w:cs="Arial"/>
            <w:color w:val="0000FF"/>
            <w:sz w:val="24"/>
            <w:szCs w:val="24"/>
            <w:u w:val="single"/>
          </w:rPr>
          <w:t>katarzyna.stefanczyk@pcz.pl</w:t>
        </w:r>
      </w:hyperlink>
    </w:p>
    <w:p w:rsidR="000E3645" w:rsidRPr="00DF2E5A" w:rsidRDefault="00D02E4D">
      <w:pPr>
        <w:numPr>
          <w:ilvl w:val="0"/>
          <w:numId w:val="3"/>
        </w:num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DF2E5A">
        <w:rPr>
          <w:rFonts w:ascii="Arial" w:eastAsia="Arial" w:hAnsi="Arial" w:cs="Arial"/>
          <w:sz w:val="24"/>
          <w:szCs w:val="24"/>
        </w:rPr>
        <w:t xml:space="preserve">dr Marlena Wilk </w:t>
      </w:r>
      <w:hyperlink r:id="rId21">
        <w:r w:rsidRPr="00DF2E5A">
          <w:rPr>
            <w:rFonts w:ascii="Arial" w:eastAsia="Arial" w:hAnsi="Arial" w:cs="Arial"/>
            <w:color w:val="0000FF"/>
            <w:sz w:val="24"/>
            <w:szCs w:val="24"/>
            <w:u w:val="single"/>
          </w:rPr>
          <w:t>marlena.wilk@pcz.pl</w:t>
        </w:r>
      </w:hyperlink>
      <w:r w:rsidRPr="00DF2E5A">
        <w:rPr>
          <w:rFonts w:ascii="Arial" w:eastAsia="Arial" w:hAnsi="Arial" w:cs="Arial"/>
          <w:sz w:val="24"/>
          <w:szCs w:val="24"/>
        </w:rPr>
        <w:t xml:space="preserve"> </w:t>
      </w:r>
    </w:p>
    <w:p w:rsidR="000E3645" w:rsidRPr="00DF2E5A" w:rsidRDefault="00D02E4D">
      <w:pPr>
        <w:numPr>
          <w:ilvl w:val="0"/>
          <w:numId w:val="3"/>
        </w:num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DF2E5A">
        <w:rPr>
          <w:rFonts w:ascii="Arial" w:eastAsia="Arial" w:hAnsi="Arial" w:cs="Arial"/>
          <w:sz w:val="24"/>
          <w:szCs w:val="24"/>
        </w:rPr>
        <w:t xml:space="preserve">mgr Przemysław Załęcki </w:t>
      </w:r>
      <w:hyperlink r:id="rId22">
        <w:r w:rsidRPr="00DF2E5A">
          <w:rPr>
            <w:rFonts w:ascii="Arial" w:eastAsia="Arial" w:hAnsi="Arial" w:cs="Arial"/>
            <w:color w:val="0000FF"/>
            <w:sz w:val="24"/>
            <w:szCs w:val="24"/>
            <w:u w:val="single"/>
          </w:rPr>
          <w:t>przemyslaw.zalecki@pcz.pl</w:t>
        </w:r>
      </w:hyperlink>
    </w:p>
    <w:p w:rsidR="000E3645" w:rsidRPr="00DF2E5A" w:rsidRDefault="000E3645">
      <w:p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</w:p>
    <w:p w:rsidR="000E3645" w:rsidRPr="00DF2E5A" w:rsidRDefault="000E3645">
      <w:p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</w:p>
    <w:p w:rsidR="000E3645" w:rsidRPr="00DF2E5A" w:rsidRDefault="000E3645">
      <w:p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</w:p>
    <w:p w:rsidR="000E3645" w:rsidRPr="00DF2E5A" w:rsidRDefault="000E3645">
      <w:p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</w:p>
    <w:p w:rsidR="000E3645" w:rsidRPr="00DF2E5A" w:rsidRDefault="00D02E4D">
      <w:p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  <w:r w:rsidRPr="00DF2E5A">
        <w:rPr>
          <w:rFonts w:ascii="Arial" w:eastAsia="Arial" w:hAnsi="Arial" w:cs="Arial"/>
          <w:b/>
          <w:sz w:val="24"/>
          <w:szCs w:val="24"/>
        </w:rPr>
        <w:t>MACIERZ REALIZACJI EFEKTÓW UCZENIA SIĘ</w:t>
      </w:r>
    </w:p>
    <w:p w:rsidR="000E3645" w:rsidRPr="00DF2E5A" w:rsidRDefault="000E3645">
      <w:p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</w:p>
    <w:tbl>
      <w:tblPr>
        <w:tblStyle w:val="a3"/>
        <w:tblW w:w="94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3"/>
        <w:gridCol w:w="2914"/>
        <w:gridCol w:w="1402"/>
        <w:gridCol w:w="1537"/>
        <w:gridCol w:w="1537"/>
        <w:gridCol w:w="1073"/>
      </w:tblGrid>
      <w:tr w:rsidR="000E3645" w:rsidRPr="00DF2E5A">
        <w:trPr>
          <w:jc w:val="center"/>
        </w:trPr>
        <w:tc>
          <w:tcPr>
            <w:tcW w:w="1023" w:type="dxa"/>
          </w:tcPr>
          <w:p w:rsidR="000E3645" w:rsidRPr="00DF2E5A" w:rsidRDefault="00D02E4D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DF2E5A">
              <w:rPr>
                <w:rFonts w:ascii="Arial" w:eastAsia="Arial" w:hAnsi="Arial" w:cs="Arial"/>
                <w:b/>
                <w:sz w:val="24"/>
                <w:szCs w:val="24"/>
              </w:rPr>
              <w:t>Efekt uczenia się</w:t>
            </w:r>
          </w:p>
        </w:tc>
        <w:tc>
          <w:tcPr>
            <w:tcW w:w="2914" w:type="dxa"/>
          </w:tcPr>
          <w:p w:rsidR="000E3645" w:rsidRPr="00DF2E5A" w:rsidRDefault="00D02E4D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DF2E5A">
              <w:rPr>
                <w:rFonts w:ascii="Arial" w:eastAsia="Arial" w:hAnsi="Arial" w:cs="Arial"/>
                <w:b/>
                <w:sz w:val="24"/>
                <w:szCs w:val="24"/>
              </w:rPr>
              <w:t>Odniesienie danego efektu do efektów zdefiniowanych                    dla całego programu (PEK)</w:t>
            </w:r>
          </w:p>
        </w:tc>
        <w:tc>
          <w:tcPr>
            <w:tcW w:w="1402" w:type="dxa"/>
          </w:tcPr>
          <w:p w:rsidR="000E3645" w:rsidRPr="00DF2E5A" w:rsidRDefault="00D02E4D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DF2E5A">
              <w:rPr>
                <w:rFonts w:ascii="Arial" w:eastAsia="Arial" w:hAnsi="Arial" w:cs="Arial"/>
                <w:b/>
                <w:sz w:val="24"/>
                <w:szCs w:val="24"/>
              </w:rPr>
              <w:t>Cele przedmiotu</w:t>
            </w:r>
          </w:p>
        </w:tc>
        <w:tc>
          <w:tcPr>
            <w:tcW w:w="1537" w:type="dxa"/>
          </w:tcPr>
          <w:p w:rsidR="000E3645" w:rsidRPr="00DF2E5A" w:rsidRDefault="00D02E4D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DF2E5A">
              <w:rPr>
                <w:rFonts w:ascii="Arial" w:eastAsia="Arial" w:hAnsi="Arial" w:cs="Arial"/>
                <w:b/>
                <w:sz w:val="24"/>
                <w:szCs w:val="24"/>
              </w:rPr>
              <w:t>Treści programowe</w:t>
            </w:r>
          </w:p>
        </w:tc>
        <w:tc>
          <w:tcPr>
            <w:tcW w:w="1537" w:type="dxa"/>
          </w:tcPr>
          <w:p w:rsidR="000E3645" w:rsidRPr="00DF2E5A" w:rsidRDefault="00D02E4D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DF2E5A">
              <w:rPr>
                <w:rFonts w:ascii="Arial" w:eastAsia="Arial" w:hAnsi="Arial" w:cs="Arial"/>
                <w:b/>
                <w:sz w:val="24"/>
                <w:szCs w:val="24"/>
              </w:rPr>
              <w:t>Narzędzia dydaktyczne</w:t>
            </w:r>
          </w:p>
        </w:tc>
        <w:tc>
          <w:tcPr>
            <w:tcW w:w="1073" w:type="dxa"/>
          </w:tcPr>
          <w:p w:rsidR="000E3645" w:rsidRPr="00DF2E5A" w:rsidRDefault="00D02E4D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DF2E5A">
              <w:rPr>
                <w:rFonts w:ascii="Arial" w:eastAsia="Arial" w:hAnsi="Arial" w:cs="Arial"/>
                <w:b/>
                <w:sz w:val="24"/>
                <w:szCs w:val="24"/>
              </w:rPr>
              <w:t>Sposób oceny</w:t>
            </w:r>
          </w:p>
        </w:tc>
      </w:tr>
      <w:tr w:rsidR="000E3645" w:rsidRPr="00DF2E5A">
        <w:trPr>
          <w:jc w:val="center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645" w:rsidRPr="00DF2E5A" w:rsidRDefault="00D02E4D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DF2E5A">
              <w:rPr>
                <w:rFonts w:ascii="Arial" w:eastAsia="Arial" w:hAnsi="Arial" w:cs="Arial"/>
                <w:b/>
                <w:sz w:val="24"/>
                <w:szCs w:val="24"/>
              </w:rPr>
              <w:t>EU</w:t>
            </w:r>
            <w:r w:rsidRPr="00DF2E5A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645" w:rsidRPr="00DF2E5A" w:rsidRDefault="00D02E4D">
            <w:pPr>
              <w:spacing w:after="0" w:line="36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DF2E5A">
              <w:rPr>
                <w:rFonts w:ascii="Arial" w:eastAsia="Arial" w:hAnsi="Arial" w:cs="Arial"/>
                <w:color w:val="000000"/>
                <w:sz w:val="24"/>
                <w:szCs w:val="24"/>
              </w:rPr>
              <w:t>K_W04, K_U10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645" w:rsidRPr="00DF2E5A" w:rsidRDefault="00D02E4D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DF2E5A">
              <w:rPr>
                <w:rFonts w:ascii="Arial" w:eastAsia="Arial" w:hAnsi="Arial" w:cs="Arial"/>
                <w:sz w:val="24"/>
                <w:szCs w:val="24"/>
              </w:rPr>
              <w:t>C1, C2, C3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645" w:rsidRPr="00DF2E5A" w:rsidRDefault="00D02E4D">
            <w:pPr>
              <w:shd w:val="clear" w:color="auto" w:fill="FFFFFF"/>
              <w:spacing w:after="0" w:line="360" w:lineRule="auto"/>
              <w:jc w:val="center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 w:rsidRPr="00DF2E5A">
              <w:rPr>
                <w:rFonts w:ascii="Arial" w:eastAsia="Arial" w:hAnsi="Arial" w:cs="Arial"/>
                <w:sz w:val="24"/>
                <w:szCs w:val="24"/>
              </w:rPr>
              <w:t>C1-C30</w:t>
            </w:r>
          </w:p>
          <w:p w:rsidR="000E3645" w:rsidRPr="00DF2E5A" w:rsidRDefault="000E3645">
            <w:pPr>
              <w:spacing w:after="0" w:line="360" w:lineRule="auto"/>
              <w:jc w:val="center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645" w:rsidRPr="00DF2E5A" w:rsidRDefault="00D02E4D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DF2E5A">
              <w:rPr>
                <w:rFonts w:ascii="Arial" w:eastAsia="Arial" w:hAnsi="Arial" w:cs="Arial"/>
                <w:sz w:val="24"/>
                <w:szCs w:val="24"/>
              </w:rPr>
              <w:t>1- 6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645" w:rsidRPr="00DF2E5A" w:rsidRDefault="00D02E4D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DF2E5A">
              <w:rPr>
                <w:rFonts w:ascii="Arial" w:eastAsia="Arial" w:hAnsi="Arial" w:cs="Arial"/>
                <w:sz w:val="24"/>
                <w:szCs w:val="24"/>
              </w:rPr>
              <w:t>F1, F2, F3, P1</w:t>
            </w:r>
          </w:p>
        </w:tc>
      </w:tr>
      <w:tr w:rsidR="000E3645" w:rsidRPr="00DF2E5A">
        <w:trPr>
          <w:trHeight w:val="353"/>
          <w:jc w:val="center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645" w:rsidRPr="00DF2E5A" w:rsidRDefault="00D02E4D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DF2E5A">
              <w:rPr>
                <w:rFonts w:ascii="Arial" w:eastAsia="Arial" w:hAnsi="Arial" w:cs="Arial"/>
                <w:b/>
                <w:sz w:val="24"/>
                <w:szCs w:val="24"/>
              </w:rPr>
              <w:t>EU</w:t>
            </w:r>
            <w:r w:rsidRPr="00DF2E5A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645" w:rsidRPr="00DF2E5A" w:rsidRDefault="00D02E4D">
            <w:pPr>
              <w:spacing w:after="0" w:line="36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DF2E5A">
              <w:rPr>
                <w:rFonts w:ascii="Arial" w:eastAsia="Arial" w:hAnsi="Arial" w:cs="Arial"/>
                <w:color w:val="000000"/>
                <w:sz w:val="24"/>
                <w:szCs w:val="24"/>
              </w:rPr>
              <w:t>K_W04, K_U10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645" w:rsidRPr="00DF2E5A" w:rsidRDefault="00D02E4D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DF2E5A">
              <w:rPr>
                <w:rFonts w:ascii="Arial" w:eastAsia="Arial" w:hAnsi="Arial" w:cs="Arial"/>
                <w:sz w:val="24"/>
                <w:szCs w:val="24"/>
              </w:rPr>
              <w:t>C1, C2, C3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645" w:rsidRPr="00DF2E5A" w:rsidRDefault="00D02E4D">
            <w:pPr>
              <w:shd w:val="clear" w:color="auto" w:fill="FFFFFF"/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DF2E5A">
              <w:rPr>
                <w:rFonts w:ascii="Arial" w:eastAsia="Arial" w:hAnsi="Arial" w:cs="Arial"/>
                <w:sz w:val="24"/>
                <w:szCs w:val="24"/>
              </w:rPr>
              <w:t>C1-C30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645" w:rsidRPr="00DF2E5A" w:rsidRDefault="00D02E4D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DF2E5A">
              <w:rPr>
                <w:rFonts w:ascii="Arial" w:eastAsia="Arial" w:hAnsi="Arial" w:cs="Arial"/>
                <w:sz w:val="24"/>
                <w:szCs w:val="24"/>
              </w:rPr>
              <w:t>1- 6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645" w:rsidRPr="00DF2E5A" w:rsidRDefault="00D02E4D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DF2E5A">
              <w:rPr>
                <w:rFonts w:ascii="Arial" w:eastAsia="Arial" w:hAnsi="Arial" w:cs="Arial"/>
                <w:sz w:val="24"/>
                <w:szCs w:val="24"/>
              </w:rPr>
              <w:t>F1, F2, F3,</w:t>
            </w:r>
            <w:r w:rsidRPr="00DF2E5A"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 </w:t>
            </w:r>
            <w:r w:rsidRPr="00DF2E5A">
              <w:rPr>
                <w:rFonts w:ascii="Arial" w:eastAsia="Arial" w:hAnsi="Arial" w:cs="Arial"/>
                <w:sz w:val="24"/>
                <w:szCs w:val="24"/>
              </w:rPr>
              <w:t xml:space="preserve">P1 </w:t>
            </w:r>
          </w:p>
        </w:tc>
      </w:tr>
      <w:tr w:rsidR="000E3645" w:rsidRPr="00DF2E5A">
        <w:trPr>
          <w:jc w:val="center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645" w:rsidRPr="00DF2E5A" w:rsidRDefault="00D02E4D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DF2E5A">
              <w:rPr>
                <w:rFonts w:ascii="Arial" w:eastAsia="Arial" w:hAnsi="Arial" w:cs="Arial"/>
                <w:b/>
                <w:sz w:val="24"/>
                <w:szCs w:val="24"/>
              </w:rPr>
              <w:t>EU</w:t>
            </w:r>
            <w:r w:rsidRPr="00DF2E5A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645" w:rsidRPr="00DF2E5A" w:rsidRDefault="00D02E4D">
            <w:pPr>
              <w:spacing w:after="0" w:line="36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DF2E5A">
              <w:rPr>
                <w:rFonts w:ascii="Arial" w:eastAsia="Arial" w:hAnsi="Arial" w:cs="Arial"/>
                <w:color w:val="000000"/>
                <w:sz w:val="24"/>
                <w:szCs w:val="24"/>
              </w:rPr>
              <w:t>K_W04, K_U10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645" w:rsidRPr="00DF2E5A" w:rsidRDefault="00D02E4D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DF2E5A">
              <w:rPr>
                <w:rFonts w:ascii="Arial" w:eastAsia="Arial" w:hAnsi="Arial" w:cs="Arial"/>
                <w:sz w:val="24"/>
                <w:szCs w:val="24"/>
              </w:rPr>
              <w:t>C1, C2, C3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645" w:rsidRPr="00DF2E5A" w:rsidRDefault="00D02E4D">
            <w:pPr>
              <w:shd w:val="clear" w:color="auto" w:fill="FFFFFF"/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DF2E5A">
              <w:rPr>
                <w:rFonts w:ascii="Arial" w:eastAsia="Arial" w:hAnsi="Arial" w:cs="Arial"/>
                <w:sz w:val="24"/>
                <w:szCs w:val="24"/>
              </w:rPr>
              <w:t>C1-C30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645" w:rsidRPr="00DF2E5A" w:rsidRDefault="00D02E4D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DF2E5A">
              <w:rPr>
                <w:rFonts w:ascii="Arial" w:eastAsia="Arial" w:hAnsi="Arial" w:cs="Arial"/>
                <w:sz w:val="24"/>
                <w:szCs w:val="24"/>
              </w:rPr>
              <w:t>1- 6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645" w:rsidRPr="00DF2E5A" w:rsidRDefault="00D02E4D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DF2E5A">
              <w:rPr>
                <w:rFonts w:ascii="Arial" w:eastAsia="Arial" w:hAnsi="Arial" w:cs="Arial"/>
                <w:sz w:val="24"/>
                <w:szCs w:val="24"/>
              </w:rPr>
              <w:t>F1,</w:t>
            </w:r>
            <w:r w:rsidRPr="00DF2E5A"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 </w:t>
            </w:r>
            <w:r w:rsidRPr="00DF2E5A">
              <w:rPr>
                <w:rFonts w:ascii="Arial" w:eastAsia="Arial" w:hAnsi="Arial" w:cs="Arial"/>
                <w:sz w:val="24"/>
                <w:szCs w:val="24"/>
              </w:rPr>
              <w:t>F2, F3, P1</w:t>
            </w:r>
          </w:p>
        </w:tc>
      </w:tr>
    </w:tbl>
    <w:p w:rsidR="000E3645" w:rsidRPr="00DF2E5A" w:rsidRDefault="000E3645">
      <w:p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</w:p>
    <w:p w:rsidR="000E3645" w:rsidRPr="00DF2E5A" w:rsidRDefault="00D02E4D">
      <w:p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  <w:r w:rsidRPr="00DF2E5A">
        <w:rPr>
          <w:rFonts w:ascii="Arial" w:eastAsia="Arial" w:hAnsi="Arial" w:cs="Arial"/>
          <w:b/>
          <w:sz w:val="24"/>
          <w:szCs w:val="24"/>
        </w:rPr>
        <w:t>FORMY OCENY – SZCZEGÓŁY</w:t>
      </w:r>
    </w:p>
    <w:p w:rsidR="000E3645" w:rsidRPr="00DF2E5A" w:rsidRDefault="000E3645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4"/>
        <w:tblW w:w="948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79"/>
        <w:gridCol w:w="2499"/>
        <w:gridCol w:w="2122"/>
        <w:gridCol w:w="2227"/>
        <w:gridCol w:w="2153"/>
      </w:tblGrid>
      <w:tr w:rsidR="000E3645" w:rsidRPr="00DF2E5A">
        <w:trPr>
          <w:trHeight w:val="252"/>
        </w:trPr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645" w:rsidRPr="00DF2E5A" w:rsidRDefault="000E3645">
            <w:pPr>
              <w:spacing w:after="0" w:line="360" w:lineRule="auto"/>
              <w:ind w:left="2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645" w:rsidRPr="00DF2E5A" w:rsidRDefault="00D02E4D">
            <w:pPr>
              <w:spacing w:after="0" w:line="360" w:lineRule="auto"/>
              <w:ind w:right="27"/>
              <w:rPr>
                <w:rFonts w:ascii="Arial" w:eastAsia="Arial" w:hAnsi="Arial" w:cs="Arial"/>
                <w:sz w:val="24"/>
                <w:szCs w:val="24"/>
              </w:rPr>
            </w:pPr>
            <w:r w:rsidRPr="00DF2E5A">
              <w:rPr>
                <w:rFonts w:ascii="Arial" w:eastAsia="Arial" w:hAnsi="Arial" w:cs="Arial"/>
                <w:b/>
                <w:sz w:val="24"/>
                <w:szCs w:val="24"/>
              </w:rPr>
              <w:t>Na ocenę 2</w:t>
            </w:r>
            <w:r w:rsidRPr="00DF2E5A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645" w:rsidRPr="00DF2E5A" w:rsidRDefault="00D02E4D">
            <w:pPr>
              <w:spacing w:after="0" w:line="360" w:lineRule="auto"/>
              <w:ind w:right="30"/>
              <w:rPr>
                <w:rFonts w:ascii="Arial" w:eastAsia="Arial" w:hAnsi="Arial" w:cs="Arial"/>
                <w:sz w:val="24"/>
                <w:szCs w:val="24"/>
              </w:rPr>
            </w:pPr>
            <w:r w:rsidRPr="00DF2E5A">
              <w:rPr>
                <w:rFonts w:ascii="Arial" w:eastAsia="Arial" w:hAnsi="Arial" w:cs="Arial"/>
                <w:b/>
                <w:sz w:val="24"/>
                <w:szCs w:val="24"/>
              </w:rPr>
              <w:t>Na ocenę 3</w:t>
            </w:r>
            <w:r w:rsidRPr="00DF2E5A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645" w:rsidRPr="00DF2E5A" w:rsidRDefault="00D02E4D">
            <w:pPr>
              <w:spacing w:after="0" w:line="360" w:lineRule="auto"/>
              <w:ind w:right="27"/>
              <w:rPr>
                <w:rFonts w:ascii="Arial" w:eastAsia="Arial" w:hAnsi="Arial" w:cs="Arial"/>
                <w:sz w:val="24"/>
                <w:szCs w:val="24"/>
              </w:rPr>
            </w:pPr>
            <w:r w:rsidRPr="00DF2E5A">
              <w:rPr>
                <w:rFonts w:ascii="Arial" w:eastAsia="Arial" w:hAnsi="Arial" w:cs="Arial"/>
                <w:b/>
                <w:sz w:val="24"/>
                <w:szCs w:val="24"/>
              </w:rPr>
              <w:t>Na ocenę 4</w:t>
            </w:r>
            <w:r w:rsidRPr="00DF2E5A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645" w:rsidRPr="00DF2E5A" w:rsidRDefault="00D02E4D">
            <w:pPr>
              <w:spacing w:after="0" w:line="360" w:lineRule="auto"/>
              <w:ind w:right="24"/>
              <w:rPr>
                <w:rFonts w:ascii="Arial" w:eastAsia="Arial" w:hAnsi="Arial" w:cs="Arial"/>
                <w:sz w:val="24"/>
                <w:szCs w:val="24"/>
              </w:rPr>
            </w:pPr>
            <w:r w:rsidRPr="00DF2E5A">
              <w:rPr>
                <w:rFonts w:ascii="Arial" w:eastAsia="Arial" w:hAnsi="Arial" w:cs="Arial"/>
                <w:b/>
                <w:sz w:val="24"/>
                <w:szCs w:val="24"/>
              </w:rPr>
              <w:t>Na ocenę 5</w:t>
            </w:r>
            <w:r w:rsidRPr="00DF2E5A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0E3645" w:rsidRPr="00DF2E5A">
        <w:trPr>
          <w:trHeight w:val="823"/>
        </w:trPr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645" w:rsidRPr="00DF2E5A" w:rsidRDefault="00D02E4D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DF2E5A">
              <w:rPr>
                <w:rFonts w:ascii="Arial" w:eastAsia="Arial" w:hAnsi="Arial" w:cs="Arial"/>
                <w:b/>
                <w:sz w:val="24"/>
                <w:szCs w:val="24"/>
              </w:rPr>
              <w:t>EU</w:t>
            </w:r>
            <w:r w:rsidRPr="00DF2E5A">
              <w:rPr>
                <w:rFonts w:ascii="Arial" w:eastAsia="Arial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2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3645" w:rsidRPr="00DF2E5A" w:rsidRDefault="00D02E4D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DF2E5A">
              <w:rPr>
                <w:rFonts w:ascii="Arial" w:eastAsia="Arial" w:hAnsi="Arial" w:cs="Arial"/>
                <w:sz w:val="24"/>
                <w:szCs w:val="24"/>
              </w:rPr>
              <w:t>Student uzyskał wynik z kolokwium poniżej 60%. Nie zna podstawowych pojęć związanych ze swoją dziedziną i sytuacjami życia codziennego. Nie potrafi stosować konstrukcji gramatycznych w sposób prawidłowy w wypowiedziach ustnych i pisemnych.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3645" w:rsidRPr="00DF2E5A" w:rsidRDefault="00D02E4D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DF2E5A">
              <w:rPr>
                <w:rFonts w:ascii="Arial" w:eastAsia="Arial" w:hAnsi="Arial" w:cs="Arial"/>
                <w:sz w:val="24"/>
                <w:szCs w:val="24"/>
              </w:rPr>
              <w:t>Student uzyskał wynik z kolokwium w przedziale 60-70%. Zna w ograniczonym zakresie słownictwo ogólne oraz ogólnotechniczne. Potrafi zastosować typowe konstrukcje gramatyczne charakterystyczne dla danego języka, lecz popełnia przy tym liczne błędy.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3645" w:rsidRPr="00DF2E5A" w:rsidRDefault="00D02E4D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DF2E5A">
              <w:rPr>
                <w:rFonts w:ascii="Arial" w:eastAsia="Arial" w:hAnsi="Arial" w:cs="Arial"/>
                <w:sz w:val="24"/>
                <w:szCs w:val="24"/>
              </w:rPr>
              <w:t>Student uzyskał wynik z kolokwium w przedziale 76-85%. Dobrze zna słownictwo ogólne i techniczne. Posługuje się kluczowymi konstrukcjami gramatycznymi w sposób prawidłowy, lecz okazjonalnie popełnia błędy.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3645" w:rsidRPr="00DF2E5A" w:rsidRDefault="00D02E4D">
            <w:pPr>
              <w:spacing w:after="0" w:line="360" w:lineRule="auto"/>
              <w:ind w:left="2"/>
              <w:rPr>
                <w:rFonts w:ascii="Arial" w:eastAsia="Arial" w:hAnsi="Arial" w:cs="Arial"/>
                <w:sz w:val="24"/>
                <w:szCs w:val="24"/>
              </w:rPr>
            </w:pPr>
            <w:r w:rsidRPr="00DF2E5A">
              <w:rPr>
                <w:rFonts w:ascii="Arial" w:eastAsia="Arial" w:hAnsi="Arial" w:cs="Arial"/>
                <w:sz w:val="24"/>
                <w:szCs w:val="24"/>
              </w:rPr>
              <w:t>Student uzyskał wynik z kolokwium w przedziale 93-100%. Zna bardzo dobrze terminologię ogólną i techniczną. Potrafi płynnie i precyzyjnie zastosować konstrukcje gramatyczne charakterystyczne dla danego języka.</w:t>
            </w:r>
          </w:p>
        </w:tc>
      </w:tr>
      <w:tr w:rsidR="000E3645" w:rsidRPr="00DF2E5A">
        <w:trPr>
          <w:trHeight w:val="543"/>
        </w:trPr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645" w:rsidRPr="00DF2E5A" w:rsidRDefault="00D02E4D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DF2E5A">
              <w:rPr>
                <w:rFonts w:ascii="Arial" w:eastAsia="Arial" w:hAnsi="Arial" w:cs="Arial"/>
                <w:b/>
                <w:sz w:val="24"/>
                <w:szCs w:val="24"/>
              </w:rPr>
              <w:t>EU</w:t>
            </w:r>
            <w:r w:rsidRPr="00DF2E5A">
              <w:rPr>
                <w:rFonts w:ascii="Arial" w:eastAsia="Arial" w:hAnsi="Arial" w:cs="Arial"/>
                <w:sz w:val="24"/>
                <w:szCs w:val="24"/>
              </w:rPr>
              <w:t xml:space="preserve">2 </w:t>
            </w:r>
          </w:p>
        </w:tc>
        <w:tc>
          <w:tcPr>
            <w:tcW w:w="2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3645" w:rsidRPr="00DF2E5A" w:rsidRDefault="00D02E4D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DF2E5A">
              <w:rPr>
                <w:rFonts w:ascii="Arial" w:eastAsia="Arial" w:hAnsi="Arial" w:cs="Arial"/>
                <w:sz w:val="24"/>
                <w:szCs w:val="24"/>
              </w:rPr>
              <w:t xml:space="preserve">Student nie potrafi porozumieć się w </w:t>
            </w:r>
            <w:r w:rsidRPr="00DF2E5A">
              <w:rPr>
                <w:rFonts w:ascii="Arial" w:eastAsia="Arial" w:hAnsi="Arial" w:cs="Arial"/>
                <w:sz w:val="24"/>
                <w:szCs w:val="24"/>
              </w:rPr>
              <w:lastRenderedPageBreak/>
              <w:t>środowisku zawodowym i typowych sytuacjach życia codziennego ze względu na brak podstawowego słownictwa ogólnego i ogólnotechnicznego oraz podstawowych struktur gramatycznych. Student nie rozumie tekstu, który czyta i nie potrafi sformułować prostych tekstów w korespondencji prywatnej i zawodowej. Student nie potrafi przygotować i przedstawić prezentacji na zadany temat.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3645" w:rsidRPr="00DF2E5A" w:rsidRDefault="00D02E4D">
            <w:pPr>
              <w:shd w:val="clear" w:color="auto" w:fill="FFFFFF"/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DF2E5A"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Student potrafi stosować proste </w:t>
            </w:r>
            <w:r w:rsidRPr="00DF2E5A"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wypowiedzi dot. życia zawodowego i prywatnego na bazie prostego słownictwa ogólnego i specjalistycznego oraz podstawowych struktur gramatycznych.  Student rozumie jedynie fragmenty tekstu, który czyta, ma trudności z jego interpretacją. Student potrafi w sposób komunikatywny, lecz w bardzo ograniczonym zakresie, sformułować proste teksty w korespondencji prywatnej i zawodowej. Potrafi przygotować prezentację zgodnie z przyjętymi zasadami i przedstawić ją, lecz popełnia </w:t>
            </w:r>
            <w:r w:rsidRPr="00DF2E5A">
              <w:rPr>
                <w:rFonts w:ascii="Arial" w:eastAsia="Arial" w:hAnsi="Arial" w:cs="Arial"/>
                <w:sz w:val="24"/>
                <w:szCs w:val="24"/>
              </w:rPr>
              <w:lastRenderedPageBreak/>
              <w:t>liczne błędy językowe.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3645" w:rsidRPr="00DF2E5A" w:rsidRDefault="00D02E4D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DF2E5A"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Student potrafi porozumiewać się w </w:t>
            </w:r>
            <w:r w:rsidRPr="00DF2E5A">
              <w:rPr>
                <w:rFonts w:ascii="Arial" w:eastAsia="Arial" w:hAnsi="Arial" w:cs="Arial"/>
                <w:sz w:val="24"/>
                <w:szCs w:val="24"/>
              </w:rPr>
              <w:lastRenderedPageBreak/>
              <w:t>rutynowych sytuacjach życia codziennego i zawodowego popełniając przy tym nieliczne błędy. Rozumie znaczenie głównych wątków tekstu i potrafi je zinterpretować. Potrafi w sposób komunikatywny wypowiadać się w formie pisemnej, lecz okazjonalnie popełnia przy tym błędy. Student potrafi przygotować prezentację zgodnie z przyjętymi zasadami i potrafi ją przedstawić w sposób prosty i komunikatywny.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3645" w:rsidRPr="00DF2E5A" w:rsidRDefault="00D02E4D">
            <w:pPr>
              <w:spacing w:line="360" w:lineRule="auto"/>
              <w:rPr>
                <w:rFonts w:ascii="Arial" w:eastAsia="Arial" w:hAnsi="Arial" w:cs="Arial"/>
                <w:color w:val="1A171B"/>
                <w:sz w:val="24"/>
                <w:szCs w:val="24"/>
              </w:rPr>
            </w:pPr>
            <w:r w:rsidRPr="00DF2E5A"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Student potrafi płynnie i </w:t>
            </w:r>
            <w:r w:rsidRPr="00DF2E5A"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spontanicznie wypowiadać się na tematy zawodowe i społeczne używając bogatej leksyki i zaawansowanych struktur gramatycznych. Rozumie wszystkie informacje zawarte w tekście. Potrafi bezbłędnie interpretować przeczytany tekst. Potrafi swobodnie i kreatywnie wypowiadać się pisemnie , z zachowaniem wszelkich standardów obowiązujących w korespondencji w języku docelowym. Potrafi przygotować prezentację zgodnie z przyjętymi zasadami i potrafi ją przedstawić, posługując się bogatym </w:t>
            </w:r>
            <w:r w:rsidRPr="00DF2E5A">
              <w:rPr>
                <w:rFonts w:ascii="Arial" w:eastAsia="Arial" w:hAnsi="Arial" w:cs="Arial"/>
                <w:sz w:val="24"/>
                <w:szCs w:val="24"/>
              </w:rPr>
              <w:lastRenderedPageBreak/>
              <w:t>słownictwem i zaawansowanymi konstrukcjami gramatycznymi.</w:t>
            </w:r>
          </w:p>
        </w:tc>
      </w:tr>
      <w:tr w:rsidR="000E3645" w:rsidRPr="00DF2E5A">
        <w:trPr>
          <w:trHeight w:val="545"/>
        </w:trPr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645" w:rsidRPr="00DF2E5A" w:rsidRDefault="00D02E4D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DF2E5A"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EU</w:t>
            </w:r>
            <w:r w:rsidRPr="00DF2E5A">
              <w:rPr>
                <w:rFonts w:ascii="Arial" w:eastAsia="Arial" w:hAnsi="Arial" w:cs="Arial"/>
                <w:sz w:val="24"/>
                <w:szCs w:val="24"/>
              </w:rPr>
              <w:t xml:space="preserve">3 </w:t>
            </w:r>
          </w:p>
          <w:p w:rsidR="000E3645" w:rsidRPr="00DF2E5A" w:rsidRDefault="000E3645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3645" w:rsidRPr="00DF2E5A" w:rsidRDefault="00D02E4D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DF2E5A">
              <w:rPr>
                <w:rFonts w:ascii="Arial" w:eastAsia="Arial" w:hAnsi="Arial" w:cs="Arial"/>
                <w:sz w:val="24"/>
                <w:szCs w:val="24"/>
              </w:rPr>
              <w:t>Student nie jest gotów pracować w zespole. Nie wykazuje zaangażowania w podnoszeniu kompetencji językowych. Nie potrafi porozumieć się w środowisku zawodowym i typowych sytuacjach życia codziennego.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3645" w:rsidRPr="00DF2E5A" w:rsidRDefault="00D02E4D">
            <w:pPr>
              <w:shd w:val="clear" w:color="auto" w:fill="FFFFFF"/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DF2E5A">
              <w:rPr>
                <w:rFonts w:ascii="Arial" w:eastAsia="Arial" w:hAnsi="Arial" w:cs="Arial"/>
                <w:sz w:val="24"/>
                <w:szCs w:val="24"/>
              </w:rPr>
              <w:t>Student jest gotów współpracować w zespole, zauważa konieczność pracy wspólnej i podejmuje to wyzwanie. Potrafi stosować proste wypowiedzi dot. życia zawodowego i prywatnego w bardzo ograniczonym zakresie. Wypowiada się zgodnie z tematem, prezentując wypowiedź stosunkowo płynną, jednak zawierającą błędy gramatyczne i leksykalne.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3645" w:rsidRPr="00DF2E5A" w:rsidRDefault="00D02E4D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DF2E5A">
              <w:rPr>
                <w:rFonts w:ascii="Arial" w:eastAsia="Arial" w:hAnsi="Arial" w:cs="Arial"/>
                <w:sz w:val="24"/>
                <w:szCs w:val="24"/>
              </w:rPr>
              <w:t>Student chętnie porozumiewa się w rutynowych sytuacjach życia codziennego i zawodowego popełniając przy tym nieliczne błędy, które nie zakłócają komunikatywności wypowiedzi. Potrafi interesująco i precyzyjnie wyrazić swoje myśli nawiązując dobry kontakt z rozmówcą.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3645" w:rsidRPr="00DF2E5A" w:rsidRDefault="00D02E4D">
            <w:pPr>
              <w:spacing w:after="0" w:line="360" w:lineRule="auto"/>
              <w:rPr>
                <w:rFonts w:ascii="Arial" w:eastAsia="Arial" w:hAnsi="Arial" w:cs="Arial"/>
                <w:color w:val="1A171B"/>
                <w:sz w:val="24"/>
                <w:szCs w:val="24"/>
              </w:rPr>
            </w:pPr>
            <w:r w:rsidRPr="00DF2E5A">
              <w:rPr>
                <w:rFonts w:ascii="Arial" w:eastAsia="Arial" w:hAnsi="Arial" w:cs="Arial"/>
                <w:sz w:val="24"/>
                <w:szCs w:val="24"/>
              </w:rPr>
              <w:t>Student potrafi płynnie i spontanicznie wypowiadać się na tematy zawodowe i społeczne oraz w sytuacjach życia codziennego. Odnajduje się zarówno w zadaniach indywidualnych jak i w pracy grupowej. Jest gotów do podejmowania samodzielnych decyzji w grupie (staje się jej liderem).</w:t>
            </w:r>
          </w:p>
        </w:tc>
      </w:tr>
    </w:tbl>
    <w:p w:rsidR="000E3645" w:rsidRPr="00DF2E5A" w:rsidRDefault="00D02E4D" w:rsidP="003A02CD">
      <w:p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DF2E5A">
        <w:rPr>
          <w:rFonts w:ascii="Arial" w:eastAsia="Arial" w:hAnsi="Arial" w:cs="Arial"/>
          <w:color w:val="000000"/>
          <w:sz w:val="24"/>
          <w:szCs w:val="24"/>
        </w:rPr>
        <w:t>Ocena połówkowa 3,5 jest wystawiana w przypadku pełnego zaliczenia efektów uczenia się na ocenę 3.0, ale student nie przyswoił w pełni efektów uczenia się na ocenę 4.0.Ocena połówkowa 4,5 jest wystawiana w przypadku pełnego zaliczenia efektów uczenia się na ocenę 4.0, ale student nie przyswoił w pełni efektów uczenia się na ocenę 5.0.</w:t>
      </w:r>
    </w:p>
    <w:p w:rsidR="003A02CD" w:rsidRDefault="003A02CD">
      <w:p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</w:p>
    <w:p w:rsidR="000E3645" w:rsidRPr="00DF2E5A" w:rsidRDefault="00D02E4D">
      <w:p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  <w:bookmarkStart w:id="3" w:name="_GoBack"/>
      <w:bookmarkEnd w:id="3"/>
      <w:r w:rsidRPr="00DF2E5A">
        <w:rPr>
          <w:rFonts w:ascii="Arial" w:eastAsia="Arial" w:hAnsi="Arial" w:cs="Arial"/>
          <w:b/>
          <w:sz w:val="24"/>
          <w:szCs w:val="24"/>
        </w:rPr>
        <w:lastRenderedPageBreak/>
        <w:t>INNE PRZYDATNE INFORMACJE O PRZEDMIOCIE</w:t>
      </w:r>
    </w:p>
    <w:p w:rsidR="000E3645" w:rsidRPr="00DF2E5A" w:rsidRDefault="00D02E4D">
      <w:pPr>
        <w:widowControl w:val="0"/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right="11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DF2E5A">
        <w:rPr>
          <w:rFonts w:ascii="Arial" w:eastAsia="Arial" w:hAnsi="Arial" w:cs="Arial"/>
          <w:color w:val="000000"/>
          <w:sz w:val="24"/>
          <w:szCs w:val="24"/>
        </w:rPr>
        <w:t>Z materiałami pomocniczymi, literaturą itp. można zapoznać się – na zajęciach dydaktycznych, w pokoju wykładowcy w SJO oraz w systemie USOS.</w:t>
      </w:r>
    </w:p>
    <w:p w:rsidR="000E3645" w:rsidRPr="00DF2E5A" w:rsidRDefault="00D02E4D">
      <w:pPr>
        <w:widowControl w:val="0"/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right="11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DF2E5A">
        <w:rPr>
          <w:rFonts w:ascii="Arial" w:eastAsia="Arial" w:hAnsi="Arial" w:cs="Arial"/>
          <w:color w:val="000000"/>
          <w:sz w:val="24"/>
          <w:szCs w:val="24"/>
        </w:rPr>
        <w:t xml:space="preserve">Zajęcia z języków obcych odbywają się w Studium Języków Obcych PCz., ul Dąbrowskiego 69 II p. oraz z wykorzystaniem platformy e-learningowej PCz. </w:t>
      </w:r>
    </w:p>
    <w:p w:rsidR="000E3645" w:rsidRPr="00DF2E5A" w:rsidRDefault="00D02E4D">
      <w:pPr>
        <w:widowControl w:val="0"/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right="11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DF2E5A">
        <w:rPr>
          <w:rFonts w:ascii="Arial" w:eastAsia="Arial" w:hAnsi="Arial" w:cs="Arial"/>
          <w:color w:val="000000"/>
          <w:sz w:val="24"/>
          <w:szCs w:val="24"/>
        </w:rPr>
        <w:t>Informacje na temat terminu zajęć dostępne są w Sekretariacie SJO oraz w systemie USOS.</w:t>
      </w:r>
    </w:p>
    <w:p w:rsidR="000E3645" w:rsidRPr="00DF2E5A" w:rsidRDefault="00D02E4D">
      <w:pPr>
        <w:widowControl w:val="0"/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right="11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DF2E5A">
        <w:rPr>
          <w:rFonts w:ascii="Arial" w:eastAsia="Arial" w:hAnsi="Arial" w:cs="Arial"/>
          <w:color w:val="000000"/>
          <w:sz w:val="24"/>
          <w:szCs w:val="24"/>
        </w:rPr>
        <w:t xml:space="preserve">Informacja na temat konsultacji przekazywana jest studentom podczas pierwszych zajęć z danego przedmiotu, a także jest dostępna w sekretariacie SJO i zamieszczona na stronie internetowej SJO- </w:t>
      </w:r>
      <w:hyperlink r:id="rId23">
        <w:r w:rsidRPr="00DF2E5A">
          <w:rPr>
            <w:rFonts w:ascii="Arial" w:eastAsia="Arial" w:hAnsi="Arial" w:cs="Arial"/>
            <w:color w:val="0000FF"/>
            <w:sz w:val="24"/>
            <w:szCs w:val="24"/>
            <w:u w:val="single"/>
          </w:rPr>
          <w:t>www.sjo.pcz.pl</w:t>
        </w:r>
      </w:hyperlink>
      <w:r w:rsidRPr="00DF2E5A"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:rsidR="000E3645" w:rsidRPr="00DF2E5A" w:rsidRDefault="000E3645">
      <w:pPr>
        <w:spacing w:after="0" w:line="360" w:lineRule="auto"/>
        <w:ind w:left="284" w:hanging="284"/>
        <w:jc w:val="both"/>
        <w:rPr>
          <w:rFonts w:ascii="Arial" w:eastAsia="Arial" w:hAnsi="Arial" w:cs="Arial"/>
          <w:sz w:val="24"/>
          <w:szCs w:val="24"/>
        </w:rPr>
      </w:pPr>
    </w:p>
    <w:p w:rsidR="000E3645" w:rsidRDefault="000E3645">
      <w:pPr>
        <w:spacing w:after="0" w:line="360" w:lineRule="auto"/>
        <w:ind w:left="284"/>
        <w:jc w:val="both"/>
        <w:rPr>
          <w:rFonts w:ascii="Arial" w:eastAsia="Arial" w:hAnsi="Arial" w:cs="Arial"/>
        </w:rPr>
      </w:pPr>
    </w:p>
    <w:sectPr w:rsidR="000E3645">
      <w:footerReference w:type="default" r:id="rId24"/>
      <w:headerReference w:type="first" r:id="rId25"/>
      <w:pgSz w:w="11906" w:h="16838"/>
      <w:pgMar w:top="1135" w:right="1276" w:bottom="1418" w:left="1134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B34" w:rsidRDefault="00200B34">
      <w:pPr>
        <w:spacing w:after="0" w:line="240" w:lineRule="auto"/>
      </w:pPr>
      <w:r>
        <w:separator/>
      </w:r>
    </w:p>
  </w:endnote>
  <w:endnote w:type="continuationSeparator" w:id="0">
    <w:p w:rsidR="00200B34" w:rsidRDefault="00200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645" w:rsidRDefault="000E3645">
    <w:pPr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B34" w:rsidRDefault="00200B34">
      <w:pPr>
        <w:spacing w:after="0" w:line="240" w:lineRule="auto"/>
      </w:pPr>
      <w:r>
        <w:separator/>
      </w:r>
    </w:p>
  </w:footnote>
  <w:footnote w:type="continuationSeparator" w:id="0">
    <w:p w:rsidR="00200B34" w:rsidRDefault="00200B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645" w:rsidRDefault="00D02E4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>Politechnika Częstochowska, Wydział Zarządzania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31D67"/>
    <w:multiLevelType w:val="multilevel"/>
    <w:tmpl w:val="75B665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860CF"/>
    <w:multiLevelType w:val="multilevel"/>
    <w:tmpl w:val="3CC25E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AC5A52"/>
    <w:multiLevelType w:val="multilevel"/>
    <w:tmpl w:val="6B2E41C6"/>
    <w:lvl w:ilvl="0">
      <w:start w:val="1"/>
      <w:numFmt w:val="decimal"/>
      <w:lvlText w:val="%1.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F05F8"/>
    <w:multiLevelType w:val="multilevel"/>
    <w:tmpl w:val="6B6444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4B638A"/>
    <w:multiLevelType w:val="multilevel"/>
    <w:tmpl w:val="FD868B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3026AB"/>
    <w:multiLevelType w:val="multilevel"/>
    <w:tmpl w:val="59043F7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strike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645"/>
    <w:rsid w:val="000E3645"/>
    <w:rsid w:val="00200B34"/>
    <w:rsid w:val="002B4897"/>
    <w:rsid w:val="003A02CD"/>
    <w:rsid w:val="006B73CD"/>
    <w:rsid w:val="006E4C0F"/>
    <w:rsid w:val="00BC70B4"/>
    <w:rsid w:val="00D02E4D"/>
    <w:rsid w:val="00DF2E5A"/>
    <w:rsid w:val="00F5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1FF72"/>
  <w15:docId w15:val="{D182758E-C26E-491F-9558-EDAB4584F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9" w:type="dxa"/>
        <w:left w:w="108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7" w:type="dxa"/>
        <w:left w:w="41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7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oletta.bedkowska@pcz.pl" TargetMode="External"/><Relationship Id="rId13" Type="http://schemas.openxmlformats.org/officeDocument/2006/relationships/hyperlink" Target="mailto:katarzyna.gorniak@pcz.pl" TargetMode="External"/><Relationship Id="rId18" Type="http://schemas.openxmlformats.org/officeDocument/2006/relationships/hyperlink" Target="mailto:j.pabjanczyk-musialska@pcz.pl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marlena.wilk@pcz.pl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aleksandra.glinska@pcz.pl" TargetMode="External"/><Relationship Id="rId17" Type="http://schemas.openxmlformats.org/officeDocument/2006/relationships/hyperlink" Target="mailto:monika.nitkiewicz@pcz.pl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izabela.mishchil@pcz.pl" TargetMode="External"/><Relationship Id="rId20" Type="http://schemas.openxmlformats.org/officeDocument/2006/relationships/hyperlink" Target="mailto:katarzyna.stefanczyk@pcz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ian.galkowski@pcz.pl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aneta.kot@pcz.pl" TargetMode="External"/><Relationship Id="rId23" Type="http://schemas.openxmlformats.org/officeDocument/2006/relationships/hyperlink" Target="http://www.sjo.pcz.pl" TargetMode="External"/><Relationship Id="rId10" Type="http://schemas.openxmlformats.org/officeDocument/2006/relationships/hyperlink" Target="mailto:malgorzata.engelking@pcz.pl" TargetMode="External"/><Relationship Id="rId19" Type="http://schemas.openxmlformats.org/officeDocument/2006/relationships/hyperlink" Target="mailto:dominika.rachwalik@pcz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oanna.dziurkowska@pcz.pl" TargetMode="External"/><Relationship Id="rId14" Type="http://schemas.openxmlformats.org/officeDocument/2006/relationships/hyperlink" Target="mailto:dorota.imiolczyk@pcz.pl" TargetMode="External"/><Relationship Id="rId22" Type="http://schemas.openxmlformats.org/officeDocument/2006/relationships/hyperlink" Target="mailto:przemyslaw.zalecki@pcz.p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TgwzhSdlb0DmkpkgNiSeU4hM4w==">CgMxLjAyCGguZ2pkZ3hzMgloLjMwajB6bGwyCWguMWZvYjl0ZTgAciExVnFOUWc0ZklVcXQzT3ZYQzJoZmJzQ0xuVFhGTEd5dHo=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1977</Words>
  <Characters>11864</Characters>
  <Application>Microsoft Office Word</Application>
  <DocSecurity>0</DocSecurity>
  <Lines>98</Lines>
  <Paragraphs>27</Paragraphs>
  <ScaleCrop>false</ScaleCrop>
  <Company/>
  <LinksUpToDate>false</LinksUpToDate>
  <CharactersWithSpaces>13814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Anna Chrobot</cp:lastModifiedBy>
  <cp:revision>8</cp:revision>
  <dcterms:created xsi:type="dcterms:W3CDTF">2024-01-12T21:02:00Z</dcterms:created>
  <dcterms:modified xsi:type="dcterms:W3CDTF">2024-01-18T07:51:00Z</dcterms:modified>
</cp:coreProperties>
</file>