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C5" w:rsidRPr="002D2274" w:rsidRDefault="000B50C5" w:rsidP="000B50C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sz w:val="24"/>
          <w:szCs w:val="24"/>
        </w:rPr>
        <w:t>SYLABUS DO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8"/>
        <w:gridCol w:w="5300"/>
      </w:tblGrid>
      <w:tr w:rsidR="000B50C5" w:rsidRPr="002D2274" w:rsidTr="00F67E9A">
        <w:tc>
          <w:tcPr>
            <w:tcW w:w="4045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Nazwa przedmiotu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C5" w:rsidRPr="002D2274" w:rsidRDefault="000B50C5" w:rsidP="00F67E9A">
            <w:pPr>
              <w:spacing w:after="0" w:line="360" w:lineRule="auto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Wychowanie fizyczne</w:t>
            </w:r>
          </w:p>
        </w:tc>
      </w:tr>
      <w:tr w:rsidR="000B50C5" w:rsidRPr="002D2274" w:rsidTr="00F67E9A">
        <w:tc>
          <w:tcPr>
            <w:tcW w:w="4045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Kierunek</w:t>
            </w:r>
          </w:p>
        </w:tc>
        <w:tc>
          <w:tcPr>
            <w:tcW w:w="5547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Zarządzanie w turystyce i sporcie</w:t>
            </w:r>
          </w:p>
        </w:tc>
      </w:tr>
      <w:tr w:rsidR="000B50C5" w:rsidRPr="002D2274" w:rsidTr="00F67E9A">
        <w:tc>
          <w:tcPr>
            <w:tcW w:w="4045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Forma studiów</w:t>
            </w:r>
          </w:p>
        </w:tc>
        <w:tc>
          <w:tcPr>
            <w:tcW w:w="5547" w:type="dxa"/>
            <w:vAlign w:val="center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stacjonarne</w:t>
            </w:r>
          </w:p>
        </w:tc>
      </w:tr>
      <w:tr w:rsidR="000B50C5" w:rsidRPr="002D2274" w:rsidTr="00F67E9A">
        <w:tc>
          <w:tcPr>
            <w:tcW w:w="4045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Poziom kwalifikacji</w:t>
            </w:r>
          </w:p>
        </w:tc>
        <w:tc>
          <w:tcPr>
            <w:tcW w:w="5547" w:type="dxa"/>
            <w:vAlign w:val="center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pierwszego stopnia</w:t>
            </w:r>
          </w:p>
        </w:tc>
      </w:tr>
      <w:tr w:rsidR="000B50C5" w:rsidRPr="002D2274" w:rsidTr="00F67E9A">
        <w:tc>
          <w:tcPr>
            <w:tcW w:w="4045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Rok</w:t>
            </w:r>
          </w:p>
        </w:tc>
        <w:tc>
          <w:tcPr>
            <w:tcW w:w="5547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</w:tr>
      <w:tr w:rsidR="000B50C5" w:rsidRPr="002D2274" w:rsidTr="00F67E9A">
        <w:tc>
          <w:tcPr>
            <w:tcW w:w="4045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Semestr</w:t>
            </w:r>
          </w:p>
        </w:tc>
        <w:tc>
          <w:tcPr>
            <w:tcW w:w="5547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II</w:t>
            </w:r>
          </w:p>
        </w:tc>
      </w:tr>
      <w:tr w:rsidR="000B50C5" w:rsidRPr="002D2274" w:rsidTr="00F67E9A">
        <w:tc>
          <w:tcPr>
            <w:tcW w:w="4045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Jednostka prowadząca</w:t>
            </w:r>
          </w:p>
        </w:tc>
        <w:tc>
          <w:tcPr>
            <w:tcW w:w="5547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Studium Wychowania Fizycznego i Sportu</w:t>
            </w:r>
          </w:p>
        </w:tc>
      </w:tr>
      <w:tr w:rsidR="000B50C5" w:rsidRPr="002D2274" w:rsidTr="00F67E9A">
        <w:tc>
          <w:tcPr>
            <w:tcW w:w="4045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 xml:space="preserve">Osoba sporządzająca </w:t>
            </w:r>
          </w:p>
        </w:tc>
        <w:tc>
          <w:tcPr>
            <w:tcW w:w="5547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mgr Maciej Żyła</w:t>
            </w:r>
          </w:p>
        </w:tc>
      </w:tr>
      <w:tr w:rsidR="000B50C5" w:rsidRPr="002D2274" w:rsidTr="00F67E9A">
        <w:tc>
          <w:tcPr>
            <w:tcW w:w="4045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 xml:space="preserve">Profil </w:t>
            </w:r>
          </w:p>
        </w:tc>
        <w:tc>
          <w:tcPr>
            <w:tcW w:w="5547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Ogólnoakademicki</w:t>
            </w:r>
            <w:proofErr w:type="spellEnd"/>
          </w:p>
        </w:tc>
      </w:tr>
      <w:tr w:rsidR="000B50C5" w:rsidRPr="002D2274" w:rsidTr="00F67E9A">
        <w:tc>
          <w:tcPr>
            <w:tcW w:w="4045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2274">
              <w:rPr>
                <w:rFonts w:ascii="Arial" w:hAnsi="Arial" w:cs="Arial"/>
                <w:sz w:val="24"/>
                <w:szCs w:val="24"/>
                <w:u w:val="single"/>
              </w:rPr>
              <w:t>Liczba punktów ECTS</w:t>
            </w:r>
          </w:p>
        </w:tc>
        <w:tc>
          <w:tcPr>
            <w:tcW w:w="5547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0B50C5" w:rsidRPr="002D2274" w:rsidRDefault="000B50C5" w:rsidP="000B50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RODZAJ ZAJĘĆ – LICZBA GODZIN W SEMESTRZE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3"/>
        <w:gridCol w:w="1780"/>
        <w:gridCol w:w="2190"/>
        <w:gridCol w:w="1686"/>
        <w:gridCol w:w="1859"/>
      </w:tblGrid>
      <w:tr w:rsidR="000B50C5" w:rsidRPr="002D2274" w:rsidTr="00F67E9A">
        <w:tc>
          <w:tcPr>
            <w:tcW w:w="1927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WYKŁAD</w:t>
            </w:r>
          </w:p>
        </w:tc>
        <w:tc>
          <w:tcPr>
            <w:tcW w:w="1927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ĆWICZENIA</w:t>
            </w:r>
          </w:p>
        </w:tc>
        <w:tc>
          <w:tcPr>
            <w:tcW w:w="1927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LABORATORIUM</w:t>
            </w:r>
          </w:p>
        </w:tc>
        <w:tc>
          <w:tcPr>
            <w:tcW w:w="1927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1928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SEMINARIUM</w:t>
            </w:r>
          </w:p>
        </w:tc>
      </w:tr>
      <w:tr w:rsidR="000B50C5" w:rsidRPr="002D2274" w:rsidTr="00F67E9A">
        <w:tc>
          <w:tcPr>
            <w:tcW w:w="1927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27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28" w:type="dxa"/>
          </w:tcPr>
          <w:p w:rsidR="000B50C5" w:rsidRPr="002D2274" w:rsidRDefault="000B50C5" w:rsidP="00F67E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</w:tbl>
    <w:p w:rsidR="000B50C5" w:rsidRPr="002D2274" w:rsidRDefault="000B50C5" w:rsidP="000B50C5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D2274">
        <w:rPr>
          <w:rFonts w:ascii="Arial" w:hAnsi="Arial" w:cs="Arial"/>
          <w:b/>
          <w:bCs/>
          <w:sz w:val="24"/>
          <w:szCs w:val="24"/>
          <w:u w:val="single"/>
        </w:rPr>
        <w:t>OPIS PRZEDMIOTU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CELE PRZEDMIOTU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C1. Kształtowanie i doskonalenie wszechstronnego rozwoju fizycznego, poprzez odpowiedni dobór środków treningowych występujących w strukturze wybranej dyscypliny sportowej. Kształtowanie postaw prozdrowotnych wśród studentów Politechniki Częstochowskiej.  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WYMAGANIA WSTĘPNE W ZAKRESIE WIEDZY, UMIEJĘTNOŚCI I INNYCH KOMPETENCJI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>Brak przeciwwskazań do uczestnictwa w zajęciach z wychowania fizycznego.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EFEKTY UCZENIA SIĘ</w:t>
      </w:r>
    </w:p>
    <w:p w:rsidR="000B50C5" w:rsidRPr="002D2274" w:rsidRDefault="000B50C5" w:rsidP="000B50C5">
      <w:pPr>
        <w:spacing w:after="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>EU1. Student zna teoretyczne podstawy wybranej dyscypliny sportowej.</w:t>
      </w:r>
    </w:p>
    <w:p w:rsidR="000B50C5" w:rsidRPr="002D2274" w:rsidRDefault="000B50C5" w:rsidP="000B50C5">
      <w:pPr>
        <w:spacing w:after="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>EU2. Student potrafi wykonać podstawowe elementy techniczne z zakresu wybranej dyscypliny.</w:t>
      </w:r>
    </w:p>
    <w:p w:rsidR="000B50C5" w:rsidRPr="002D2274" w:rsidRDefault="000B50C5" w:rsidP="000B50C5">
      <w:pPr>
        <w:spacing w:after="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>EU3. Student potrafi współpracować w: parze, grupie, zespole, przestrzega zasad fair-</w:t>
      </w:r>
      <w:proofErr w:type="spellStart"/>
      <w:r w:rsidRPr="002D2274">
        <w:rPr>
          <w:rFonts w:ascii="Arial" w:hAnsi="Arial" w:cs="Arial"/>
          <w:bCs/>
          <w:sz w:val="24"/>
          <w:szCs w:val="24"/>
        </w:rPr>
        <w:t>play</w:t>
      </w:r>
      <w:proofErr w:type="spellEnd"/>
      <w:r w:rsidRPr="002D2274">
        <w:rPr>
          <w:rFonts w:ascii="Arial" w:hAnsi="Arial" w:cs="Arial"/>
          <w:bCs/>
          <w:sz w:val="24"/>
          <w:szCs w:val="24"/>
        </w:rPr>
        <w:t>.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TREŚCI PROGRAMOWE</w:t>
      </w:r>
      <w:r w:rsidRPr="002D2274">
        <w:rPr>
          <w:rFonts w:ascii="Arial" w:hAnsi="Arial" w:cs="Arial"/>
          <w:bCs/>
          <w:sz w:val="24"/>
          <w:szCs w:val="24"/>
        </w:rPr>
        <w:t xml:space="preserve"> (grupy dziekańskie zostają przypisane do konkretnej dyscypliny przez Kierownictwo Studium </w:t>
      </w:r>
      <w:proofErr w:type="spellStart"/>
      <w:r w:rsidRPr="002D2274">
        <w:rPr>
          <w:rFonts w:ascii="Arial" w:hAnsi="Arial" w:cs="Arial"/>
          <w:bCs/>
          <w:sz w:val="24"/>
          <w:szCs w:val="24"/>
        </w:rPr>
        <w:t>WFiS</w:t>
      </w:r>
      <w:proofErr w:type="spellEnd"/>
      <w:r w:rsidRPr="002D2274">
        <w:rPr>
          <w:rFonts w:ascii="Arial" w:hAnsi="Arial" w:cs="Arial"/>
          <w:bCs/>
          <w:sz w:val="24"/>
          <w:szCs w:val="24"/>
        </w:rPr>
        <w:t>)</w:t>
      </w:r>
    </w:p>
    <w:tbl>
      <w:tblPr>
        <w:tblStyle w:val="TableGrid"/>
        <w:tblW w:w="5000" w:type="pct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048"/>
        <w:gridCol w:w="12"/>
        <w:gridCol w:w="1002"/>
      </w:tblGrid>
      <w:tr w:rsidR="000B50C5" w:rsidRPr="002D2274" w:rsidTr="00F67E9A">
        <w:trPr>
          <w:trHeight w:val="329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Forma zajęć – ĆWICZENIA, gry zespołowe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</w:p>
        </w:tc>
      </w:tr>
      <w:tr w:rsidR="000B50C5" w:rsidRPr="002D2274" w:rsidTr="00F67E9A">
        <w:trPr>
          <w:trHeight w:val="32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Piłka siatkowa 30 godzin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C1. Zajęcia organizacyjne.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421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C2. Rozgrzewka siatkarska, postawy wysoka i niska.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400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C3. Doskonalenie sposobów poruszania się po boisku.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415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C4-C5. Doskonalenie odbicia piłki oburącz górą i dołem.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B50C5" w:rsidRPr="002D2274" w:rsidTr="00F67E9A">
        <w:trPr>
          <w:trHeight w:val="41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C6. Doskonalenie zagrywki tenisowej, szybującej.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9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C7. Doskonalenie przyjęcia zagrywki sposobem dolnym i górnym do strefy 0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C8-C9. Doskonalenie ataku ze stref: 2,3,4.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C10. Doskonalenie zastawienia (blok): pojedynczego.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C11-C14. Gra uproszczona, gra szkolna, gra właściwa.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C15. Zaliczenia.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 xml:space="preserve">Piłka koszykowa 30 godzin 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C1. Zajęcia organizacyjne.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C2. Diagnostyka umiejętności technicznych gry.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C3-C4. Nauczanie sposobów poruszania się po boisku, poruszanie się z piłką w koźle, próby gier1x1.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C5-C7. Nauczanie/ doskonalenie kozłowania: izolacja, marsz, trucht, bieg. Gra 1x1.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C8-C10. Nauczanie/ doskonalenie podań i rzutów. Podania w miejscu, w ruchu. Rzut z miejsca, po koźle, po podaniu partnera. Rzut z dwutaktu. Próby gier 2x2.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C11-C14. Doskonalenie podstawowych umiejętności technicznych poznanych na zajęciach. Turniej 3x3-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streetball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: zasady, przepisy, system gier.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C15. Zaliczenia.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 xml:space="preserve">Piłka nożna 30 godzin 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C1. Zajęcia organizacyjne.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C2. Diagnostyka umiejętności technicznych.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C3-C4. Doskonalenie prowadzenia piłki ze zmianą kierunku i tempa. Gra szkolna.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C5-C6. Doskonalenie uderzeń piłki nogą i głową. Gra szkolna.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C7-C8. Doskonalenie przyjęć piłki. Gra szkolna.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C9-C11. Doskonalenie strzałów na bramkę. Gra właściwa.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C12-C14. Turniej piłki nożnej halowej- zespoły 5 osobowe.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C15. Zaliczenia.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Forma zajęć- ĆWICZENIA: sporty indywidualne</w:t>
            </w:r>
          </w:p>
        </w:tc>
      </w:tr>
      <w:tr w:rsidR="000B50C5" w:rsidRPr="002D2274" w:rsidTr="00F67E9A">
        <w:trPr>
          <w:trHeight w:val="32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Trening funkcjonalny 30 godzin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C1. Zajęcia organizacyjne.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C2. Teoria: wprowadzenie do TF. Praktyka: ocena funkcjonalna FMS- wybrane testy.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C3-C4. Reedukacja błędnych wzorców ruchowych.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Prehab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 - ćwiczenie ukierunkowane na prewencję urazów.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C5-C7. Przygotowanie do ruchu,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prehab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>, kształtowanie stabilności centralnej.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C8-C10. Przygotowanie do ruchu,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prehab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core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>, kształtowanie wytrzymałości krążeniowo- oddechowej, regeneracja- techniki powięziowe.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C11-C12. Przygotowanie do ruchu,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core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, kształtowanie wytrzymałości krążeniowo- oddechowej, regeneracja- kompleksowy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stretching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C13-C14. Przygotowanie do ruchu,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core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, elastyczność-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plajometryka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, wytrzymałość krążeniowo oddechowa,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regenracja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>- techniki powięziowe.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C15. Zajęcia zaliczeniowe.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 xml:space="preserve">Trening zdrowotny 30 godzin 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C1. Zajęcia organizacyjne.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C2. Zajęcia teoretyczno-praktyczne: wprowadzenie do TZ, przygotowanie do ruchu, koncepcja TA Schultza- ciężkość, ciepło.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C3-C5. Kształtowanie prawidłowej ruchomości w stawach (mobilność), wprowadzenie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rollerów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 w celu rozluźnienia mięśni przed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stretchingiem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. TA- wprowadzenie pełnego zakresu treningu- nauka wsłuchania się we własny organizm. 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C6-C9. Kształtowanie mobilności, wprowadzanie ćwiczeń stabilizacyjnych (deska), w różnych pozycjach wyjściowych. Rozbudowanie ćwiczeń na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rollerach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- wprowadzenie rozcierania w celu zwiększenie efektu rozluźnienia.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Stretching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 kompleksowy- mający na celu rozciągniecie (w indywidualnych granicach mięśni). TA- pełny zakres treningu.   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C10-C14. Przygotowanie do ruchu, wzmacnianie mięśni posturalnych, kompleksowe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rollowanie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stretching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 powięziowy. TA- pełny zakres treningu. 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C15. Zajęcia zaliczeniowe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Fitness/</w:t>
            </w:r>
            <w:proofErr w:type="spellStart"/>
            <w:r w:rsidRPr="002D227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pilates</w:t>
            </w:r>
            <w:proofErr w:type="spellEnd"/>
            <w:r w:rsidRPr="002D227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30 godzin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C1. Zajęcia organizacyjne.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550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C2. Podstawowe ćwiczenia wzmacniające „obręcz siły” czyli mięśnie brzucha, pośladków i najszersze mięśnie grzbietu. Wprowadzenie do ćwiczeń w technice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Pilates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C3. Ćwiczenia mięśni najszerszych grzbietu i tułowia – technika wykonywania tych ćwiczeń i nauka prawidłowego oddychania. Ćwiczenia rozciągająco rozluźniające.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C4. Ramiona i górna część ciała – wzmacnianie i rozciąganie oraz umiejętność rozluźniania górnej części ciała.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C5. Ćwiczenia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Pilates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 – wejście w poziom pierwszy – ćwiczenia wzmacniające mięśnie pleców i brzucha.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C6. Wzmacnianie „obręczy środkowej” poprzez precyzyjny dobór ćwiczeń kontynuacja poziomu pierwszego.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C7. Wzmacnianie i rozciąganie nóg – od pośladków do stóp. Kontrola nad dbałością utrzymywania właściwego układu ciała – poziom pierwszy.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C8. Wzmacniające ćwiczenia ramion. Rozluźnienie wszystkich mięśni „obręczy środkowej” – poziom pierwszy.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C9. Wprowadzenie w poziom drugi ćwiczeń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Pilates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 poprzez rozbudowanie ćwiczeń pochodzących z poziomu pierwszego.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C10. Rozluźnianie górnej części ciała i jednocześnie rozciąganie przy użyciu piłki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fit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ball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>. Uruchamianie okolicy krzyżowej – poziom drugi.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C11. Wzmacnianie „obręczy środkowej” i nóg przy użyciu ciężarków – poziom drugi.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C12. Wzmacnianie ramion i pleców przy użyciu przyborów – kije, ciężarki.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C13. Poziom trzeci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Pilates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 – kontynuowanie wzmacniania mięśni zwłaszcza „obręczy środkowej”. Skoordynowanie ruchów w bardziej skomplikowanych ćwiczeniach.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C14. Zastosowanie zaawansowanych ćwiczeń na mięśnie brzucha i nóg pochodzące z poziomu trzeciego.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C15. Zajęcia zaliczeniowe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Tenis stołowy 30 godzin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C1. Zajęcia organizacyjne.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C2. Diagnostyka umiejętności technicznych gry.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C3. Pozycja wyjściowa i podstawowe zasady poruszania się przy stole. Gra pojedyncza.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C4-C5. Uderzenie kontra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forehand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 po przekątnej, gra pojedyncza na punkty.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C6-C8. Uderzenia kontra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forehand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 i backhand po przekątnej, gra na punkty ze zmianą ćwiczących przy stołach.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C9-C11. Doskonalenie poznanych uderzeń, uderzenia po prostej, akcent na pracę nóg przy stole. Gra na punkty ze zmianą ćwiczących.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C12-C14. Turniej indywidualny- rozgrywka każdy z każdym.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C15. Zaliczenia.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Tenis ziemny/tenis plażowy 30 godzin</w:t>
            </w:r>
          </w:p>
        </w:tc>
      </w:tr>
      <w:tr w:rsidR="000B50C5" w:rsidRPr="002D2274" w:rsidTr="00F67E9A">
        <w:trPr>
          <w:trHeight w:val="326"/>
        </w:trPr>
        <w:tc>
          <w:tcPr>
            <w:tcW w:w="4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C1. Zajęcia organizacyjne.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C2-C3. Nauczanie uderzeń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forehand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>, gry i zabawy tenisowe.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B50C5" w:rsidRPr="002D2274" w:rsidTr="00F67E9A">
        <w:trPr>
          <w:trHeight w:val="326"/>
        </w:trPr>
        <w:tc>
          <w:tcPr>
            <w:tcW w:w="4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C4-C5. Nauczanie uderzeń backhand oburęczny, gry i zabawy tenisowe.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B50C5" w:rsidRPr="002D2274" w:rsidTr="00F67E9A">
        <w:trPr>
          <w:trHeight w:val="326"/>
        </w:trPr>
        <w:tc>
          <w:tcPr>
            <w:tcW w:w="4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C6-C7. Nauczanie serwisu płaskiego, gra szkolna – deblowa.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B50C5" w:rsidRPr="002D2274" w:rsidTr="00F67E9A">
        <w:trPr>
          <w:trHeight w:val="326"/>
        </w:trPr>
        <w:tc>
          <w:tcPr>
            <w:tcW w:w="4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C8-C9. Nauczania pozycji bazowej w tenisie plażowym, sposoby poruszania się po korcie.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B50C5" w:rsidRPr="002D2274" w:rsidTr="00F67E9A">
        <w:trPr>
          <w:trHeight w:val="326"/>
        </w:trPr>
        <w:tc>
          <w:tcPr>
            <w:tcW w:w="4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C10-C11. Nauczania odbić,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forehand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>/backhand, poruszanie się przy siatce.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B50C5" w:rsidRPr="002D2274" w:rsidTr="00F67E9A">
        <w:trPr>
          <w:trHeight w:val="326"/>
        </w:trPr>
        <w:tc>
          <w:tcPr>
            <w:tcW w:w="4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C12-C13. Turniej deblowy – tenis ziemny.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B50C5" w:rsidRPr="002D2274" w:rsidTr="00F67E9A">
        <w:trPr>
          <w:trHeight w:val="326"/>
        </w:trPr>
        <w:tc>
          <w:tcPr>
            <w:tcW w:w="4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C14. Turniej deblowy – tenis plażowy.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C15. Zajęcia zaliczeniowe.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Pływanie 30 godzin</w:t>
            </w:r>
            <w:r w:rsidRPr="002D227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(zajęcia realizowane tylko w przypadku wynajęcia obiektu)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C1. Zajęcia organizacyjne. Szkolenie bhp, zapoznanie z regulaminem pływalni, regulaminem studium, organizacja na zajęciach- tok zajęć.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C2. Oswojenie ze środowiskiem wodnym, rozpływanie styl grzbietowy, kraul na piersiach, klasyczny, po 25m. Ocena techniki pływackiej grupy. Wydechy do wody przy murku, 5 wydechów.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C3-C5. Nauczanie stylu grzbietowego (prawidłowa technika).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C6-C8. Nauczanie stylu kraul na piersiach (prawidłowa technika).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C9-C11. Nauczania stylu klasycznego (prawidłowa technika).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C12-C14. Doskonalenie technik pływackich w stylach: grzbiet, kraul na piersiach, klasyk.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C15. Zajęcia zaliczeniowe.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Siłownia 30 godzin </w:t>
            </w:r>
            <w:r w:rsidRPr="002D2274">
              <w:rPr>
                <w:rFonts w:ascii="Arial" w:eastAsia="Calibri" w:hAnsi="Arial" w:cs="Arial"/>
                <w:bCs/>
                <w:sz w:val="24"/>
                <w:szCs w:val="24"/>
              </w:rPr>
              <w:t>(zajęcia realizowane tylko w przypadku wynajęcia obiektu)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C1. Zajęcia organizacyjne.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 xml:space="preserve">C2. Zapoznanie studentów z obiektem, po części wstępnej realizowanej na sali fitness. Omówienie funkcjonowania sprzętu znajdującego się na siłowni.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C3-C7. Anatomiczna adaptacja mięśniowa. Przygotowanie do ruchu- sala fitness: podniesienie temperatury ciała, rozciąganie dynamiczne, ćwiczenia mobilizacyjne przygotowujące do treningu siłowego. Przejście na siłownie: trening siłowy- zasada FBW (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full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 body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workout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), trening tlenowy- w oparciu o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orbitreki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, bieżnie, rowerki,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stepery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- wysiłki ciągłe o intensywności około 60%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HRmax</w:t>
            </w:r>
            <w:proofErr w:type="spellEnd"/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C8-C11. Wytrzymałość mięśniowa. Przygotowanie do ruchu- sala fitness: stepy, rozciąganie dynamiczne, ćwiczenia wzmacniające z wykorzystaniem hantli i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fit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ball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, ćwiczenia stabilizacji centralnej. Przejście na siłownię: trening siłowy- wytrzymałość mięśniowa dużych grup mięśniowych ilość powtórzeń od 12 do 16 w serii , trening tlenowy- w oparciu o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orbitreki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, bieżnie, rowerki,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stepery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- wysiłki mieszane na wzór wysiłków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interwałowowych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, tętno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zależno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 od indywidualnych możliwości wysiłkowych. 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C12-C14. Trening w oparciu o programy treningowe prowadzącego lub próby wprowadzania indywidualnych programów treningowych, które muszą zostać zaakceptowane przez prowadzącego. Przygotowanie do ruchu- sala fitness: stepy, rozciąganie dynamiczne, ćwiczenia wzmacniające z wykorzystaniem ciężaru swojego ciała, ćwiczenia stabilizacji centralnej. Przejście na siłownię- trening siłowy, trening tlenowy- próby wprowadzania treningu hybrydowego 5 min 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orbitrek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>/ obwód treningowy na duże grupy mięśniowe 4 ćwiczenia.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B50C5" w:rsidRPr="002D2274" w:rsidTr="00F67E9A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C15. Zajęcia zaliczeniowe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0B50C5" w:rsidRPr="002D2274" w:rsidRDefault="000B50C5" w:rsidP="000B50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NARZĘDZIA DYDAKTYCZNE</w:t>
      </w:r>
    </w:p>
    <w:p w:rsidR="000B50C5" w:rsidRPr="002D2274" w:rsidRDefault="000B50C5" w:rsidP="000B50C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Piłki, materace, ławeczki gimnastyczne, pachołki, gumy </w:t>
      </w:r>
      <w:proofErr w:type="spellStart"/>
      <w:r w:rsidRPr="002D2274">
        <w:rPr>
          <w:rFonts w:ascii="Arial" w:hAnsi="Arial" w:cs="Arial"/>
          <w:sz w:val="24"/>
          <w:szCs w:val="24"/>
        </w:rPr>
        <w:t>teraband</w:t>
      </w:r>
      <w:proofErr w:type="spellEnd"/>
      <w:r w:rsidRPr="002D227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2274">
        <w:rPr>
          <w:rFonts w:ascii="Arial" w:hAnsi="Arial" w:cs="Arial"/>
          <w:sz w:val="24"/>
          <w:szCs w:val="24"/>
        </w:rPr>
        <w:t>rollery</w:t>
      </w:r>
      <w:proofErr w:type="spellEnd"/>
      <w:r w:rsidRPr="002D2274">
        <w:rPr>
          <w:rFonts w:ascii="Arial" w:hAnsi="Arial" w:cs="Arial"/>
          <w:sz w:val="24"/>
          <w:szCs w:val="24"/>
        </w:rPr>
        <w:t>.</w:t>
      </w:r>
    </w:p>
    <w:p w:rsidR="000B50C5" w:rsidRPr="002D2274" w:rsidRDefault="000B50C5" w:rsidP="000B50C5">
      <w:p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Platforma e-learningowa (w przypadku zarządzenia edukacji zdalnej). </w:t>
      </w:r>
    </w:p>
    <w:p w:rsidR="000B50C5" w:rsidRPr="002D2274" w:rsidRDefault="000B50C5" w:rsidP="000B50C5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:rsidR="000B50C5" w:rsidRDefault="000B50C5" w:rsidP="000B50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SPOSOBY OCENY ( F – FORMUJĄCA, P – PODSUMOWUJĄCA)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>F1. Ocena zaangażowania w trakcie trwania zajęć.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>F2. Ocena poprawności wykonywanych ćwiczeń pod kątem technicznym.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>P1. Zaliczenie na podstawie obecności na zajęciach.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>P2. Zaliczenie na podstawie aktywności na zajęciach.</w:t>
      </w:r>
    </w:p>
    <w:p w:rsidR="000B50C5" w:rsidRDefault="000B50C5" w:rsidP="000B50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OBCIĄŻENIE PRACĄ STUDENTA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7"/>
        <w:gridCol w:w="2008"/>
        <w:gridCol w:w="1608"/>
        <w:gridCol w:w="1869"/>
      </w:tblGrid>
      <w:tr w:rsidR="000B50C5" w:rsidRPr="002D2274" w:rsidTr="00F67E9A">
        <w:tc>
          <w:tcPr>
            <w:tcW w:w="3082" w:type="pct"/>
            <w:gridSpan w:val="2"/>
            <w:vMerge w:val="restar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Forma aktywności</w:t>
            </w:r>
          </w:p>
        </w:tc>
        <w:tc>
          <w:tcPr>
            <w:tcW w:w="1918" w:type="pct"/>
            <w:gridSpan w:val="2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Średnia liczba godzin na zrealizowanie aktywności</w:t>
            </w:r>
          </w:p>
        </w:tc>
      </w:tr>
      <w:tr w:rsidR="000B50C5" w:rsidRPr="002D2274" w:rsidTr="00F67E9A">
        <w:trPr>
          <w:trHeight w:val="108"/>
        </w:trPr>
        <w:tc>
          <w:tcPr>
            <w:tcW w:w="3082" w:type="pct"/>
            <w:gridSpan w:val="2"/>
            <w:vMerge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[h]</w:t>
            </w:r>
          </w:p>
        </w:tc>
        <w:tc>
          <w:tcPr>
            <w:tcW w:w="1031" w:type="pc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ECTS</w:t>
            </w:r>
          </w:p>
        </w:tc>
      </w:tr>
      <w:tr w:rsidR="000B50C5" w:rsidRPr="002D2274" w:rsidTr="00F67E9A">
        <w:tc>
          <w:tcPr>
            <w:tcW w:w="1974" w:type="pct"/>
          </w:tcPr>
          <w:p w:rsidR="000B50C5" w:rsidRPr="002D2274" w:rsidRDefault="000B50C5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Godziny kontaktowe z prowadzącym</w:t>
            </w:r>
          </w:p>
        </w:tc>
        <w:tc>
          <w:tcPr>
            <w:tcW w:w="1108" w:type="pct"/>
          </w:tcPr>
          <w:p w:rsidR="000B50C5" w:rsidRPr="002D2274" w:rsidRDefault="000B50C5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887" w:type="pc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31" w:type="pc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B50C5" w:rsidRPr="002D2274" w:rsidTr="00F67E9A">
        <w:tc>
          <w:tcPr>
            <w:tcW w:w="1974" w:type="pct"/>
          </w:tcPr>
          <w:p w:rsidR="000B50C5" w:rsidRPr="002D2274" w:rsidRDefault="000B50C5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Godziny kontaktowe z prowadzącym</w:t>
            </w:r>
          </w:p>
        </w:tc>
        <w:tc>
          <w:tcPr>
            <w:tcW w:w="1108" w:type="pct"/>
          </w:tcPr>
          <w:p w:rsidR="000B50C5" w:rsidRPr="002D2274" w:rsidRDefault="000B50C5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Ćwiczenia</w:t>
            </w:r>
          </w:p>
        </w:tc>
        <w:tc>
          <w:tcPr>
            <w:tcW w:w="887" w:type="pc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31" w:type="pc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50C5" w:rsidRPr="002D2274" w:rsidTr="00F67E9A">
        <w:tc>
          <w:tcPr>
            <w:tcW w:w="3082" w:type="pct"/>
            <w:gridSpan w:val="2"/>
          </w:tcPr>
          <w:p w:rsidR="000B50C5" w:rsidRPr="002D2274" w:rsidRDefault="000B50C5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Przygotowanie do ćwiczeń</w:t>
            </w:r>
          </w:p>
        </w:tc>
        <w:tc>
          <w:tcPr>
            <w:tcW w:w="887" w:type="pc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31" w:type="pc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B50C5" w:rsidRPr="002D2274" w:rsidTr="00F67E9A">
        <w:tc>
          <w:tcPr>
            <w:tcW w:w="3082" w:type="pct"/>
            <w:gridSpan w:val="2"/>
          </w:tcPr>
          <w:p w:rsidR="000B50C5" w:rsidRPr="002D2274" w:rsidRDefault="000B50C5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 xml:space="preserve">Zapoznanie się ze wskazaną literaturą </w:t>
            </w:r>
          </w:p>
        </w:tc>
        <w:tc>
          <w:tcPr>
            <w:tcW w:w="887" w:type="pc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31" w:type="pc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B50C5" w:rsidRPr="002D2274" w:rsidTr="00F67E9A">
        <w:tc>
          <w:tcPr>
            <w:tcW w:w="3082" w:type="pct"/>
            <w:gridSpan w:val="2"/>
          </w:tcPr>
          <w:p w:rsidR="000B50C5" w:rsidRPr="002D2274" w:rsidRDefault="000B50C5" w:rsidP="00F67E9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Konsultacje</w:t>
            </w:r>
          </w:p>
        </w:tc>
        <w:tc>
          <w:tcPr>
            <w:tcW w:w="887" w:type="pc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31" w:type="pc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B50C5" w:rsidRPr="002D2274" w:rsidTr="00F67E9A">
        <w:tc>
          <w:tcPr>
            <w:tcW w:w="3082" w:type="pct"/>
            <w:gridSpan w:val="2"/>
          </w:tcPr>
          <w:p w:rsidR="000B50C5" w:rsidRPr="002D2274" w:rsidRDefault="000B50C5" w:rsidP="00F67E9A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SUMARYCZNA LICZBA PUNKTÓW ECTS</w:t>
            </w:r>
          </w:p>
          <w:p w:rsidR="000B50C5" w:rsidRPr="002D2274" w:rsidRDefault="000B50C5" w:rsidP="00F67E9A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DLA PRZEDMIOTU</w:t>
            </w:r>
          </w:p>
        </w:tc>
        <w:tc>
          <w:tcPr>
            <w:tcW w:w="887" w:type="pc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30h</w:t>
            </w:r>
          </w:p>
        </w:tc>
        <w:tc>
          <w:tcPr>
            <w:tcW w:w="1031" w:type="pc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0 ECTS</w:t>
            </w:r>
          </w:p>
        </w:tc>
      </w:tr>
    </w:tbl>
    <w:p w:rsidR="000B50C5" w:rsidRPr="002D2274" w:rsidRDefault="000B50C5" w:rsidP="000B50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LITERATURA PODSTAWOWA I UZUPEŁNIAJĄCA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Literatura podstawowa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97275925"/>
      <w:r w:rsidRPr="002D2274">
        <w:rPr>
          <w:rFonts w:ascii="Arial" w:hAnsi="Arial" w:cs="Arial"/>
          <w:bCs/>
          <w:sz w:val="24"/>
          <w:szCs w:val="24"/>
        </w:rPr>
        <w:t>A. Królak, Tenis: nauczanie gry, Warszawa, 2008.</w:t>
      </w:r>
      <w:bookmarkEnd w:id="0"/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 xml:space="preserve"> A. Zając, …, Współczesny trening siły mięśniowej. Katowice 2010. 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 xml:space="preserve">Cz. </w:t>
      </w:r>
      <w:proofErr w:type="spellStart"/>
      <w:r w:rsidRPr="002D2274">
        <w:rPr>
          <w:rFonts w:ascii="Arial" w:hAnsi="Arial" w:cs="Arial"/>
          <w:bCs/>
          <w:sz w:val="24"/>
          <w:szCs w:val="24"/>
        </w:rPr>
        <w:t>Sieniak</w:t>
      </w:r>
      <w:proofErr w:type="spellEnd"/>
      <w:r w:rsidRPr="002D2274">
        <w:rPr>
          <w:rFonts w:ascii="Arial" w:hAnsi="Arial" w:cs="Arial"/>
          <w:bCs/>
          <w:sz w:val="24"/>
          <w:szCs w:val="24"/>
        </w:rPr>
        <w:t>, Zasób ćwiczeń technicznych z zakresu koszykówki, piłki ręcznej, siatkówki i piłki nożnej dla celów dydaktycznych. Starachowice 2012.</w:t>
      </w:r>
    </w:p>
    <w:p w:rsidR="000B50C5" w:rsidRPr="00E7202A" w:rsidRDefault="000B50C5" w:rsidP="000B50C5">
      <w:p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2D2274">
        <w:rPr>
          <w:rFonts w:ascii="Arial" w:hAnsi="Arial" w:cs="Arial"/>
          <w:bCs/>
          <w:sz w:val="24"/>
          <w:szCs w:val="24"/>
        </w:rPr>
        <w:t xml:space="preserve"> G. Grządziel, W. </w:t>
      </w:r>
      <w:proofErr w:type="spellStart"/>
      <w:r w:rsidRPr="002D2274">
        <w:rPr>
          <w:rFonts w:ascii="Arial" w:hAnsi="Arial" w:cs="Arial"/>
          <w:bCs/>
          <w:sz w:val="24"/>
          <w:szCs w:val="24"/>
        </w:rPr>
        <w:t>Ljach</w:t>
      </w:r>
      <w:proofErr w:type="spellEnd"/>
      <w:r w:rsidRPr="002D2274">
        <w:rPr>
          <w:rFonts w:ascii="Arial" w:hAnsi="Arial" w:cs="Arial"/>
          <w:bCs/>
          <w:sz w:val="24"/>
          <w:szCs w:val="24"/>
        </w:rPr>
        <w:t xml:space="preserve">, Piłka siatkowa: podstawy treningu, zasób ćwiczeń. </w:t>
      </w:r>
      <w:r w:rsidRPr="00E7202A">
        <w:rPr>
          <w:rFonts w:ascii="Arial" w:hAnsi="Arial" w:cs="Arial"/>
          <w:bCs/>
          <w:sz w:val="24"/>
          <w:szCs w:val="24"/>
          <w:lang w:val="en-GB"/>
        </w:rPr>
        <w:t>Warszawa 2000.</w:t>
      </w:r>
    </w:p>
    <w:p w:rsidR="000B50C5" w:rsidRPr="00E7202A" w:rsidRDefault="000B50C5" w:rsidP="000B50C5">
      <w:p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E7202A">
        <w:rPr>
          <w:rFonts w:ascii="Arial" w:hAnsi="Arial" w:cs="Arial"/>
          <w:bCs/>
          <w:sz w:val="24"/>
          <w:szCs w:val="24"/>
          <w:lang w:val="en-GB"/>
        </w:rPr>
        <w:t>J. P. Clemenceau, F. Delavier, M. Gundill, Stretching. Warszawa 2012.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 xml:space="preserve">M. </w:t>
      </w:r>
      <w:proofErr w:type="spellStart"/>
      <w:r w:rsidRPr="002D2274">
        <w:rPr>
          <w:rFonts w:ascii="Arial" w:hAnsi="Arial" w:cs="Arial"/>
          <w:bCs/>
          <w:sz w:val="24"/>
          <w:szCs w:val="24"/>
        </w:rPr>
        <w:t>Gundill</w:t>
      </w:r>
      <w:proofErr w:type="spellEnd"/>
      <w:r w:rsidRPr="002D2274">
        <w:rPr>
          <w:rFonts w:ascii="Arial" w:hAnsi="Arial" w:cs="Arial"/>
          <w:bCs/>
          <w:sz w:val="24"/>
          <w:szCs w:val="24"/>
        </w:rPr>
        <w:t xml:space="preserve">, F. </w:t>
      </w:r>
      <w:proofErr w:type="spellStart"/>
      <w:r w:rsidRPr="002D2274">
        <w:rPr>
          <w:rFonts w:ascii="Arial" w:hAnsi="Arial" w:cs="Arial"/>
          <w:bCs/>
          <w:sz w:val="24"/>
          <w:szCs w:val="24"/>
        </w:rPr>
        <w:t>Delavier</w:t>
      </w:r>
      <w:proofErr w:type="spellEnd"/>
      <w:r w:rsidRPr="002D2274">
        <w:rPr>
          <w:rFonts w:ascii="Arial" w:hAnsi="Arial" w:cs="Arial"/>
          <w:bCs/>
          <w:sz w:val="24"/>
          <w:szCs w:val="24"/>
        </w:rPr>
        <w:t xml:space="preserve">, Modelowanie sylwetki metodą </w:t>
      </w:r>
      <w:proofErr w:type="spellStart"/>
      <w:r w:rsidRPr="002D2274">
        <w:rPr>
          <w:rFonts w:ascii="Arial" w:hAnsi="Arial" w:cs="Arial"/>
          <w:bCs/>
          <w:sz w:val="24"/>
          <w:szCs w:val="24"/>
        </w:rPr>
        <w:t>Delaviera</w:t>
      </w:r>
      <w:proofErr w:type="spellEnd"/>
      <w:r w:rsidRPr="002D2274">
        <w:rPr>
          <w:rFonts w:ascii="Arial" w:hAnsi="Arial" w:cs="Arial"/>
          <w:bCs/>
          <w:sz w:val="24"/>
          <w:szCs w:val="24"/>
        </w:rPr>
        <w:t>. Warszawa 2011.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>P. Szeligowski, Trening siły eksplozywnej w sportach walki. Łódź 2012.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2D2274">
        <w:rPr>
          <w:rFonts w:ascii="Arial" w:hAnsi="Arial" w:cs="Arial"/>
          <w:bCs/>
          <w:sz w:val="24"/>
          <w:szCs w:val="24"/>
        </w:rPr>
        <w:t>R.Biernat</w:t>
      </w:r>
      <w:proofErr w:type="spellEnd"/>
      <w:r w:rsidRPr="002D2274">
        <w:rPr>
          <w:rFonts w:ascii="Arial" w:hAnsi="Arial" w:cs="Arial"/>
          <w:bCs/>
          <w:sz w:val="24"/>
          <w:szCs w:val="24"/>
        </w:rPr>
        <w:t>, strategia zapobiegania urazom w siatkówce. Olsztyn 2010.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lastRenderedPageBreak/>
        <w:t xml:space="preserve">R. </w:t>
      </w:r>
      <w:proofErr w:type="spellStart"/>
      <w:r w:rsidRPr="002D2274">
        <w:rPr>
          <w:rFonts w:ascii="Arial" w:hAnsi="Arial" w:cs="Arial"/>
          <w:bCs/>
          <w:sz w:val="24"/>
          <w:szCs w:val="24"/>
        </w:rPr>
        <w:t>Kulgawczuk</w:t>
      </w:r>
      <w:proofErr w:type="spellEnd"/>
      <w:r w:rsidRPr="002D2274">
        <w:rPr>
          <w:rFonts w:ascii="Arial" w:hAnsi="Arial" w:cs="Arial"/>
          <w:bCs/>
          <w:sz w:val="24"/>
          <w:szCs w:val="24"/>
        </w:rPr>
        <w:t>, Nauczanie i uczenie się gry w siatkówkę. Szczecin 2012.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2274">
        <w:rPr>
          <w:rFonts w:ascii="Arial" w:hAnsi="Arial" w:cs="Arial"/>
          <w:bCs/>
          <w:sz w:val="24"/>
          <w:szCs w:val="24"/>
        </w:rPr>
        <w:t xml:space="preserve">Z. </w:t>
      </w:r>
      <w:proofErr w:type="spellStart"/>
      <w:r w:rsidRPr="002D2274">
        <w:rPr>
          <w:rFonts w:ascii="Arial" w:hAnsi="Arial" w:cs="Arial"/>
          <w:bCs/>
          <w:sz w:val="24"/>
          <w:szCs w:val="24"/>
        </w:rPr>
        <w:t>Zatyracz</w:t>
      </w:r>
      <w:proofErr w:type="spellEnd"/>
      <w:r w:rsidRPr="002D2274">
        <w:rPr>
          <w:rFonts w:ascii="Arial" w:hAnsi="Arial" w:cs="Arial"/>
          <w:bCs/>
          <w:sz w:val="24"/>
          <w:szCs w:val="24"/>
        </w:rPr>
        <w:t>, L. Piasecki : Piłka siatkowa, Szczecin 2000.</w:t>
      </w:r>
    </w:p>
    <w:p w:rsidR="000B50C5" w:rsidRPr="002D2274" w:rsidRDefault="000B50C5" w:rsidP="000B50C5">
      <w:pPr>
        <w:pStyle w:val="Bezodstpw"/>
        <w:spacing w:line="360" w:lineRule="auto"/>
        <w:ind w:left="227" w:hanging="227"/>
        <w:rPr>
          <w:rFonts w:ascii="Arial" w:hAnsi="Arial" w:cs="Arial"/>
          <w:sz w:val="24"/>
          <w:szCs w:val="24"/>
        </w:rPr>
      </w:pPr>
    </w:p>
    <w:p w:rsidR="000B50C5" w:rsidRPr="00E7202A" w:rsidRDefault="000B50C5" w:rsidP="000B50C5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  <w:lang w:val="en-GB"/>
        </w:rPr>
      </w:pPr>
      <w:r w:rsidRPr="00E7202A">
        <w:rPr>
          <w:rFonts w:ascii="Arial" w:hAnsi="Arial" w:cs="Arial"/>
          <w:b/>
          <w:bCs/>
          <w:sz w:val="24"/>
          <w:szCs w:val="24"/>
          <w:lang w:val="en-GB"/>
        </w:rPr>
        <w:t>Literatura uzupełniająca:</w:t>
      </w:r>
    </w:p>
    <w:p w:rsidR="000B50C5" w:rsidRPr="00E7202A" w:rsidRDefault="000B50C5" w:rsidP="000B50C5">
      <w:p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E7202A">
        <w:rPr>
          <w:rFonts w:ascii="Arial" w:hAnsi="Arial" w:cs="Arial"/>
          <w:bCs/>
          <w:sz w:val="24"/>
          <w:szCs w:val="24"/>
          <w:lang w:val="en-GB"/>
        </w:rPr>
        <w:t xml:space="preserve">D. Farhi, The Breathing Book, New York USA- 2003. </w:t>
      </w:r>
    </w:p>
    <w:p w:rsidR="000B50C5" w:rsidRPr="00E7202A" w:rsidRDefault="000B50C5" w:rsidP="000B50C5">
      <w:p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E7202A">
        <w:rPr>
          <w:rFonts w:ascii="Arial" w:hAnsi="Arial" w:cs="Arial"/>
          <w:bCs/>
          <w:sz w:val="24"/>
          <w:szCs w:val="24"/>
          <w:lang w:val="en-GB"/>
        </w:rPr>
        <w:t>J. Bookspan,  The AB Revolution Fourth Edition, Milton Keynes UK- 2015.</w:t>
      </w:r>
    </w:p>
    <w:p w:rsidR="000B50C5" w:rsidRPr="00E7202A" w:rsidRDefault="000B50C5" w:rsidP="000B50C5">
      <w:pPr>
        <w:spacing w:after="0" w:line="360" w:lineRule="auto"/>
        <w:rPr>
          <w:rFonts w:ascii="Arial" w:hAnsi="Arial" w:cs="Arial"/>
          <w:bCs/>
          <w:sz w:val="24"/>
          <w:szCs w:val="24"/>
          <w:lang w:val="en-GB"/>
        </w:rPr>
      </w:pP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PROWADZĄCY PRZEDMIOT ( IMIĘ, NAZWISKO, ADRES E-MAIL)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mgr Maciej Żyła, email: </w:t>
      </w:r>
      <w:hyperlink r:id="rId6" w:history="1">
        <w:r w:rsidRPr="002D2274">
          <w:rPr>
            <w:rStyle w:val="Hipercze"/>
            <w:rFonts w:ascii="Arial" w:hAnsi="Arial" w:cs="Arial"/>
            <w:sz w:val="24"/>
            <w:szCs w:val="24"/>
          </w:rPr>
          <w:t>maciej.zyla@pcz.pl</w:t>
        </w:r>
      </w:hyperlink>
      <w:r w:rsidRPr="002D2274">
        <w:rPr>
          <w:rFonts w:ascii="Arial" w:hAnsi="Arial" w:cs="Arial"/>
          <w:sz w:val="24"/>
          <w:szCs w:val="24"/>
        </w:rPr>
        <w:t xml:space="preserve">, 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mgr Dariusz </w:t>
      </w:r>
      <w:proofErr w:type="spellStart"/>
      <w:r w:rsidRPr="002D2274">
        <w:rPr>
          <w:rFonts w:ascii="Arial" w:hAnsi="Arial" w:cs="Arial"/>
          <w:sz w:val="24"/>
          <w:szCs w:val="24"/>
        </w:rPr>
        <w:t>Parkitny</w:t>
      </w:r>
      <w:proofErr w:type="spellEnd"/>
      <w:r w:rsidRPr="002D2274">
        <w:rPr>
          <w:rFonts w:ascii="Arial" w:hAnsi="Arial" w:cs="Arial"/>
          <w:sz w:val="24"/>
          <w:szCs w:val="24"/>
        </w:rPr>
        <w:t xml:space="preserve">, email: </w:t>
      </w:r>
      <w:hyperlink r:id="rId7" w:history="1">
        <w:r w:rsidRPr="002D2274">
          <w:rPr>
            <w:rStyle w:val="Hipercze"/>
            <w:rFonts w:ascii="Arial" w:hAnsi="Arial" w:cs="Arial"/>
            <w:sz w:val="24"/>
            <w:szCs w:val="24"/>
          </w:rPr>
          <w:t>dariusz.parkitny@pcz.pl</w:t>
        </w:r>
      </w:hyperlink>
      <w:r w:rsidRPr="002D2274">
        <w:rPr>
          <w:rFonts w:ascii="Arial" w:hAnsi="Arial" w:cs="Arial"/>
          <w:sz w:val="24"/>
          <w:szCs w:val="24"/>
        </w:rPr>
        <w:t xml:space="preserve">,  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mgr Agnieszka Krzyszkowska-Zalejska, email:  </w:t>
      </w:r>
      <w:hyperlink r:id="rId8" w:history="1">
        <w:r w:rsidRPr="002D2274">
          <w:rPr>
            <w:rStyle w:val="Hipercze"/>
            <w:rFonts w:ascii="Arial" w:hAnsi="Arial" w:cs="Arial"/>
            <w:sz w:val="24"/>
            <w:szCs w:val="24"/>
          </w:rPr>
          <w:t>a.krzyszkowska-zalejska@pcz.pl</w:t>
        </w:r>
      </w:hyperlink>
      <w:r w:rsidRPr="002D2274">
        <w:rPr>
          <w:rFonts w:ascii="Arial" w:hAnsi="Arial" w:cs="Arial"/>
          <w:sz w:val="24"/>
          <w:szCs w:val="24"/>
        </w:rPr>
        <w:t xml:space="preserve">,   </w:t>
      </w:r>
    </w:p>
    <w:p w:rsidR="000B50C5" w:rsidRPr="00E7202A" w:rsidRDefault="000B50C5" w:rsidP="000B50C5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E7202A">
        <w:rPr>
          <w:rFonts w:ascii="Arial" w:hAnsi="Arial" w:cs="Arial"/>
          <w:sz w:val="24"/>
          <w:szCs w:val="24"/>
          <w:lang w:val="en-GB"/>
        </w:rPr>
        <w:t xml:space="preserve">dr </w:t>
      </w:r>
      <w:proofErr w:type="spellStart"/>
      <w:r w:rsidRPr="00E7202A">
        <w:rPr>
          <w:rFonts w:ascii="Arial" w:hAnsi="Arial" w:cs="Arial"/>
          <w:sz w:val="24"/>
          <w:szCs w:val="24"/>
          <w:lang w:val="en-GB"/>
        </w:rPr>
        <w:t>Waldemar</w:t>
      </w:r>
      <w:proofErr w:type="spellEnd"/>
      <w:r w:rsidRPr="00E7202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7202A">
        <w:rPr>
          <w:rFonts w:ascii="Arial" w:hAnsi="Arial" w:cs="Arial"/>
          <w:sz w:val="24"/>
          <w:szCs w:val="24"/>
          <w:lang w:val="en-GB"/>
        </w:rPr>
        <w:t>Różycki</w:t>
      </w:r>
      <w:proofErr w:type="spellEnd"/>
      <w:r w:rsidRPr="00E7202A">
        <w:rPr>
          <w:rFonts w:ascii="Arial" w:hAnsi="Arial" w:cs="Arial"/>
          <w:sz w:val="24"/>
          <w:szCs w:val="24"/>
          <w:lang w:val="en-GB"/>
        </w:rPr>
        <w:t xml:space="preserve">, email: </w:t>
      </w:r>
      <w:hyperlink r:id="rId9" w:history="1">
        <w:r w:rsidRPr="00E7202A">
          <w:rPr>
            <w:rStyle w:val="Hipercze"/>
            <w:rFonts w:ascii="Arial" w:hAnsi="Arial" w:cs="Arial"/>
            <w:sz w:val="24"/>
            <w:szCs w:val="24"/>
            <w:lang w:val="en-GB"/>
          </w:rPr>
          <w:t>waldemar.rozycki@pcz.pl</w:t>
        </w:r>
      </w:hyperlink>
      <w:r w:rsidRPr="00E7202A">
        <w:rPr>
          <w:rFonts w:ascii="Arial" w:hAnsi="Arial" w:cs="Arial"/>
          <w:sz w:val="24"/>
          <w:szCs w:val="24"/>
          <w:lang w:val="en-GB"/>
        </w:rPr>
        <w:t xml:space="preserve">,  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mgr Piotr Pawłowski, email: </w:t>
      </w:r>
      <w:hyperlink r:id="rId10" w:history="1">
        <w:r w:rsidRPr="002D2274">
          <w:rPr>
            <w:rStyle w:val="Hipercze"/>
            <w:rFonts w:ascii="Arial" w:hAnsi="Arial" w:cs="Arial"/>
            <w:sz w:val="24"/>
            <w:szCs w:val="24"/>
          </w:rPr>
          <w:t>piotr.pawlowski@pcz.pl</w:t>
        </w:r>
      </w:hyperlink>
      <w:r w:rsidRPr="002D2274">
        <w:rPr>
          <w:rFonts w:ascii="Arial" w:hAnsi="Arial" w:cs="Arial"/>
          <w:sz w:val="24"/>
          <w:szCs w:val="24"/>
        </w:rPr>
        <w:t>.</w:t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MACIERZ REALIZACJI EFEKTÓW UCZENIA SIĘ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2045"/>
        <w:gridCol w:w="1510"/>
        <w:gridCol w:w="1657"/>
        <w:gridCol w:w="1657"/>
        <w:gridCol w:w="1096"/>
      </w:tblGrid>
      <w:tr w:rsidR="000B50C5" w:rsidRPr="002D2274" w:rsidTr="00F67E9A">
        <w:trPr>
          <w:jc w:val="center"/>
        </w:trPr>
        <w:tc>
          <w:tcPr>
            <w:tcW w:w="565" w:type="pc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Efekt uczenia się</w:t>
            </w:r>
          </w:p>
        </w:tc>
        <w:tc>
          <w:tcPr>
            <w:tcW w:w="1568" w:type="pc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Odniesienie danego efektu do efektów zdefiniowanych                    dla całego programu (PEK)</w:t>
            </w:r>
          </w:p>
        </w:tc>
        <w:tc>
          <w:tcPr>
            <w:tcW w:w="724" w:type="pc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Cele przedmiotu</w:t>
            </w:r>
          </w:p>
        </w:tc>
        <w:tc>
          <w:tcPr>
            <w:tcW w:w="798" w:type="pc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826" w:type="pc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Narzędzia dydaktyczne</w:t>
            </w:r>
          </w:p>
        </w:tc>
        <w:tc>
          <w:tcPr>
            <w:tcW w:w="519" w:type="pct"/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bCs/>
                <w:sz w:val="24"/>
                <w:szCs w:val="24"/>
              </w:rPr>
              <w:t>Sposób oceny</w:t>
            </w:r>
          </w:p>
        </w:tc>
      </w:tr>
      <w:tr w:rsidR="000B50C5" w:rsidRPr="002D2274" w:rsidTr="00F67E9A">
        <w:trPr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EU</w:t>
            </w:r>
            <w:r w:rsidRPr="002D227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K_K05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C1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C1-C15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F1, F2,</w:t>
            </w:r>
          </w:p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P1, P2.</w:t>
            </w:r>
          </w:p>
        </w:tc>
      </w:tr>
      <w:tr w:rsidR="000B50C5" w:rsidRPr="002D2274" w:rsidTr="00F67E9A">
        <w:trPr>
          <w:trHeight w:val="353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EU</w:t>
            </w:r>
            <w:r w:rsidRPr="002D227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K_K05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C1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C1-C15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F1, F2,</w:t>
            </w:r>
          </w:p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P1, P2</w:t>
            </w:r>
          </w:p>
        </w:tc>
      </w:tr>
      <w:tr w:rsidR="000B50C5" w:rsidRPr="002D2274" w:rsidTr="00F67E9A">
        <w:trPr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EU</w:t>
            </w:r>
            <w:r w:rsidRPr="002D2274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K_K05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C1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C1-C15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1,2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F1, F2,</w:t>
            </w:r>
          </w:p>
          <w:p w:rsidR="000B50C5" w:rsidRPr="002D2274" w:rsidRDefault="000B50C5" w:rsidP="00F67E9A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2274">
              <w:rPr>
                <w:rFonts w:ascii="Arial" w:hAnsi="Arial" w:cs="Arial"/>
                <w:bCs/>
                <w:sz w:val="24"/>
                <w:szCs w:val="24"/>
              </w:rPr>
              <w:t>P1, P2</w:t>
            </w:r>
          </w:p>
        </w:tc>
      </w:tr>
    </w:tbl>
    <w:p w:rsidR="000B50C5" w:rsidRPr="002D2274" w:rsidRDefault="000B50C5" w:rsidP="000B50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B50C5" w:rsidRPr="002D2274" w:rsidRDefault="000B50C5" w:rsidP="000B50C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br w:type="page"/>
      </w: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lastRenderedPageBreak/>
        <w:t>FORMY OCENY - SZCZEGÓŁY</w:t>
      </w:r>
    </w:p>
    <w:tbl>
      <w:tblPr>
        <w:tblStyle w:val="TableGrid"/>
        <w:tblW w:w="5000" w:type="pct"/>
        <w:tblInd w:w="0" w:type="dxa"/>
        <w:tblCellMar>
          <w:top w:w="7" w:type="dxa"/>
          <w:left w:w="41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2076"/>
        <w:gridCol w:w="2155"/>
        <w:gridCol w:w="2266"/>
        <w:gridCol w:w="2041"/>
      </w:tblGrid>
      <w:tr w:rsidR="000B50C5" w:rsidRPr="002D2274" w:rsidTr="00F67E9A">
        <w:trPr>
          <w:trHeight w:val="252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right="27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Na ocenę 2</w:t>
            </w:r>
            <w:r w:rsidRPr="002D22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right="30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Na ocenę 3</w:t>
            </w:r>
            <w:r w:rsidRPr="002D22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right="27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Na ocenę 4</w:t>
            </w:r>
            <w:r w:rsidRPr="002D22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right="24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Na ocenę 5</w:t>
            </w:r>
            <w:r w:rsidRPr="002D22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B50C5" w:rsidRPr="002D2274" w:rsidTr="00F67E9A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EU</w:t>
            </w:r>
            <w:r w:rsidRPr="002D2274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nie zna podstaw teoretycznych wybranej dyscypliny. Nie uczestniczy systematycznie w zajęciach.</w:t>
            </w:r>
          </w:p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zna podstawy teoretyczne wybranej dyscypliny w stopniu dostatecznym. Uczestniczy systematycznie w zajęciach.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zna podstawy teoretyczne wybranej dyscypliny w stopniu dobrym. Uczestniczy systematycznie w zajęciach.</w:t>
            </w:r>
          </w:p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zna podstawy teoretyczne wybranej dyscypliny w stopniu bardzo dobrym.  Uczestniczy systematycznie w zajęciach.</w:t>
            </w:r>
          </w:p>
        </w:tc>
      </w:tr>
      <w:tr w:rsidR="000B50C5" w:rsidRPr="002D2274" w:rsidTr="00F67E9A">
        <w:trPr>
          <w:trHeight w:val="1971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EU</w:t>
            </w:r>
            <w:r w:rsidRPr="002D2274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nie potrafi wykonać podstawowych elementów technicznych z zakresu wybranej dyscypliny. Nie uczestniczy systematycznie w zajęciach.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potrafi wykonać podstawowe elementy techniczne z zakresu wybranej dyscypliny w stopniu dostatecznym. Uczestniczy systematycznie w zajęciach.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potrafi wykonać podstawowe elementy techniczne z zakresu wybranej dyscypliny w stopniu dobrym. Uczestniczy systematycznie w zajęciach.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potrafi wykonać podstawowe elementy techniczne z zakresu wybranej dyscypliny w stopniu bardzo dobrym. Uczestniczy systematycznie w zajęciach.</w:t>
            </w:r>
            <w:bookmarkStart w:id="1" w:name="_GoBack"/>
            <w:bookmarkEnd w:id="1"/>
          </w:p>
        </w:tc>
      </w:tr>
      <w:tr w:rsidR="000B50C5" w:rsidRPr="002D2274" w:rsidTr="00EE5383">
        <w:trPr>
          <w:trHeight w:val="838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b/>
                <w:sz w:val="24"/>
                <w:szCs w:val="24"/>
              </w:rPr>
              <w:t>EU</w:t>
            </w:r>
            <w:r w:rsidRPr="002D2274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nie współpracuje w parze, grupie, zespole. Nie uczestniczy systematycznie w zajęciach.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t>Student potrafi współpracować w parze, grupie, zespole, przestrzega zasad fair-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play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 w stopniu dostatecznym. Uczestniczy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systematycznie w zajęciach.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Student potrafi współpracować w parze, grupie, zespole, przestrzega zasad fair-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play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 w stopniu dobrym. Uczestniczy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systematycznie w zajęciach.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C5" w:rsidRPr="002D2274" w:rsidRDefault="000B50C5" w:rsidP="00F67E9A">
            <w:pPr>
              <w:spacing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Student potrafi współpracować w parze, grupie, zespole, przestrzega zasad fair-</w:t>
            </w:r>
            <w:proofErr w:type="spellStart"/>
            <w:r w:rsidRPr="002D2274">
              <w:rPr>
                <w:rFonts w:ascii="Arial" w:hAnsi="Arial" w:cs="Arial"/>
                <w:sz w:val="24"/>
                <w:szCs w:val="24"/>
              </w:rPr>
              <w:t>play</w:t>
            </w:r>
            <w:proofErr w:type="spellEnd"/>
            <w:r w:rsidRPr="002D2274">
              <w:rPr>
                <w:rFonts w:ascii="Arial" w:hAnsi="Arial" w:cs="Arial"/>
                <w:sz w:val="24"/>
                <w:szCs w:val="24"/>
              </w:rPr>
              <w:t xml:space="preserve"> w stopniu bardzo dobrym. Uczestniczy </w:t>
            </w:r>
            <w:r w:rsidRPr="002D2274">
              <w:rPr>
                <w:rFonts w:ascii="Arial" w:hAnsi="Arial" w:cs="Arial"/>
                <w:sz w:val="24"/>
                <w:szCs w:val="24"/>
              </w:rPr>
              <w:lastRenderedPageBreak/>
              <w:t>systematycznie w zajęciach.</w:t>
            </w:r>
          </w:p>
        </w:tc>
      </w:tr>
    </w:tbl>
    <w:p w:rsidR="00EA2031" w:rsidRDefault="000B50C5" w:rsidP="00EE538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lastRenderedPageBreak/>
        <w:t xml:space="preserve"> </w:t>
      </w:r>
      <w:r w:rsidR="00EA2031">
        <w:rPr>
          <w:rFonts w:ascii="Arial" w:hAnsi="Arial" w:cs="Arial"/>
          <w:sz w:val="24"/>
          <w:szCs w:val="24"/>
        </w:rPr>
        <w:t>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0B50C5" w:rsidRDefault="000B50C5" w:rsidP="000B50C5">
      <w:pPr>
        <w:rPr>
          <w:rFonts w:ascii="Arial" w:hAnsi="Arial" w:cs="Arial"/>
          <w:b/>
          <w:bCs/>
          <w:sz w:val="24"/>
          <w:szCs w:val="24"/>
        </w:rPr>
      </w:pPr>
    </w:p>
    <w:p w:rsidR="000B50C5" w:rsidRPr="002D2274" w:rsidRDefault="000B50C5" w:rsidP="000B50C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D2274">
        <w:rPr>
          <w:rFonts w:ascii="Arial" w:hAnsi="Arial" w:cs="Arial"/>
          <w:b/>
          <w:bCs/>
          <w:sz w:val="24"/>
          <w:szCs w:val="24"/>
        </w:rPr>
        <w:t>INNE PRZYDATNE INFORMACJE O PRZEDMIOCIE</w:t>
      </w:r>
    </w:p>
    <w:p w:rsidR="000B50C5" w:rsidRPr="002D2274" w:rsidRDefault="000B50C5" w:rsidP="000B5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Informacje na temat miejsca odbywania się zajęć oraz terminów zajęć</w:t>
      </w:r>
    </w:p>
    <w:p w:rsidR="000B50C5" w:rsidRPr="002D2274" w:rsidRDefault="000B50C5" w:rsidP="000B5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Informacje znajdują się na stronie internetowej Studium Wychowania Fizycznego i Sportu </w:t>
      </w:r>
      <w:r w:rsidRPr="002D2274">
        <w:rPr>
          <w:rFonts w:ascii="Arial" w:hAnsi="Arial" w:cs="Arial"/>
          <w:i/>
          <w:sz w:val="24"/>
          <w:szCs w:val="24"/>
        </w:rPr>
        <w:t xml:space="preserve">https://swfis.pcz.pl/  </w:t>
      </w:r>
      <w:r w:rsidRPr="002D2274">
        <w:rPr>
          <w:rFonts w:ascii="Arial" w:hAnsi="Arial" w:cs="Arial"/>
          <w:sz w:val="24"/>
          <w:szCs w:val="24"/>
        </w:rPr>
        <w:t xml:space="preserve">oraz w gablotach w budynku A Studium, al. A. K. 23/25. </w:t>
      </w:r>
    </w:p>
    <w:p w:rsidR="000B50C5" w:rsidRPr="002D2274" w:rsidRDefault="000B50C5" w:rsidP="000B5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>Informacja na temat konsultacji (godziny + miejsce)</w:t>
      </w:r>
    </w:p>
    <w:p w:rsidR="000B50C5" w:rsidRPr="002D2274" w:rsidRDefault="000B50C5" w:rsidP="000B50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2274">
        <w:rPr>
          <w:rFonts w:ascii="Arial" w:hAnsi="Arial" w:cs="Arial"/>
          <w:sz w:val="24"/>
          <w:szCs w:val="24"/>
        </w:rPr>
        <w:t xml:space="preserve">Informacja podawana jest na pierwszych zajęciach, dostępna jest także na stronie internetowej Studium Wychowania Fizycznego i Sportu </w:t>
      </w:r>
      <w:r w:rsidRPr="002D2274">
        <w:rPr>
          <w:rFonts w:ascii="Arial" w:hAnsi="Arial" w:cs="Arial"/>
          <w:i/>
          <w:sz w:val="24"/>
          <w:szCs w:val="24"/>
        </w:rPr>
        <w:t>https://swfis.pcz.pl/</w:t>
      </w:r>
      <w:r w:rsidRPr="002D2274">
        <w:rPr>
          <w:rFonts w:ascii="Arial" w:hAnsi="Arial" w:cs="Arial"/>
          <w:sz w:val="24"/>
          <w:szCs w:val="24"/>
        </w:rPr>
        <w:t xml:space="preserve">. </w:t>
      </w:r>
    </w:p>
    <w:p w:rsidR="001148AA" w:rsidRDefault="00005C99"/>
    <w:sectPr w:rsidR="001148A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99" w:rsidRDefault="00005C99" w:rsidP="00E7202A">
      <w:pPr>
        <w:spacing w:after="0" w:line="240" w:lineRule="auto"/>
      </w:pPr>
      <w:r>
        <w:separator/>
      </w:r>
    </w:p>
  </w:endnote>
  <w:endnote w:type="continuationSeparator" w:id="0">
    <w:p w:rsidR="00005C99" w:rsidRDefault="00005C99" w:rsidP="00E7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99" w:rsidRDefault="00005C99" w:rsidP="00E7202A">
      <w:pPr>
        <w:spacing w:after="0" w:line="240" w:lineRule="auto"/>
      </w:pPr>
      <w:r>
        <w:separator/>
      </w:r>
    </w:p>
  </w:footnote>
  <w:footnote w:type="continuationSeparator" w:id="0">
    <w:p w:rsidR="00005C99" w:rsidRDefault="00005C99" w:rsidP="00E7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2A" w:rsidRPr="00E7202A" w:rsidRDefault="00E7202A" w:rsidP="00E7202A">
    <w:pPr>
      <w:pStyle w:val="Nagwek"/>
      <w:jc w:val="center"/>
      <w:rPr>
        <w:rFonts w:ascii="Times New Roman" w:hAnsi="Times New Roman"/>
        <w:sz w:val="20"/>
        <w:szCs w:val="20"/>
      </w:rPr>
    </w:pPr>
    <w:r w:rsidRPr="00B77F83">
      <w:rPr>
        <w:rFonts w:ascii="Times New Roman" w:hAnsi="Times New Roman"/>
        <w:sz w:val="20"/>
        <w:szCs w:val="20"/>
      </w:rPr>
      <w:t>Politechnika Częstochowska, Wydział Zarządzania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C5"/>
    <w:rsid w:val="00005C99"/>
    <w:rsid w:val="000B50C5"/>
    <w:rsid w:val="00362370"/>
    <w:rsid w:val="004801BD"/>
    <w:rsid w:val="009E3678"/>
    <w:rsid w:val="00AF4F49"/>
    <w:rsid w:val="00E7202A"/>
    <w:rsid w:val="00EA2031"/>
    <w:rsid w:val="00E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12479-D813-403F-9865-76E366DF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0C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B50C5"/>
    <w:rPr>
      <w:color w:val="0000FF"/>
      <w:u w:val="single"/>
    </w:rPr>
  </w:style>
  <w:style w:type="table" w:customStyle="1" w:styleId="TableGrid">
    <w:name w:val="TableGrid"/>
    <w:rsid w:val="000B50C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0B50C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02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02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rzyszkowska-zalejska@pcz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riusz.parkitny@pcz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iej.zyla@pcz.p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iotr.pawlowski@pcz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aldemar.rozycki@p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2145</Words>
  <Characters>12872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Chrobot</cp:lastModifiedBy>
  <cp:revision>5</cp:revision>
  <dcterms:created xsi:type="dcterms:W3CDTF">2023-12-14T08:15:00Z</dcterms:created>
  <dcterms:modified xsi:type="dcterms:W3CDTF">2024-01-18T07:40:00Z</dcterms:modified>
</cp:coreProperties>
</file>