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2E" w:rsidRPr="002D2274" w:rsidRDefault="00FE742E" w:rsidP="00FE742E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sz w:val="24"/>
          <w:szCs w:val="24"/>
        </w:rPr>
        <w:t>SYLABUS DO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354"/>
      </w:tblGrid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FINANSE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7C0CA9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Katedra Finansów, Bankowości i Rachunkowości 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Dr Waldemar Szczepaniak</w:t>
            </w:r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FE742E" w:rsidRPr="002D2274" w:rsidTr="00F67E9A">
        <w:trPr>
          <w:jc w:val="center"/>
        </w:trPr>
        <w:tc>
          <w:tcPr>
            <w:tcW w:w="2750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534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</w:tbl>
    <w:p w:rsidR="00FE742E" w:rsidRDefault="00FE742E" w:rsidP="00FE742E">
      <w:pPr>
        <w:spacing w:before="120"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742E" w:rsidRPr="002D2274" w:rsidRDefault="00FE742E" w:rsidP="00FE742E">
      <w:pPr>
        <w:spacing w:before="120"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sz w:val="24"/>
          <w:szCs w:val="24"/>
        </w:rPr>
        <w:t>RODZAJ ZAJĘĆ – LICZBA GODZIN W SEMESTRZE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FE742E" w:rsidRPr="002D2274" w:rsidTr="00F67E9A">
        <w:trPr>
          <w:jc w:val="center"/>
        </w:trPr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FE742E" w:rsidRPr="002D2274" w:rsidTr="00F67E9A">
        <w:trPr>
          <w:jc w:val="center"/>
        </w:trPr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:rsidR="00FE742E" w:rsidRDefault="00FE742E" w:rsidP="00FE742E">
      <w:pPr>
        <w:keepNext/>
        <w:spacing w:before="120" w:after="12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E742E" w:rsidRPr="002D2274" w:rsidRDefault="00FE742E" w:rsidP="00FE742E">
      <w:pPr>
        <w:keepNext/>
        <w:spacing w:before="120" w:after="12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D2274">
        <w:rPr>
          <w:rFonts w:ascii="Arial" w:eastAsia="Calibri" w:hAnsi="Arial" w:cs="Arial"/>
          <w:b/>
          <w:sz w:val="24"/>
          <w:szCs w:val="24"/>
          <w:u w:val="single"/>
        </w:rPr>
        <w:t>OPIS PRZEDMIOTU</w:t>
      </w:r>
    </w:p>
    <w:p w:rsidR="00FE742E" w:rsidRPr="002D2274" w:rsidRDefault="00FE742E" w:rsidP="00FE742E">
      <w:pPr>
        <w:keepNext/>
        <w:spacing w:before="120"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sz w:val="24"/>
          <w:szCs w:val="24"/>
        </w:rPr>
        <w:t>CELE PRZEDMIOTU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C1. Przekazanie studentowi podstawowej wiedzy z zakresu finansów.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C2. Zapoznanie studenta z istotą zjawisk pieniężnych zachodzących w gospodarce - identyfikacja </w:t>
      </w:r>
      <w:r w:rsidRPr="002D2274">
        <w:rPr>
          <w:rFonts w:ascii="Arial" w:eastAsia="Calibri" w:hAnsi="Arial" w:cs="Arial"/>
          <w:sz w:val="24"/>
          <w:szCs w:val="24"/>
        </w:rPr>
        <w:br/>
        <w:t>i charakterystyka podstawowych mechanizmów funkcjonowania systemu finansowego.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C3. Przygotowanie studenta do analizy różnorodnych zjawisk finansowych.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sz w:val="24"/>
          <w:szCs w:val="24"/>
        </w:rPr>
        <w:t>WYMAGANIA WSTĘPNE W ZAKRESIE WIEDZY, UMIEJĘTNOŚCI I INNYCH KOMPETENCJI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Student potrafi zdefiniować podstawowe kategorie ekonomiczne.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lastRenderedPageBreak/>
        <w:t xml:space="preserve">Student posiada umiejętność dostrzegania i analizowania podstawowych zjawisk ekonomicznych. 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Student posiada umiejętność zbierania i przetwarzania informacji.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Student posiada umiejętność wykorzystywania podstawowych metod i narzędzi matematycznych.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Student potrafi uzupełnić i doskonalić nabytą wiedzę i umiejętności.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sz w:val="24"/>
          <w:szCs w:val="24"/>
        </w:rPr>
        <w:t>EFEKTY UCZENIA SIĘ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EU 1 – Student charakteryzuje podstawowe pojęcia z zakresu nauki finansów, w tym istotę systemu finansowego państwa. 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EU 2 – Student charakteryzuje rynek finansowy, system bankowy w Polsce oraz podstawowe zagadnienia finansów publicznych.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EU 3 – Student potrafi wymienić i scharakteryzować źródła finansowania działalności przedsiębiorstw.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EU 4 – Student kalkuluje wartość pieniądza w czasie, strumienie pieniądza, płatności </w:t>
      </w:r>
      <w:proofErr w:type="spellStart"/>
      <w:r w:rsidRPr="002D2274">
        <w:rPr>
          <w:rFonts w:ascii="Arial" w:eastAsia="Calibri" w:hAnsi="Arial" w:cs="Arial"/>
          <w:sz w:val="24"/>
          <w:szCs w:val="24"/>
        </w:rPr>
        <w:t>annuitetowe</w:t>
      </w:r>
      <w:proofErr w:type="spellEnd"/>
      <w:r w:rsidRPr="002D2274">
        <w:rPr>
          <w:rFonts w:ascii="Arial" w:eastAsia="Calibri" w:hAnsi="Arial" w:cs="Arial"/>
          <w:sz w:val="24"/>
          <w:szCs w:val="24"/>
        </w:rPr>
        <w:t xml:space="preserve"> i renty wieczyste.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TREŚCI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WYKŁADY – 30 godzin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1 Przedstawienie treści programowych przewidzianych do realizacji, literatury do przedmiotu i formy zaliczenia wykładu.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Przedmiot i zakres nauki finansów – pojęcie, funkcje i systematyka finansów.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2-3 System finansowy i jego elementy, polityka finansowa państwa.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tabs>
                <w:tab w:val="left" w:pos="136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4 Rynek finansowy – pojęcie, funkcje, segmenty, instrumenty.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5-6 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>Pieniądz i jego funkcje. Inflacja i deflacja – istota, przyczyny, skutki, przeciwdziałanie.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tabs>
                <w:tab w:val="left" w:pos="136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 7-8 System bankowy w Polsce – zadania banku centralnego i banków komercyjnych. Instrumenty oddziaływania banku centralnego na rynek pieniężny.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bCs/>
                <w:color w:val="auto"/>
              </w:rPr>
              <w:lastRenderedPageBreak/>
              <w:t xml:space="preserve">W 9-10 </w:t>
            </w:r>
            <w:r w:rsidRPr="002D2274">
              <w:rPr>
                <w:rFonts w:ascii="Arial" w:hAnsi="Arial" w:cs="Arial"/>
                <w:color w:val="auto"/>
              </w:rPr>
              <w:t xml:space="preserve">Wybrane zagadnienia finansów publicznych. Dochody i wydatki sektora publicznego, dług publiczny, budżet państwa, budżet jednostki samorządu terytorialnego. 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bCs/>
                <w:color w:val="auto"/>
              </w:rPr>
              <w:t xml:space="preserve">W 11 </w:t>
            </w:r>
            <w:r w:rsidRPr="002D2274">
              <w:rPr>
                <w:rFonts w:ascii="Arial" w:hAnsi="Arial" w:cs="Arial"/>
                <w:color w:val="auto"/>
              </w:rPr>
              <w:t xml:space="preserve">System podatkowy w Polsce. 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2D2274">
              <w:rPr>
                <w:rFonts w:ascii="Arial" w:hAnsi="Arial" w:cs="Arial"/>
                <w:bCs/>
                <w:color w:val="auto"/>
              </w:rPr>
              <w:t xml:space="preserve">W 12-15 </w:t>
            </w:r>
            <w:r w:rsidRPr="002D2274">
              <w:rPr>
                <w:rFonts w:ascii="Arial" w:hAnsi="Arial" w:cs="Arial"/>
                <w:color w:val="auto"/>
              </w:rPr>
              <w:t>Źródła finansowania działalności przedsiębiorstw – kapitały własne, kapitały obce.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ĆWICZENIA – 30 godzin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C 1 Zajęcia organizacyjne. Rodzaje stóp procentowych, procent a punkt procentowy.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C 2-7 Wartość pieniądza w czasie, oprocentowanie proste, złożone, roczne i śródroczne, stała i zmienna stopa procentowa.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C 8 Kolokwium. Wprowadzenie do strumieni pieniądza.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9-14 Strumienie pieniądza, płatności </w:t>
            </w:r>
            <w:proofErr w:type="spellStart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>annuitetowe</w:t>
            </w:r>
            <w:proofErr w:type="spellEnd"/>
            <w:r w:rsidRPr="002D2274">
              <w:rPr>
                <w:rFonts w:ascii="Arial" w:eastAsia="Times New Roman" w:hAnsi="Arial" w:cs="Arial"/>
                <w:sz w:val="24"/>
                <w:szCs w:val="24"/>
              </w:rPr>
              <w:t>, renty wieczyste.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E742E" w:rsidRPr="002D2274" w:rsidTr="00F67E9A">
        <w:trPr>
          <w:trHeight w:val="20"/>
          <w:jc w:val="center"/>
        </w:trPr>
        <w:tc>
          <w:tcPr>
            <w:tcW w:w="861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15 Powtórzenie wiadomości z ćwiczeń. Kolokwium.</w:t>
            </w:r>
          </w:p>
        </w:tc>
        <w:tc>
          <w:tcPr>
            <w:tcW w:w="900" w:type="dxa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NARZĘDZIA DYDAKTYCZNE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1. Podręczniki z zakresu finansów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2. Sprzęt audio-wizualny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3. Tablica, kreda, markery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SPOSOBY OCENY (F – FORMUJĄCA, P – PODSUMOWUJĄCA)</w:t>
      </w:r>
    </w:p>
    <w:p w:rsidR="00FE742E" w:rsidRPr="002D2274" w:rsidRDefault="00FE742E" w:rsidP="00FE74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F1. Aktywność na ćwiczeniach </w:t>
      </w:r>
    </w:p>
    <w:p w:rsidR="00FE742E" w:rsidRPr="002D2274" w:rsidRDefault="00FE742E" w:rsidP="00FE74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P1. Kolokwium zaliczeniowe 1 obejmujące zadania</w:t>
      </w:r>
    </w:p>
    <w:p w:rsidR="00FE742E" w:rsidRPr="002D2274" w:rsidRDefault="00FE742E" w:rsidP="00FE742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P2. Kolokwium zaliczeniowe 2 obejmujące zagadnienia teoretyczne z ćwiczeń i z wykładu oraz zadania</w:t>
      </w:r>
      <w:r w:rsidRPr="002D2274">
        <w:rPr>
          <w:rFonts w:ascii="Arial" w:eastAsia="Calibri" w:hAnsi="Arial" w:cs="Arial"/>
          <w:sz w:val="24"/>
          <w:szCs w:val="24"/>
        </w:rPr>
        <w:t xml:space="preserve"> 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OBCIĄŻENIE PRACĄ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1564"/>
        <w:gridCol w:w="1588"/>
      </w:tblGrid>
      <w:tr w:rsidR="00FE742E" w:rsidRPr="002D2274" w:rsidTr="00F67E9A">
        <w:trPr>
          <w:jc w:val="center"/>
        </w:trPr>
        <w:tc>
          <w:tcPr>
            <w:tcW w:w="6260" w:type="dxa"/>
            <w:vMerge w:val="restart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50" w:type="dxa"/>
            <w:gridSpan w:val="2"/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  <w:vMerge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[ECTS]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Godziny kontaktowe z nauczycielem (wykłady, ćwiczenia)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2,4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Zapoznanie z literaturą przedmiotu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0,4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Przygotowanie do zajęć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0,4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Przygotowanie do kolokwiów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0,64</w:t>
            </w:r>
          </w:p>
        </w:tc>
      </w:tr>
      <w:tr w:rsidR="00FE742E" w:rsidRPr="002D2274" w:rsidTr="00F67E9A">
        <w:trPr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Udział w konsultacjach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Cs/>
                <w:sz w:val="24"/>
                <w:szCs w:val="24"/>
              </w:rPr>
              <w:t>0,16</w:t>
            </w:r>
          </w:p>
        </w:tc>
      </w:tr>
      <w:tr w:rsidR="00FE742E" w:rsidRPr="002D2274" w:rsidTr="00F67E9A">
        <w:trPr>
          <w:trHeight w:val="70"/>
          <w:jc w:val="center"/>
        </w:trPr>
        <w:tc>
          <w:tcPr>
            <w:tcW w:w="6260" w:type="dxa"/>
          </w:tcPr>
          <w:p w:rsidR="00FE742E" w:rsidRPr="002D2274" w:rsidRDefault="00FE742E" w:rsidP="00F67E9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SUMARYCZNA LICZBA PUNKTÓW ECTS DLA PRZEDMIOTU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5" w:type="dxa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4,00</w:t>
            </w:r>
          </w:p>
        </w:tc>
      </w:tr>
    </w:tbl>
    <w:p w:rsidR="00FE742E" w:rsidRDefault="00FE742E" w:rsidP="00FE742E">
      <w:pPr>
        <w:keepNext/>
        <w:spacing w:before="12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LITERATURA PODSTAWOWA I UZUPEŁNIAJĄCA</w:t>
      </w:r>
    </w:p>
    <w:p w:rsidR="00FE742E" w:rsidRPr="002D2274" w:rsidRDefault="00FE742E" w:rsidP="00FE742E">
      <w:pPr>
        <w:keepNext/>
        <w:spacing w:before="12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Literatura podstawowa: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B. Pietrzak, Z. Polański, B. Woźniak (red.): System finansowy w Polsce. PWN, Warszawa 2008 (Tom 1 i 2).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Z. </w:t>
      </w:r>
      <w:proofErr w:type="spellStart"/>
      <w:r w:rsidRPr="002D2274">
        <w:rPr>
          <w:rFonts w:ascii="Arial" w:eastAsia="Calibri" w:hAnsi="Arial" w:cs="Arial"/>
          <w:sz w:val="24"/>
          <w:szCs w:val="24"/>
        </w:rPr>
        <w:t>Dobosiewicz</w:t>
      </w:r>
      <w:proofErr w:type="spellEnd"/>
      <w:r w:rsidRPr="002D2274">
        <w:rPr>
          <w:rFonts w:ascii="Arial" w:eastAsia="Calibri" w:hAnsi="Arial" w:cs="Arial"/>
          <w:sz w:val="24"/>
          <w:szCs w:val="24"/>
        </w:rPr>
        <w:t>: Wprowadzenie do finansów i bankowości. PWN, Warszawa 2009.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M. Sobczyk: Matematyka finansowa. Wydawnictwo Placet, Warszawa 2011.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M. Podstawka (red.): Finanse. PWN, Warszawa 2013.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J. Śliwa, R. Pawlicki: Wprowadzenie do finansów, </w:t>
      </w:r>
      <w:proofErr w:type="spellStart"/>
      <w:r w:rsidRPr="002D2274">
        <w:rPr>
          <w:rFonts w:ascii="Arial" w:eastAsia="Calibri" w:hAnsi="Arial" w:cs="Arial"/>
          <w:sz w:val="24"/>
          <w:szCs w:val="24"/>
        </w:rPr>
        <w:t>Difin</w:t>
      </w:r>
      <w:proofErr w:type="spellEnd"/>
      <w:r w:rsidRPr="002D2274">
        <w:rPr>
          <w:rFonts w:ascii="Arial" w:eastAsia="Calibri" w:hAnsi="Arial" w:cs="Arial"/>
          <w:sz w:val="24"/>
          <w:szCs w:val="24"/>
        </w:rPr>
        <w:t>, Warszawa 2013.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S. Owsiak: Finanse publiczne. Teoria i praktyka. PWN, Warszawa 2013.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S. Owsiak: Finanse, PWN, Warszawa 2015.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Grzywacz J.: Finanse przedsiębiorstwa. SGH, Warszawa 2016. 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P. Sołtyk, M. Dębowska-Sołtyk: Finanse samorządowe, </w:t>
      </w:r>
      <w:proofErr w:type="spellStart"/>
      <w:r w:rsidRPr="002D2274">
        <w:rPr>
          <w:rFonts w:ascii="Arial" w:eastAsia="Calibri" w:hAnsi="Arial" w:cs="Arial"/>
          <w:sz w:val="24"/>
          <w:szCs w:val="24"/>
        </w:rPr>
        <w:t>Difin</w:t>
      </w:r>
      <w:proofErr w:type="spellEnd"/>
      <w:r w:rsidRPr="002D2274">
        <w:rPr>
          <w:rFonts w:ascii="Arial" w:eastAsia="Calibri" w:hAnsi="Arial" w:cs="Arial"/>
          <w:sz w:val="24"/>
          <w:szCs w:val="24"/>
        </w:rPr>
        <w:t>, Warszawa 2016.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M. Sołtysiak: Kalkulacja pieniądza na rynkach finansowych: stopy procentowe - kalkulacja wartości pieniądza w czasie, Oficyna Wydaw. Politechniki Rzeszowskiej, Rzeszów 2017.</w:t>
      </w:r>
    </w:p>
    <w:p w:rsidR="00FE742E" w:rsidRPr="002D2274" w:rsidRDefault="00FE742E" w:rsidP="00FE742E">
      <w:pPr>
        <w:keepNext/>
        <w:spacing w:before="12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Literatura uzupełniająca: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J. Osiatyński: Finanse publiczne. PWN, Warszawa 2006.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lastRenderedPageBreak/>
        <w:t>J. Szczepański, L. Szyszko (red.): Finanse przedsiębiorstwa. PWE, Warszawa 2007.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U. Banaszczak-Soroka: Rynki finansowe: organizacja, instytucje, uczestnicy, Wydaw. C. H. Beck, 2014.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H. Zadora: Finanse: kategorie-zjawiska i procesy-podmioty, </w:t>
      </w:r>
      <w:proofErr w:type="spellStart"/>
      <w:r w:rsidRPr="002D2274">
        <w:rPr>
          <w:rFonts w:ascii="Arial" w:eastAsia="Calibri" w:hAnsi="Arial" w:cs="Arial"/>
          <w:sz w:val="24"/>
          <w:szCs w:val="24"/>
        </w:rPr>
        <w:t>Difin</w:t>
      </w:r>
      <w:proofErr w:type="spellEnd"/>
      <w:r w:rsidRPr="002D2274">
        <w:rPr>
          <w:rFonts w:ascii="Arial" w:eastAsia="Calibri" w:hAnsi="Arial" w:cs="Arial"/>
          <w:sz w:val="24"/>
          <w:szCs w:val="24"/>
        </w:rPr>
        <w:t>, Warszawa 2015.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</w:rPr>
        <w:t>Rutkowski: Zarządzanie finansami. PWE, Warszawa 2016.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2D2274">
        <w:rPr>
          <w:rFonts w:ascii="Arial" w:eastAsia="Calibri" w:hAnsi="Arial" w:cs="Arial"/>
          <w:sz w:val="24"/>
          <w:szCs w:val="24"/>
        </w:rPr>
        <w:t xml:space="preserve">J. Czekaj: Rynki, instrumenty i instytucje finansowe. </w:t>
      </w:r>
      <w:r w:rsidRPr="002D2274">
        <w:rPr>
          <w:rFonts w:ascii="Arial" w:eastAsia="Calibri" w:hAnsi="Arial" w:cs="Arial"/>
          <w:sz w:val="24"/>
          <w:szCs w:val="24"/>
          <w:lang w:val="en-US"/>
        </w:rPr>
        <w:t>PWN, Warszawa 2018.</w:t>
      </w:r>
    </w:p>
    <w:p w:rsidR="00FE742E" w:rsidRPr="002D2274" w:rsidRDefault="00FE742E" w:rsidP="00FE74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sz w:val="24"/>
          <w:szCs w:val="24"/>
          <w:lang w:val="en-US"/>
        </w:rPr>
        <w:t xml:space="preserve">Łukomska-Szarek J., </w:t>
      </w:r>
      <w:proofErr w:type="spellStart"/>
      <w:r w:rsidRPr="002D2274">
        <w:rPr>
          <w:rFonts w:ascii="Arial" w:eastAsia="Calibri" w:hAnsi="Arial" w:cs="Arial"/>
          <w:sz w:val="24"/>
          <w:szCs w:val="24"/>
          <w:lang w:val="en-US"/>
        </w:rPr>
        <w:t>Szczepaniak</w:t>
      </w:r>
      <w:proofErr w:type="spellEnd"/>
      <w:r w:rsidRPr="002D2274">
        <w:rPr>
          <w:rFonts w:ascii="Arial" w:eastAsia="Calibri" w:hAnsi="Arial" w:cs="Arial"/>
          <w:sz w:val="24"/>
          <w:szCs w:val="24"/>
          <w:lang w:val="en-US"/>
        </w:rPr>
        <w:t xml:space="preserve"> W., Returnable Sources of Financing of Local and Regional Tasks, [w:] Budget Management in Local Self-Government Units, red. </w:t>
      </w:r>
      <w:r w:rsidRPr="002D2274">
        <w:rPr>
          <w:rFonts w:ascii="Arial" w:eastAsia="Calibri" w:hAnsi="Arial" w:cs="Arial"/>
          <w:sz w:val="24"/>
          <w:szCs w:val="24"/>
        </w:rPr>
        <w:t>J. Łukomska-Szarek, Wydawnictwo Wydziału Zarządzania Politechniki Częstochowskiej, Częstochowa 2011.</w:t>
      </w: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PROWADZĄCY PRZEDMIOT (IMIĘ, NAZWISKO, ADRES E-MAIL)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Waldemar Szczepaniak - waldemar.szczepaniak@pcz.pl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inż. Dariusz Wielgórka - dariusz.wielgorka@pcz.pl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inż. Tomasz Budzik - tomasz.budzik@pcz.pl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Zuzanna Ostraszewska - zuzanna.ostraszewska@pcz.pl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Iwetta Budzik-</w:t>
      </w:r>
      <w:proofErr w:type="spellStart"/>
      <w:r w:rsidRPr="002D2274">
        <w:rPr>
          <w:rFonts w:ascii="Arial" w:eastAsia="Times New Roman" w:hAnsi="Arial" w:cs="Arial"/>
          <w:sz w:val="24"/>
          <w:szCs w:val="24"/>
        </w:rPr>
        <w:t>Nowodzińska</w:t>
      </w:r>
      <w:proofErr w:type="spellEnd"/>
      <w:r w:rsidRPr="002D2274">
        <w:rPr>
          <w:rFonts w:ascii="Arial" w:eastAsia="Times New Roman" w:hAnsi="Arial" w:cs="Arial"/>
          <w:sz w:val="24"/>
          <w:szCs w:val="24"/>
        </w:rPr>
        <w:t xml:space="preserve"> - i.budzik-nowodzinska@pcz.pl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Dr inż. Lidia Włodarska-Zoła - l.wlodarska-zola@.pcz.pl </w:t>
      </w:r>
    </w:p>
    <w:p w:rsidR="00FE742E" w:rsidRPr="002D2274" w:rsidRDefault="00FE742E" w:rsidP="00FE742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Dr inż. Mariusz Chudzicki - mariusz.chudzicki@pcz.pl</w:t>
      </w:r>
    </w:p>
    <w:p w:rsidR="00FE742E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220"/>
        <w:gridCol w:w="2791"/>
        <w:gridCol w:w="1353"/>
        <w:gridCol w:w="1352"/>
        <w:gridCol w:w="1398"/>
        <w:gridCol w:w="948"/>
      </w:tblGrid>
      <w:tr w:rsidR="00FE742E" w:rsidRPr="002D2274" w:rsidTr="00F67E9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FE742E" w:rsidRPr="002D2274" w:rsidTr="00F67E9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EU 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K_W01, K_U01, K_U08, K_K01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 C3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W 1-3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P2</w:t>
            </w:r>
          </w:p>
        </w:tc>
      </w:tr>
      <w:tr w:rsidR="00FE742E" w:rsidRPr="002D2274" w:rsidTr="00F67E9A">
        <w:trPr>
          <w:trHeight w:val="49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EU 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K_W01, K_U01, K_U08, K_K01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 C3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W 4-11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P2</w:t>
            </w:r>
          </w:p>
        </w:tc>
      </w:tr>
      <w:tr w:rsidR="00FE742E" w:rsidRPr="002D2274" w:rsidTr="00F67E9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EU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K_W01, K_W08, K_U01, K_U08, K_K01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 C3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W 12-15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P2</w:t>
            </w:r>
          </w:p>
        </w:tc>
      </w:tr>
      <w:tr w:rsidR="00FE742E" w:rsidRPr="002D2274" w:rsidTr="00F67E9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EU 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K_W01, K_U07, K_U08, K_K01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C2, C3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C1-15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2E" w:rsidRPr="002D2274" w:rsidRDefault="00FE742E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F1, P1, P2</w:t>
            </w:r>
          </w:p>
        </w:tc>
      </w:tr>
    </w:tbl>
    <w:p w:rsidR="00FE742E" w:rsidRPr="002D2274" w:rsidRDefault="00FE742E" w:rsidP="00FE742E">
      <w:pPr>
        <w:keepNext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eastAsia="Calibri" w:hAnsi="Arial" w:cs="Arial"/>
          <w:b/>
          <w:bCs/>
          <w:sz w:val="24"/>
          <w:szCs w:val="24"/>
        </w:rPr>
        <w:lastRenderedPageBreak/>
        <w:t>FORMY OCENY – SZCZEGÓŁY*</w:t>
      </w:r>
    </w:p>
    <w:tbl>
      <w:tblPr>
        <w:tblpPr w:leftFromText="141" w:rightFromText="141" w:vertAnchor="text" w:horzAnchor="margin" w:tblpXSpec="center" w:tblpY="2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890"/>
        <w:gridCol w:w="1891"/>
        <w:gridCol w:w="2024"/>
        <w:gridCol w:w="2337"/>
      </w:tblGrid>
      <w:tr w:rsidR="00FE742E" w:rsidRPr="002D2274" w:rsidTr="00F67E9A">
        <w:trPr>
          <w:trHeight w:val="340"/>
          <w:jc w:val="center"/>
        </w:trPr>
        <w:tc>
          <w:tcPr>
            <w:tcW w:w="959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 ocenę 5</w:t>
            </w:r>
          </w:p>
        </w:tc>
      </w:tr>
      <w:tr w:rsidR="00FE742E" w:rsidRPr="002D2274" w:rsidTr="00F67E9A">
        <w:trPr>
          <w:trHeight w:val="701"/>
          <w:jc w:val="center"/>
        </w:trPr>
        <w:tc>
          <w:tcPr>
            <w:tcW w:w="959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Efekt 1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nie potrafi zdefiniować podstawowych pojęć związanych z nauką finanse. </w:t>
            </w:r>
          </w:p>
        </w:tc>
        <w:tc>
          <w:tcPr>
            <w:tcW w:w="1985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charakteryzuje pojęcie, funkcje i przedmiot finansów. Potrafi dokonać systematyki zjawisk finansowych.</w:t>
            </w:r>
          </w:p>
        </w:tc>
        <w:tc>
          <w:tcPr>
            <w:tcW w:w="212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charakteryzuje pojęcie, funkcje i przedmiot finansów. Potrafi dokonać systematyki zjawisk finansowych. Definiuje system finansowy, wymienia jego elementy i powiązania pomiędzy nimi.</w:t>
            </w:r>
          </w:p>
        </w:tc>
        <w:tc>
          <w:tcPr>
            <w:tcW w:w="245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charakteryzuje pojęcie, funkcje i przedmiot finansów. Potrafi dokonać systematyki zjawisk finansowych. Definiuje system finansowy i jego funkcje. Wymienia elementy systemu finansowego i powiązania pomiędzy nimi. Student charakteryzuje istotę i cele polityki finansowej państwa.</w:t>
            </w:r>
          </w:p>
        </w:tc>
      </w:tr>
      <w:tr w:rsidR="00FE742E" w:rsidRPr="002D2274" w:rsidTr="00F67E9A">
        <w:trPr>
          <w:trHeight w:val="2401"/>
          <w:jc w:val="center"/>
        </w:trPr>
        <w:tc>
          <w:tcPr>
            <w:tcW w:w="959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Efekt 2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Student nie potrafi wyjaśnić istoty rynku finansowego. Nie wymienia jego segmentów, nie potrafi zdefiniować pojęcia instrument 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lastRenderedPageBreak/>
              <w:t>rynku finansowego.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Nie zna struktury sytemu bankowego w Polsce.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Nie potrafi zdefiniować pojęcia podatku, budżetu państwa. Nie potrafi wymienić elementów techniki podatkowej.</w:t>
            </w:r>
          </w:p>
        </w:tc>
        <w:tc>
          <w:tcPr>
            <w:tcW w:w="1985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lastRenderedPageBreak/>
              <w:t>Student potrafi wyjaśnić istotę rynku finansowego oraz wymienić jego poszczególne segmenty.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definiuje pojęcie banku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 wymienia rodzaje banków.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Zna pojęcie podatku, wymienia niektóre elementy techniki podatkowej. Definiuje pojęcie budżetu państwa.</w:t>
            </w:r>
          </w:p>
        </w:tc>
        <w:tc>
          <w:tcPr>
            <w:tcW w:w="212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Student definiuje pojęcie rynku finansowego. Wymienia jego segmenty i funkcje, a także krótko je charakteryzuje. 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definiuje pojęcie banku, wymienia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rodzaje banków i ich zadania.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Zna pojęcie podatku i elementy techniki podatkowej. Definiuje pojęcie budżetu państwa.</w:t>
            </w:r>
          </w:p>
        </w:tc>
        <w:tc>
          <w:tcPr>
            <w:tcW w:w="245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Student definiuje pojęcie rynku finansowego. Wymienia i charakteryzuje jego segmenty i funkcje. 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Wykazuje się wiedzą dotyczącą instrumentów rynku finansowego.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Student definiuje pojęcie banku. Potrafi wymienić i scharakteryzować rodzaje banków i ich zadania. Zna pojęcie podatku i elementów techniki podatkowej. Wymienia rodzaje podatków. Definiuje pojęcie budżetu państwa i jego funkcji. </w:t>
            </w:r>
          </w:p>
        </w:tc>
      </w:tr>
      <w:tr w:rsidR="00FE742E" w:rsidRPr="002D2274" w:rsidTr="00F67E9A">
        <w:trPr>
          <w:trHeight w:val="2973"/>
          <w:jc w:val="center"/>
        </w:trPr>
        <w:tc>
          <w:tcPr>
            <w:tcW w:w="959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Efekt 3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Student nie potrafi wymienić i scharakteryzować źródła finansowania działalności przedsiębiorstw.</w:t>
            </w:r>
          </w:p>
        </w:tc>
        <w:tc>
          <w:tcPr>
            <w:tcW w:w="1985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Student potrafi wymienić i scharakteryzować tylko niektóre ze źródeł finansowania działalności przedsiębiorstw.</w:t>
            </w:r>
          </w:p>
        </w:tc>
        <w:tc>
          <w:tcPr>
            <w:tcW w:w="212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Student potrafi wymienić i scharakteryzować poznane źródła finansowania działalności przedsiębiorstw.</w:t>
            </w:r>
          </w:p>
        </w:tc>
        <w:tc>
          <w:tcPr>
            <w:tcW w:w="245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Student potrafi wymienić i scharakteryzować poznane źródła finansowania działalności przedsiębiorstw a także wskazać na korzyści i zagrożenia wynikające z korzystania z każdej z nich przez przedsiębiorstwo.</w:t>
            </w:r>
          </w:p>
        </w:tc>
      </w:tr>
      <w:tr w:rsidR="00FE742E" w:rsidRPr="002D2274" w:rsidTr="00F67E9A">
        <w:trPr>
          <w:trHeight w:val="2887"/>
          <w:jc w:val="center"/>
        </w:trPr>
        <w:tc>
          <w:tcPr>
            <w:tcW w:w="959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Efekt 4</w:t>
            </w:r>
          </w:p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nie potrafi dokonać najprostszych kalkulacji wartości pieniądza w czasie oraz najprostszych kalkulacji 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strumieni pieniądza, płatności </w:t>
            </w:r>
            <w:proofErr w:type="spellStart"/>
            <w:r w:rsidRPr="002D2274">
              <w:rPr>
                <w:rFonts w:ascii="Arial" w:eastAsia="Calibri" w:hAnsi="Arial" w:cs="Arial"/>
                <w:sz w:val="24"/>
                <w:szCs w:val="24"/>
              </w:rPr>
              <w:t>annuitetowych</w:t>
            </w:r>
            <w:proofErr w:type="spellEnd"/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i rent wieczystych.</w:t>
            </w:r>
          </w:p>
        </w:tc>
        <w:tc>
          <w:tcPr>
            <w:tcW w:w="1985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potrafi dokonać prostych i prostych kalkulacji wartości pieniądza w czasie, 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strumieni pieniądza i płatności </w:t>
            </w:r>
            <w:proofErr w:type="spellStart"/>
            <w:r w:rsidRPr="002D2274">
              <w:rPr>
                <w:rFonts w:ascii="Arial" w:eastAsia="Calibri" w:hAnsi="Arial" w:cs="Arial"/>
                <w:sz w:val="24"/>
                <w:szCs w:val="24"/>
              </w:rPr>
              <w:t>annuitetowych</w:t>
            </w:r>
            <w:proofErr w:type="spellEnd"/>
            <w:r w:rsidRPr="002D227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Student potrafi dokonać kalkulacji wartości pieniądza w czasie, 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strumieni pieniądza i płatności </w:t>
            </w:r>
            <w:proofErr w:type="spellStart"/>
            <w:r w:rsidRPr="002D2274">
              <w:rPr>
                <w:rFonts w:ascii="Arial" w:eastAsia="Calibri" w:hAnsi="Arial" w:cs="Arial"/>
                <w:sz w:val="24"/>
                <w:szCs w:val="24"/>
              </w:rPr>
              <w:t>annuitetowych</w:t>
            </w:r>
            <w:proofErr w:type="spellEnd"/>
            <w:r w:rsidRPr="002D227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E742E" w:rsidRPr="002D2274" w:rsidRDefault="00FE742E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Student potrafi dokonać złożonych kalkulacji wartości pieniądza w czasie oraz złożonych kalkulacji</w:t>
            </w: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strumieni pieniądza, płatności </w:t>
            </w:r>
            <w:proofErr w:type="spellStart"/>
            <w:r w:rsidRPr="002D2274">
              <w:rPr>
                <w:rFonts w:ascii="Arial" w:eastAsia="Calibri" w:hAnsi="Arial" w:cs="Arial"/>
                <w:sz w:val="24"/>
                <w:szCs w:val="24"/>
              </w:rPr>
              <w:t>annuitetowych</w:t>
            </w:r>
            <w:proofErr w:type="spellEnd"/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 i rent wieczystych.</w:t>
            </w:r>
          </w:p>
        </w:tc>
      </w:tr>
    </w:tbl>
    <w:p w:rsidR="00E64253" w:rsidRDefault="00E64253" w:rsidP="00D175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FE742E" w:rsidRDefault="00FE742E" w:rsidP="00FE742E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E742E" w:rsidRPr="002D2274" w:rsidRDefault="00FE742E" w:rsidP="00FE742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:rsidR="00FE742E" w:rsidRPr="002D2274" w:rsidRDefault="00FE742E" w:rsidP="00FE742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:rsidR="00FE742E" w:rsidRPr="002D2274" w:rsidRDefault="00FE742E" w:rsidP="00FE742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FE742E" w:rsidRPr="002D2274" w:rsidRDefault="00FE742E" w:rsidP="00FE742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:rsidR="00FE742E" w:rsidRPr="002D2274" w:rsidRDefault="00FE742E" w:rsidP="00FE742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FE742E" w:rsidRPr="002D2274" w:rsidRDefault="00FE742E" w:rsidP="00FE742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:rsidR="00FE742E" w:rsidRPr="002D2274" w:rsidRDefault="00FE742E" w:rsidP="00FE742E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FE742E" w:rsidRPr="002D2274" w:rsidRDefault="00FE742E" w:rsidP="00FE742E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:rsidR="00FE742E" w:rsidRPr="002D2274" w:rsidRDefault="00FE742E" w:rsidP="00FE742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Informacja podawana jest na pierwszych zajęciach, dostępna jest także na stronie internetowej Wydziału Zarządzania.</w:t>
      </w:r>
    </w:p>
    <w:p w:rsidR="00FE742E" w:rsidRPr="002D2274" w:rsidRDefault="00FE742E" w:rsidP="00FE742E">
      <w:pPr>
        <w:pStyle w:val="Akapitzlist"/>
        <w:tabs>
          <w:tab w:val="num" w:pos="567"/>
        </w:tabs>
        <w:spacing w:line="360" w:lineRule="auto"/>
        <w:ind w:left="0"/>
        <w:contextualSpacing w:val="0"/>
        <w:jc w:val="both"/>
        <w:rPr>
          <w:rFonts w:ascii="Arial" w:eastAsia="Calibri" w:hAnsi="Arial" w:cs="Arial"/>
        </w:rPr>
      </w:pPr>
    </w:p>
    <w:p w:rsidR="001148AA" w:rsidRDefault="00C07C57"/>
    <w:sectPr w:rsidR="001148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57" w:rsidRDefault="00C07C57" w:rsidP="00D00E92">
      <w:pPr>
        <w:spacing w:after="0" w:line="240" w:lineRule="auto"/>
      </w:pPr>
      <w:r>
        <w:separator/>
      </w:r>
    </w:p>
  </w:endnote>
  <w:endnote w:type="continuationSeparator" w:id="0">
    <w:p w:rsidR="00C07C57" w:rsidRDefault="00C07C57" w:rsidP="00D0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57" w:rsidRDefault="00C07C57" w:rsidP="00D00E92">
      <w:pPr>
        <w:spacing w:after="0" w:line="240" w:lineRule="auto"/>
      </w:pPr>
      <w:r>
        <w:separator/>
      </w:r>
    </w:p>
  </w:footnote>
  <w:footnote w:type="continuationSeparator" w:id="0">
    <w:p w:rsidR="00C07C57" w:rsidRDefault="00C07C57" w:rsidP="00D0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92" w:rsidRPr="00D00E92" w:rsidRDefault="00D00E92" w:rsidP="00D00E92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2E"/>
    <w:rsid w:val="001D4D3D"/>
    <w:rsid w:val="00362370"/>
    <w:rsid w:val="004E25F7"/>
    <w:rsid w:val="007C0CA9"/>
    <w:rsid w:val="008073FC"/>
    <w:rsid w:val="008A1083"/>
    <w:rsid w:val="00AF4F49"/>
    <w:rsid w:val="00C07C57"/>
    <w:rsid w:val="00D00E92"/>
    <w:rsid w:val="00D1754D"/>
    <w:rsid w:val="00D34AE6"/>
    <w:rsid w:val="00D52F69"/>
    <w:rsid w:val="00E64253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83E3"/>
  <w15:chartTrackingRefBased/>
  <w15:docId w15:val="{EB19364A-E9A4-41FB-8385-CA53DE3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7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FE7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E9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E9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8</cp:revision>
  <dcterms:created xsi:type="dcterms:W3CDTF">2023-12-14T08:13:00Z</dcterms:created>
  <dcterms:modified xsi:type="dcterms:W3CDTF">2024-01-18T07:36:00Z</dcterms:modified>
</cp:coreProperties>
</file>