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12D2" w14:textId="77777777" w:rsidR="006A1D6F" w:rsidRDefault="006A1D6F">
      <w:pPr>
        <w:spacing w:after="0" w:line="360" w:lineRule="auto"/>
        <w:ind w:left="12" w:right="1"/>
        <w:jc w:val="center"/>
        <w:rPr>
          <w:b/>
        </w:rPr>
      </w:pPr>
      <w:bookmarkStart w:id="0" w:name="_heading=h.gjdgxs" w:colFirst="0" w:colLast="0"/>
      <w:bookmarkEnd w:id="0"/>
    </w:p>
    <w:p w14:paraId="4AA25ED9" w14:textId="77777777" w:rsidR="006A1D6F" w:rsidRDefault="006A1D6F">
      <w:pPr>
        <w:spacing w:after="0" w:line="360" w:lineRule="auto"/>
        <w:ind w:left="12" w:right="1"/>
        <w:jc w:val="center"/>
        <w:rPr>
          <w:b/>
        </w:rPr>
      </w:pPr>
    </w:p>
    <w:p w14:paraId="7C07B7D1" w14:textId="497FE5DE" w:rsidR="00295D20" w:rsidRDefault="001E080D">
      <w:pPr>
        <w:spacing w:after="0" w:line="360" w:lineRule="auto"/>
        <w:ind w:left="12" w:right="1"/>
        <w:jc w:val="center"/>
      </w:pPr>
      <w:r>
        <w:rPr>
          <w:b/>
        </w:rPr>
        <w:t xml:space="preserve">SYLABUS DO PRZEDMIOTU </w:t>
      </w:r>
    </w:p>
    <w:tbl>
      <w:tblPr>
        <w:tblStyle w:val="a"/>
        <w:tblW w:w="9513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2677"/>
        <w:gridCol w:w="6836"/>
      </w:tblGrid>
      <w:tr w:rsidR="00295D20" w14:paraId="25D08988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CC87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Nazwa przedmiotu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3DC5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PSYCHOLOGIA </w:t>
            </w:r>
          </w:p>
        </w:tc>
      </w:tr>
      <w:tr w:rsidR="00295D20" w14:paraId="7D01D8AB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D83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Kierunek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2E4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Zarządzanie w Turystyce i Sporcie </w:t>
            </w:r>
          </w:p>
        </w:tc>
      </w:tr>
      <w:tr w:rsidR="00295D20" w14:paraId="4049DC76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224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Forma studiów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8908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>stacjonarne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295D20" w14:paraId="6F895953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B90" w14:textId="77777777" w:rsidR="00295D20" w:rsidRDefault="001E080D" w:rsidP="003445B9">
            <w:pPr>
              <w:spacing w:line="360" w:lineRule="auto"/>
              <w:ind w:left="0"/>
            </w:pPr>
            <w:r>
              <w:rPr>
                <w:u w:val="single"/>
              </w:rPr>
              <w:t>Poziom k</w:t>
            </w:r>
            <w:r w:rsidR="003445B9">
              <w:rPr>
                <w:u w:val="single"/>
              </w:rPr>
              <w:t>ształcenia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6535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>pierwszego stopnia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295D20" w14:paraId="5A4BC9BA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267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Rok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C69A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1 </w:t>
            </w:r>
          </w:p>
        </w:tc>
      </w:tr>
      <w:tr w:rsidR="00295D20" w14:paraId="13A20A19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5DD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Semestr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4B56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I </w:t>
            </w:r>
          </w:p>
        </w:tc>
      </w:tr>
      <w:tr w:rsidR="00295D20" w14:paraId="6F5525ED" w14:textId="77777777">
        <w:trPr>
          <w:trHeight w:val="48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B1E" w14:textId="77777777" w:rsidR="00295D20" w:rsidRDefault="001E080D">
            <w:pPr>
              <w:spacing w:line="360" w:lineRule="auto"/>
              <w:ind w:left="0"/>
              <w:jc w:val="both"/>
            </w:pPr>
            <w:r>
              <w:rPr>
                <w:u w:val="single"/>
              </w:rPr>
              <w:t>Jednostka prowadząca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53EA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Katedra Socjologii Stosowanej i Zarządzania Zasobami Ludzkimi </w:t>
            </w:r>
          </w:p>
        </w:tc>
      </w:tr>
      <w:tr w:rsidR="00295D20" w14:paraId="4E8CD2EC" w14:textId="77777777">
        <w:trPr>
          <w:trHeight w:val="353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E0D9" w14:textId="77777777" w:rsidR="00295D20" w:rsidRDefault="001E080D">
            <w:pPr>
              <w:spacing w:line="360" w:lineRule="auto"/>
              <w:ind w:left="0"/>
              <w:jc w:val="both"/>
            </w:pPr>
            <w:r>
              <w:rPr>
                <w:u w:val="single"/>
              </w:rPr>
              <w:t>Osoba sporządzająca</w:t>
            </w:r>
            <w:r>
              <w:t xml:space="preserve"> 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A01B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Dr Łukasz Skiba </w:t>
            </w:r>
          </w:p>
        </w:tc>
      </w:tr>
      <w:tr w:rsidR="00295D20" w14:paraId="4259EE92" w14:textId="77777777">
        <w:trPr>
          <w:trHeight w:val="37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A89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Profil</w:t>
            </w:r>
            <w:r>
              <w:t xml:space="preserve"> 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823A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Ogólnoakademicki </w:t>
            </w:r>
          </w:p>
        </w:tc>
      </w:tr>
      <w:tr w:rsidR="00295D20" w14:paraId="13D3B6C8" w14:textId="77777777">
        <w:trPr>
          <w:trHeight w:val="50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87D" w14:textId="77777777" w:rsidR="00295D20" w:rsidRDefault="001E080D">
            <w:pPr>
              <w:spacing w:line="360" w:lineRule="auto"/>
              <w:ind w:left="0"/>
            </w:pPr>
            <w:r>
              <w:rPr>
                <w:u w:val="single"/>
              </w:rPr>
              <w:t>Liczba punktów ECTS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07E5" w14:textId="77777777" w:rsidR="00295D20" w:rsidRDefault="001E080D">
            <w:pPr>
              <w:spacing w:line="360" w:lineRule="auto"/>
              <w:ind w:left="0"/>
            </w:pPr>
            <w:r>
              <w:rPr>
                <w:b/>
              </w:rPr>
              <w:t xml:space="preserve">2 </w:t>
            </w:r>
          </w:p>
        </w:tc>
      </w:tr>
    </w:tbl>
    <w:p w14:paraId="3C17E149" w14:textId="77777777" w:rsidR="00295D20" w:rsidRDefault="001E080D">
      <w:pPr>
        <w:spacing w:after="0" w:line="360" w:lineRule="auto"/>
        <w:ind w:left="69"/>
        <w:jc w:val="center"/>
      </w:pPr>
      <w:r>
        <w:rPr>
          <w:b/>
        </w:rPr>
        <w:t xml:space="preserve"> </w:t>
      </w:r>
    </w:p>
    <w:p w14:paraId="7B2A840F" w14:textId="77777777" w:rsidR="00295D20" w:rsidRDefault="001E080D">
      <w:pPr>
        <w:spacing w:after="0" w:line="360" w:lineRule="auto"/>
        <w:ind w:left="12"/>
        <w:jc w:val="center"/>
      </w:pPr>
      <w:r>
        <w:rPr>
          <w:b/>
        </w:rPr>
        <w:t xml:space="preserve">RODZAJ ZAJĘĆ – LICZBA GODZIN W SEMESTRZE </w:t>
      </w:r>
    </w:p>
    <w:tbl>
      <w:tblPr>
        <w:tblStyle w:val="a0"/>
        <w:tblW w:w="9513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701"/>
        <w:gridCol w:w="1851"/>
        <w:gridCol w:w="2312"/>
        <w:gridCol w:w="1714"/>
        <w:gridCol w:w="1935"/>
      </w:tblGrid>
      <w:tr w:rsidR="00295D20" w14:paraId="4971A82C" w14:textId="77777777">
        <w:trPr>
          <w:trHeight w:val="5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BC9" w14:textId="77777777" w:rsidR="00295D20" w:rsidRDefault="001E080D">
            <w:pPr>
              <w:spacing w:line="360" w:lineRule="auto"/>
              <w:ind w:left="0" w:right="2"/>
              <w:jc w:val="center"/>
            </w:pPr>
            <w:r>
              <w:rPr>
                <w:u w:val="single"/>
              </w:rPr>
              <w:t>Wykład</w:t>
            </w:r>
            <w: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D12" w14:textId="77777777" w:rsidR="00295D20" w:rsidRDefault="001E080D">
            <w:pPr>
              <w:spacing w:line="360" w:lineRule="auto"/>
              <w:ind w:left="0" w:right="4"/>
              <w:jc w:val="center"/>
            </w:pPr>
            <w:r>
              <w:rPr>
                <w:u w:val="single"/>
              </w:rPr>
              <w:t>Ćwiczenia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B737" w14:textId="77777777" w:rsidR="00295D20" w:rsidRDefault="001E080D">
            <w:pPr>
              <w:spacing w:line="360" w:lineRule="auto"/>
              <w:ind w:left="0" w:right="1"/>
              <w:jc w:val="center"/>
            </w:pPr>
            <w:r>
              <w:rPr>
                <w:u w:val="single"/>
              </w:rPr>
              <w:t>Laboratorium</w:t>
            </w: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A45A" w14:textId="77777777" w:rsidR="00295D20" w:rsidRDefault="001E080D">
            <w:pPr>
              <w:spacing w:line="360" w:lineRule="auto"/>
              <w:ind w:left="0" w:right="2"/>
              <w:jc w:val="center"/>
            </w:pPr>
            <w:r>
              <w:rPr>
                <w:u w:val="single"/>
              </w:rPr>
              <w:t>Projekt</w:t>
            </w: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F5B4" w14:textId="77777777" w:rsidR="00295D20" w:rsidRDefault="001E080D">
            <w:pPr>
              <w:spacing w:line="360" w:lineRule="auto"/>
              <w:ind w:left="0" w:right="6"/>
              <w:jc w:val="center"/>
            </w:pPr>
            <w:r>
              <w:rPr>
                <w:u w:val="single"/>
              </w:rPr>
              <w:t>Seminarium</w:t>
            </w:r>
            <w:r>
              <w:t xml:space="preserve"> </w:t>
            </w:r>
          </w:p>
        </w:tc>
      </w:tr>
      <w:tr w:rsidR="00295D20" w14:paraId="675E572F" w14:textId="7777777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927" w14:textId="77777777" w:rsidR="00295D20" w:rsidRDefault="001E080D">
            <w:pPr>
              <w:spacing w:line="360" w:lineRule="auto"/>
              <w:ind w:left="2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67D" w14:textId="77777777" w:rsidR="00295D20" w:rsidRDefault="001E080D">
            <w:pPr>
              <w:spacing w:line="360" w:lineRule="auto"/>
              <w:ind w:left="2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4186" w14:textId="77777777" w:rsidR="00295D20" w:rsidRDefault="001E080D">
            <w:pPr>
              <w:spacing w:line="360" w:lineRule="auto"/>
              <w:ind w:left="1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2E5" w14:textId="77777777" w:rsidR="00295D20" w:rsidRDefault="001E080D">
            <w:pPr>
              <w:spacing w:line="360" w:lineRule="auto"/>
              <w:ind w:left="0" w:right="2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6A3" w14:textId="77777777" w:rsidR="00295D20" w:rsidRDefault="001E080D">
            <w:pPr>
              <w:spacing w:line="360" w:lineRule="auto"/>
              <w:ind w:left="0" w:right="7"/>
              <w:jc w:val="center"/>
            </w:pPr>
            <w:r>
              <w:rPr>
                <w:b/>
              </w:rPr>
              <w:t xml:space="preserve">- </w:t>
            </w:r>
          </w:p>
        </w:tc>
      </w:tr>
    </w:tbl>
    <w:p w14:paraId="29439C76" w14:textId="77777777" w:rsidR="00295D20" w:rsidRDefault="001E080D">
      <w:pPr>
        <w:spacing w:after="0" w:line="360" w:lineRule="auto"/>
        <w:ind w:left="0"/>
      </w:pPr>
      <w:r>
        <w:rPr>
          <w:b/>
        </w:rPr>
        <w:t xml:space="preserve"> </w:t>
      </w:r>
    </w:p>
    <w:p w14:paraId="21D63469" w14:textId="77777777" w:rsidR="00295D20" w:rsidRDefault="001E080D">
      <w:pPr>
        <w:spacing w:after="0" w:line="360" w:lineRule="auto"/>
        <w:ind w:left="0"/>
      </w:pPr>
      <w:r>
        <w:rPr>
          <w:b/>
          <w:u w:val="single"/>
        </w:rPr>
        <w:t>OPIS PRZEDMIOTU</w:t>
      </w:r>
      <w:r>
        <w:rPr>
          <w:b/>
        </w:rPr>
        <w:t xml:space="preserve">  </w:t>
      </w:r>
    </w:p>
    <w:p w14:paraId="31A555F2" w14:textId="77777777" w:rsidR="00295D20" w:rsidRDefault="001E080D" w:rsidP="001218DB">
      <w:pPr>
        <w:pStyle w:val="Nagwek1"/>
        <w:spacing w:line="360" w:lineRule="auto"/>
        <w:ind w:left="-5" w:firstLine="1"/>
        <w:jc w:val="both"/>
      </w:pPr>
      <w:r>
        <w:t xml:space="preserve">CEL PRZEDMIOTU </w:t>
      </w:r>
    </w:p>
    <w:p w14:paraId="2EDEE86D" w14:textId="77777777" w:rsidR="00295D20" w:rsidRDefault="001E080D" w:rsidP="001218DB">
      <w:pPr>
        <w:spacing w:after="0" w:line="360" w:lineRule="auto"/>
        <w:ind w:left="9"/>
        <w:jc w:val="both"/>
      </w:pPr>
      <w:r>
        <w:t>C1. Pogłębienie i usystematyzowanie wiedzy z zakresu psychologii ogólnej.</w:t>
      </w:r>
    </w:p>
    <w:p w14:paraId="38876A53" w14:textId="77777777" w:rsidR="00295D20" w:rsidRDefault="001E080D" w:rsidP="001218DB">
      <w:pPr>
        <w:spacing w:after="0" w:line="360" w:lineRule="auto"/>
        <w:ind w:left="9"/>
        <w:jc w:val="both"/>
      </w:pPr>
      <w:r>
        <w:t>C2. Pogłębienie i usystematyzowanie wiedzy z zakresu wybranych szczegółowych zagadnień psychologicznych.</w:t>
      </w:r>
    </w:p>
    <w:p w14:paraId="3E06CBFE" w14:textId="77777777" w:rsidR="00295D20" w:rsidRDefault="001E080D" w:rsidP="001218DB">
      <w:pPr>
        <w:spacing w:after="0" w:line="360" w:lineRule="auto"/>
        <w:ind w:left="0"/>
        <w:jc w:val="both"/>
      </w:pPr>
      <w:r>
        <w:rPr>
          <w:b/>
        </w:rPr>
        <w:t xml:space="preserve"> </w:t>
      </w:r>
    </w:p>
    <w:p w14:paraId="25CCA0F2" w14:textId="77777777" w:rsidR="00295D20" w:rsidRDefault="001E080D" w:rsidP="001218DB">
      <w:pPr>
        <w:pStyle w:val="Nagwek1"/>
        <w:spacing w:line="360" w:lineRule="auto"/>
        <w:ind w:left="-5" w:firstLine="1"/>
        <w:jc w:val="both"/>
      </w:pPr>
      <w:r>
        <w:t>WYMAGANIA WSTĘPNE W ZAKRESIE WIEDZY, UMIEJĘTNOŚCI I INNYCH KOMPETENCJI</w:t>
      </w:r>
      <w:r>
        <w:rPr>
          <w:b w:val="0"/>
        </w:rPr>
        <w:t xml:space="preserve"> </w:t>
      </w:r>
    </w:p>
    <w:p w14:paraId="36473D4E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Odczuwanie potrzeby doskonalenia własnej wiedzy. </w:t>
      </w:r>
    </w:p>
    <w:p w14:paraId="6607A78F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Umiejętność dyskutowania, krytycyzm. </w:t>
      </w:r>
    </w:p>
    <w:p w14:paraId="4EB40B10" w14:textId="77777777" w:rsidR="00295D20" w:rsidRDefault="00295D20" w:rsidP="001218DB">
      <w:pPr>
        <w:spacing w:after="0" w:line="360" w:lineRule="auto"/>
        <w:ind w:left="9"/>
        <w:jc w:val="both"/>
      </w:pPr>
    </w:p>
    <w:p w14:paraId="6C195727" w14:textId="77777777" w:rsidR="00295D20" w:rsidRDefault="001E080D" w:rsidP="001218DB">
      <w:pPr>
        <w:pStyle w:val="Nagwek1"/>
        <w:spacing w:line="360" w:lineRule="auto"/>
        <w:ind w:left="-5" w:firstLine="1"/>
        <w:jc w:val="both"/>
      </w:pPr>
      <w:r>
        <w:lastRenderedPageBreak/>
        <w:t xml:space="preserve">EFEKTY UCZENIA SIĘ </w:t>
      </w:r>
    </w:p>
    <w:p w14:paraId="2331540D" w14:textId="77777777" w:rsidR="00295D20" w:rsidRDefault="001E080D" w:rsidP="001218DB">
      <w:pPr>
        <w:spacing w:after="0" w:line="360" w:lineRule="auto"/>
        <w:ind w:left="9"/>
        <w:jc w:val="both"/>
        <w:rPr>
          <w:color w:val="000000"/>
        </w:rPr>
      </w:pPr>
      <w:r>
        <w:rPr>
          <w:color w:val="000000"/>
        </w:rPr>
        <w:t xml:space="preserve">EU 1 – Student ma wiedzę z zakresu kierunków psychologicznych. </w:t>
      </w:r>
    </w:p>
    <w:p w14:paraId="36724B51" w14:textId="77777777" w:rsidR="00295D20" w:rsidRDefault="001E080D" w:rsidP="001218DB">
      <w:pPr>
        <w:spacing w:after="0" w:line="360" w:lineRule="auto"/>
        <w:ind w:left="9"/>
        <w:jc w:val="both"/>
        <w:rPr>
          <w:color w:val="000000"/>
        </w:rPr>
      </w:pPr>
      <w:r>
        <w:rPr>
          <w:color w:val="000000"/>
        </w:rPr>
        <w:t xml:space="preserve">EU 2 – Student posiada wiedzę na temat psychologicznych koncepcji człowieka. </w:t>
      </w:r>
    </w:p>
    <w:p w14:paraId="59C03F09" w14:textId="77777777" w:rsidR="00295D20" w:rsidRDefault="001E080D" w:rsidP="001218DB">
      <w:pPr>
        <w:spacing w:after="0" w:line="360" w:lineRule="auto"/>
        <w:ind w:left="9"/>
        <w:jc w:val="both"/>
        <w:rPr>
          <w:color w:val="000000"/>
        </w:rPr>
      </w:pPr>
      <w:r>
        <w:rPr>
          <w:color w:val="000000"/>
        </w:rPr>
        <w:t xml:space="preserve">EU 3 – Student ma wiedzę z zakresu metod badawczych stosowanych w psychologii. </w:t>
      </w:r>
    </w:p>
    <w:p w14:paraId="3F3F2997" w14:textId="77777777" w:rsidR="00295D20" w:rsidRDefault="001E080D" w:rsidP="001218DB">
      <w:pPr>
        <w:spacing w:after="0" w:line="360" w:lineRule="auto"/>
        <w:ind w:left="851" w:hanging="862"/>
        <w:jc w:val="both"/>
      </w:pPr>
      <w:r>
        <w:rPr>
          <w:color w:val="000000"/>
        </w:rPr>
        <w:t>EU 4 – Student posiada wiedzę z zakresu szczegółowych zagadnień psychologii stosowanej: proces poznawczy, inteligencja, osobowość, motywacja, komunikacja</w:t>
      </w:r>
      <w:r>
        <w:t>, główne patologie psychologii pracy (mobbing, dyskryminacja, wypalenie zawodowe).</w:t>
      </w:r>
    </w:p>
    <w:p w14:paraId="752B6037" w14:textId="77777777" w:rsidR="00295D20" w:rsidRDefault="001E080D">
      <w:pPr>
        <w:pStyle w:val="Nagwek1"/>
        <w:spacing w:line="360" w:lineRule="auto"/>
        <w:ind w:left="-5" w:firstLine="1"/>
      </w:pPr>
      <w:r>
        <w:t xml:space="preserve">TREŚCI PROGRAMOWE </w:t>
      </w:r>
    </w:p>
    <w:tbl>
      <w:tblPr>
        <w:tblStyle w:val="a1"/>
        <w:tblW w:w="9513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8514"/>
        <w:gridCol w:w="999"/>
      </w:tblGrid>
      <w:tr w:rsidR="00295D20" w14:paraId="51983B5E" w14:textId="77777777">
        <w:trPr>
          <w:trHeight w:val="59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206F" w14:textId="77777777" w:rsidR="00295D20" w:rsidRDefault="001E080D">
            <w:pPr>
              <w:spacing w:line="360" w:lineRule="auto"/>
              <w:ind w:left="0" w:right="63"/>
              <w:jc w:val="center"/>
            </w:pPr>
            <w:r>
              <w:rPr>
                <w:b/>
              </w:rPr>
              <w:t>Forma zajęć – WYKŁADY – 15 godzin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FEF1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>Liczba godzin</w:t>
            </w:r>
          </w:p>
        </w:tc>
      </w:tr>
      <w:tr w:rsidR="00295D20" w14:paraId="4E7C1914" w14:textId="77777777">
        <w:trPr>
          <w:trHeight w:val="449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A7E" w14:textId="77777777" w:rsidR="00295D20" w:rsidRDefault="001E080D">
            <w:pPr>
              <w:spacing w:line="360" w:lineRule="auto"/>
              <w:ind w:left="-12"/>
              <w:jc w:val="both"/>
            </w:pPr>
            <w:r>
              <w:t xml:space="preserve">W 1- Wprowadzenie do przedmiotu. Przedstawienie podstawowych pojęć i terminów psychologicznych.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6957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5D9C6CBB" w14:textId="77777777">
        <w:trPr>
          <w:trHeight w:val="254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F274" w14:textId="77777777" w:rsidR="00295D20" w:rsidRDefault="001E080D">
            <w:pPr>
              <w:spacing w:line="360" w:lineRule="auto"/>
              <w:ind w:left="-12"/>
            </w:pPr>
            <w:r>
              <w:t>W 2- Psychologia przednaukowa – psychofizyka.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0BFB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5C6B6093" w14:textId="77777777">
        <w:trPr>
          <w:trHeight w:val="538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5E3" w14:textId="77777777" w:rsidR="00295D20" w:rsidRDefault="001E080D">
            <w:pPr>
              <w:spacing w:line="360" w:lineRule="auto"/>
              <w:ind w:left="-12"/>
            </w:pPr>
            <w:r>
              <w:t>W 3- Początki psychologii naukowej – psychologia atomistyczna/świadomości Wilhelma Wundta.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5B25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6B105BAD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C1D8" w14:textId="77777777" w:rsidR="00295D20" w:rsidRDefault="001E080D">
            <w:pPr>
              <w:spacing w:line="360" w:lineRule="auto"/>
              <w:ind w:left="-12"/>
            </w:pPr>
            <w:r>
              <w:t>W 4- Psychologia interpretacji oraz wpływu na zachowanie zewnętrzne – behawioryzm.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382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57E27ABA" w14:textId="77777777">
        <w:trPr>
          <w:trHeight w:val="233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F36E" w14:textId="77777777" w:rsidR="00295D20" w:rsidRDefault="001E080D">
            <w:pPr>
              <w:spacing w:line="360" w:lineRule="auto"/>
              <w:ind w:left="-12"/>
            </w:pPr>
            <w:r>
              <w:t>W 5- Psychologia głębi/podświadomości Sigmunta Freuda.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BF44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05361B01" w14:textId="77777777">
        <w:trPr>
          <w:trHeight w:val="233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2869" w14:textId="77777777" w:rsidR="00295D20" w:rsidRDefault="001E080D">
            <w:pPr>
              <w:spacing w:line="360" w:lineRule="auto"/>
              <w:ind w:left="-12"/>
            </w:pPr>
            <w:r>
              <w:t>W 6- Psychologia postaci (</w:t>
            </w:r>
            <w:r>
              <w:rPr>
                <w:i/>
              </w:rPr>
              <w:t>gestalt</w:t>
            </w:r>
            <w:r>
              <w:t>).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FAC4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056BC602" w14:textId="77777777">
        <w:trPr>
          <w:trHeight w:val="213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BB20" w14:textId="77777777" w:rsidR="00295D20" w:rsidRDefault="001E080D">
            <w:pPr>
              <w:spacing w:line="360" w:lineRule="auto"/>
              <w:ind w:left="-12"/>
            </w:pPr>
            <w:r>
              <w:t>W 7- Psychologia humanistyczna.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723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000DED39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147" w14:textId="77777777" w:rsidR="00295D20" w:rsidRDefault="001E080D">
            <w:pPr>
              <w:spacing w:line="360" w:lineRule="auto"/>
              <w:ind w:left="-12"/>
            </w:pPr>
            <w:r>
              <w:t>W 8- Cztery kroki metody naukowej (hipoteza, zebranie danych, analiza wyników, prezentacja). Pięć rodzajów badań psychologicznych (eksperymenty, badania korelacyjne, sondaże, obserwacja w warunkach naturalnych, studia przypadków).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ED42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5AAA6FF2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AEE" w14:textId="77777777" w:rsidR="00295D20" w:rsidRDefault="001E080D">
            <w:pPr>
              <w:spacing w:line="360" w:lineRule="auto"/>
              <w:ind w:left="-12"/>
              <w:rPr>
                <w:color w:val="000000"/>
              </w:rPr>
            </w:pPr>
            <w:r>
              <w:rPr>
                <w:color w:val="000000"/>
              </w:rPr>
              <w:t>W 9- Główne czynniki procesu poznawczego: postrzeganie, pamięć, uczenie się.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148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2BC945BE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A1E" w14:textId="77777777" w:rsidR="00295D20" w:rsidRDefault="001E080D">
            <w:pPr>
              <w:spacing w:line="360" w:lineRule="auto"/>
              <w:ind w:left="-12"/>
              <w:rPr>
                <w:color w:val="000000"/>
              </w:rPr>
            </w:pPr>
            <w:r>
              <w:rPr>
                <w:color w:val="000000"/>
              </w:rPr>
              <w:t xml:space="preserve">W 10- Rodzaje inteligencji </w:t>
            </w:r>
            <w:r>
              <w:t>(inteligencja ogólna, inteligencja emocjonalna, inteligencje wielorakie)</w:t>
            </w:r>
            <w:r>
              <w:rPr>
                <w:color w:val="000000"/>
              </w:rPr>
              <w:t xml:space="preserve"> i jej pomiar.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BD9F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2F9FBEFD" w14:textId="77777777">
        <w:trPr>
          <w:trHeight w:val="306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0B7" w14:textId="77777777" w:rsidR="00295D20" w:rsidRDefault="001E080D">
            <w:pPr>
              <w:spacing w:line="360" w:lineRule="auto"/>
              <w:ind w:left="-12"/>
            </w:pPr>
            <w:r>
              <w:t>W 11- Osobowość w procesie kształtowania funkcji kierowniczych.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2C64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119EBA89" w14:textId="77777777">
        <w:trPr>
          <w:trHeight w:val="283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AE67" w14:textId="77777777" w:rsidR="00295D20" w:rsidRDefault="001E080D">
            <w:pPr>
              <w:spacing w:line="360" w:lineRule="auto"/>
              <w:ind w:left="-12"/>
            </w:pPr>
            <w:r>
              <w:t>W 12- Motywacja do pracy.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BA1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0CC856E8" w14:textId="77777777">
        <w:trPr>
          <w:trHeight w:val="231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D258" w14:textId="77777777" w:rsidR="00295D20" w:rsidRDefault="001E080D">
            <w:pPr>
              <w:spacing w:line="360" w:lineRule="auto"/>
              <w:ind w:left="-12"/>
            </w:pPr>
            <w:r>
              <w:t>W 13- Komunikacja: rodzaje, bariery, możliwości usprawnienia.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2C4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333E020B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39E" w14:textId="77777777" w:rsidR="00295D20" w:rsidRDefault="001E080D">
            <w:pPr>
              <w:spacing w:line="360" w:lineRule="auto"/>
              <w:ind w:left="-12"/>
            </w:pPr>
            <w:r>
              <w:lastRenderedPageBreak/>
              <w:t>W 14- Główne patologie psychologii pracy (mobbing, dyskryminacja, wypalenie zawodowe).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D3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14BF5B94" w14:textId="77777777">
        <w:trPr>
          <w:trHeight w:val="215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DC5" w14:textId="77777777" w:rsidR="00295D20" w:rsidRDefault="001E080D">
            <w:pPr>
              <w:spacing w:line="360" w:lineRule="auto"/>
              <w:ind w:left="-12"/>
            </w:pPr>
            <w:r>
              <w:t>W 15- Test zaliczeniowy.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D3D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30C7E464" w14:textId="77777777">
        <w:trPr>
          <w:trHeight w:val="688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FC02" w14:textId="77777777" w:rsidR="00295D20" w:rsidRDefault="001E080D">
            <w:pPr>
              <w:spacing w:line="360" w:lineRule="auto"/>
              <w:ind w:left="0" w:right="60"/>
              <w:jc w:val="center"/>
            </w:pPr>
            <w:r>
              <w:rPr>
                <w:b/>
              </w:rPr>
              <w:t xml:space="preserve">Forma zajęć – ĆWICZENIA – 15 godzin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97E5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 xml:space="preserve">Liczba godzin </w:t>
            </w:r>
          </w:p>
        </w:tc>
      </w:tr>
      <w:tr w:rsidR="00295D20" w14:paraId="1E8AEEB7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8CA4" w14:textId="77777777" w:rsidR="00295D20" w:rsidRDefault="001E080D">
            <w:pPr>
              <w:spacing w:line="360" w:lineRule="auto"/>
              <w:ind w:left="0"/>
            </w:pPr>
            <w:r>
              <w:t>C 1- Zajęcia wprowadzające – omówienie zasad prowadzenia ćwiczeń, formy i warunków zaliczania, przedstawienie problematyki ćwiczeń.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840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 xml:space="preserve">1 </w:t>
            </w:r>
          </w:p>
        </w:tc>
      </w:tr>
      <w:tr w:rsidR="00295D20" w14:paraId="170519AE" w14:textId="77777777">
        <w:trPr>
          <w:trHeight w:val="425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B68D" w14:textId="77777777" w:rsidR="00295D20" w:rsidRDefault="001E080D">
            <w:pPr>
              <w:spacing w:line="360" w:lineRule="auto"/>
              <w:ind w:left="0"/>
            </w:pPr>
            <w:r>
              <w:t xml:space="preserve">C 2- Refleksja nad oddziaływaniem świata fizycznego na psychikę człowieka oraz próba odtworzenia badań G.T. Fechnera.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16C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6F34651F" w14:textId="77777777">
        <w:trPr>
          <w:trHeight w:val="425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D997" w14:textId="77777777" w:rsidR="00295D20" w:rsidRDefault="001E080D">
            <w:pPr>
              <w:spacing w:line="360" w:lineRule="auto"/>
              <w:ind w:left="0"/>
            </w:pPr>
            <w:r>
              <w:t>C 3- Badania behawioralne - uczenie się (badania na szczurach), odruchy bezwarunkowe oraz warunkowe (badania na psach), motywacja (oddziaływanie przy pomocy nagrody lub kary).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43B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2B6B4590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405C" w14:textId="77777777" w:rsidR="00295D20" w:rsidRDefault="001E080D">
            <w:pPr>
              <w:spacing w:line="360" w:lineRule="auto"/>
              <w:ind w:left="0"/>
            </w:pPr>
            <w:r>
              <w:t>C 4, C5- Świadomość i podświadomość – analiza ich wzajemnego odziaływania na podstawie badań W. Wundta oraz studium przypadków psychoanalitycznych S. Freuda.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B0D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2 </w:t>
            </w:r>
          </w:p>
        </w:tc>
      </w:tr>
      <w:tr w:rsidR="00295D20" w14:paraId="096E4BC7" w14:textId="77777777">
        <w:trPr>
          <w:trHeight w:val="425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81C" w14:textId="77777777" w:rsidR="00295D20" w:rsidRDefault="001E080D">
            <w:pPr>
              <w:spacing w:line="360" w:lineRule="auto"/>
              <w:ind w:left="0"/>
            </w:pPr>
            <w:r>
              <w:t>C6- Postrzeganie figury i tła – „sztuczki umysłu” (domykanie, wpływ otoczenia, kolejność, przyzwyczajenie) oraz kontekst społeczny.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8FF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339FBEE8" w14:textId="77777777">
        <w:trPr>
          <w:trHeight w:val="425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C4D" w14:textId="77777777" w:rsidR="00295D20" w:rsidRDefault="001E080D">
            <w:pPr>
              <w:spacing w:line="360" w:lineRule="auto"/>
              <w:ind w:left="0"/>
            </w:pPr>
            <w:r>
              <w:t xml:space="preserve">C 7- Psychologia humanistyczna – sposób terapii oraz realizacja człowieka w świecie wartości.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9DB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5942B746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948A" w14:textId="77777777" w:rsidR="00295D20" w:rsidRDefault="001E080D">
            <w:pPr>
              <w:spacing w:line="360" w:lineRule="auto"/>
              <w:ind w:left="0"/>
            </w:pPr>
            <w:r>
              <w:t xml:space="preserve">C 8, C 9- Najsłynniejsze eksperymenty psychologiczne: </w:t>
            </w:r>
          </w:p>
          <w:p w14:paraId="442E25D5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Stanleya Milgrama</w:t>
            </w:r>
          </w:p>
          <w:p w14:paraId="396E42F5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Wendella Johnsona</w:t>
            </w:r>
          </w:p>
          <w:p w14:paraId="560B7E07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Solomona Ascha</w:t>
            </w:r>
          </w:p>
          <w:p w14:paraId="11EEC842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z piankami</w:t>
            </w:r>
          </w:p>
          <w:p w14:paraId="10854D2B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Philipa Zimbardo</w:t>
            </w:r>
          </w:p>
          <w:p w14:paraId="64EE1F25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na Harvardzie</w:t>
            </w:r>
          </w:p>
          <w:p w14:paraId="1E2DB4F2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>Eksperyment Jane Elliot</w:t>
            </w:r>
          </w:p>
          <w:p w14:paraId="5A836DF9" w14:textId="77777777" w:rsidR="00295D20" w:rsidRDefault="001E0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2" w:hanging="272"/>
            </w:pPr>
            <w:r>
              <w:rPr>
                <w:color w:val="000000"/>
              </w:rPr>
              <w:t xml:space="preserve">Eksperyment Carolyn Wood Sherif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CEC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2 </w:t>
            </w:r>
          </w:p>
        </w:tc>
      </w:tr>
      <w:tr w:rsidR="00295D20" w14:paraId="33643B46" w14:textId="77777777">
        <w:trPr>
          <w:trHeight w:val="211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D6E9" w14:textId="77777777" w:rsidR="00295D20" w:rsidRDefault="001E080D">
            <w:pPr>
              <w:spacing w:line="360" w:lineRule="auto"/>
              <w:ind w:left="0"/>
            </w:pPr>
            <w:r>
              <w:t xml:space="preserve">C 10- Testy inteligencji.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AAB8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73EC7F14" w14:textId="77777777">
        <w:trPr>
          <w:trHeight w:val="187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AB85" w14:textId="77777777" w:rsidR="00295D20" w:rsidRDefault="001E080D">
            <w:pPr>
              <w:spacing w:line="360" w:lineRule="auto"/>
              <w:ind w:left="0"/>
            </w:pPr>
            <w:r>
              <w:t xml:space="preserve">C 11- Rodzaje osobowości i jej pomiar.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E4E8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1115C128" w14:textId="77777777">
        <w:trPr>
          <w:trHeight w:val="177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2A8F" w14:textId="77777777" w:rsidR="00295D20" w:rsidRDefault="001E080D">
            <w:pPr>
              <w:spacing w:line="360" w:lineRule="auto"/>
              <w:ind w:left="0"/>
            </w:pPr>
            <w:r>
              <w:t xml:space="preserve">C 12- Motywowanie i motywacja do pracy – case study.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9960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4C650F5D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7BD" w14:textId="77777777" w:rsidR="00295D20" w:rsidRDefault="001E080D">
            <w:pPr>
              <w:spacing w:line="360" w:lineRule="auto"/>
              <w:ind w:left="0"/>
            </w:pPr>
            <w:r>
              <w:t>C 13- Komunikacja niewerbalna (body language) – interpretacja pozycji ciała, mimiki, gestów, kolorów i ubioru.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E6B9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188250FC" w14:textId="77777777">
        <w:trPr>
          <w:trHeight w:val="42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98D" w14:textId="77777777" w:rsidR="00295D20" w:rsidRDefault="001E080D">
            <w:pPr>
              <w:spacing w:line="360" w:lineRule="auto"/>
              <w:ind w:left="0"/>
            </w:pPr>
            <w:r>
              <w:lastRenderedPageBreak/>
              <w:t>C 14- Przypadki mobbingu, dyskryminacji oraz wypalenia zawodowego – analiza i dyskusja nad wybranym case study.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BD1A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  <w:tr w:rsidR="00295D20" w14:paraId="10A7DDF8" w14:textId="77777777">
        <w:trPr>
          <w:trHeight w:val="141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269" w14:textId="77777777" w:rsidR="00295D20" w:rsidRDefault="001E080D">
            <w:pPr>
              <w:spacing w:line="360" w:lineRule="auto"/>
              <w:ind w:left="0"/>
            </w:pPr>
            <w:r>
              <w:t xml:space="preserve">C 15- Test zaliczeniowy.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F32" w14:textId="77777777" w:rsidR="00295D20" w:rsidRDefault="001E080D">
            <w:pPr>
              <w:spacing w:line="360" w:lineRule="auto"/>
              <w:ind w:left="1"/>
              <w:jc w:val="center"/>
            </w:pPr>
            <w:r>
              <w:t xml:space="preserve">1 </w:t>
            </w:r>
          </w:p>
        </w:tc>
      </w:tr>
    </w:tbl>
    <w:p w14:paraId="12FB2D8A" w14:textId="77777777" w:rsidR="00295D20" w:rsidRDefault="001E080D">
      <w:pPr>
        <w:spacing w:after="0" w:line="360" w:lineRule="auto"/>
        <w:ind w:left="0"/>
      </w:pPr>
      <w:r>
        <w:rPr>
          <w:b/>
        </w:rPr>
        <w:t xml:space="preserve"> </w:t>
      </w:r>
    </w:p>
    <w:p w14:paraId="490ED4AF" w14:textId="77777777" w:rsidR="00295D20" w:rsidRDefault="001E080D">
      <w:pPr>
        <w:pStyle w:val="Nagwek1"/>
        <w:spacing w:line="360" w:lineRule="auto"/>
        <w:ind w:left="-5" w:firstLine="1"/>
      </w:pPr>
      <w:r>
        <w:t xml:space="preserve">NARZĘDZIA DYDAKTYCZNE </w:t>
      </w:r>
    </w:p>
    <w:p w14:paraId="59021756" w14:textId="77777777" w:rsidR="00295D20" w:rsidRDefault="001E0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</w:pPr>
      <w:r>
        <w:rPr>
          <w:color w:val="000000"/>
        </w:rPr>
        <w:t xml:space="preserve">Podręczniki i skrypty </w:t>
      </w:r>
    </w:p>
    <w:p w14:paraId="40462F4F" w14:textId="77777777" w:rsidR="00295D20" w:rsidRDefault="001E0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</w:pPr>
      <w:r>
        <w:rPr>
          <w:color w:val="000000"/>
        </w:rPr>
        <w:t xml:space="preserve">Sprzęt audiowizualny </w:t>
      </w:r>
    </w:p>
    <w:p w14:paraId="5F91C735" w14:textId="77777777" w:rsidR="00295D20" w:rsidRDefault="001E080D">
      <w:pPr>
        <w:spacing w:after="0" w:line="360" w:lineRule="auto"/>
        <w:ind w:left="-5"/>
      </w:pPr>
      <w:r>
        <w:rPr>
          <w:b/>
        </w:rPr>
        <w:t xml:space="preserve">SPOSOBY OCENY (F – FORMUJĄCA, P – PODSUMOWUJĄCA) </w:t>
      </w:r>
    </w:p>
    <w:p w14:paraId="76943077" w14:textId="77777777" w:rsidR="00295D20" w:rsidRDefault="001E080D">
      <w:pPr>
        <w:spacing w:after="0" w:line="360" w:lineRule="auto"/>
        <w:ind w:left="9"/>
      </w:pPr>
      <w:r>
        <w:t xml:space="preserve">P1. Test zaliczeniowy </w:t>
      </w:r>
    </w:p>
    <w:p w14:paraId="2E143ADF" w14:textId="77777777" w:rsidR="00295D20" w:rsidRDefault="00295D20">
      <w:pPr>
        <w:pStyle w:val="Nagwek1"/>
        <w:spacing w:line="360" w:lineRule="auto"/>
        <w:ind w:left="-5" w:firstLine="1"/>
      </w:pPr>
    </w:p>
    <w:p w14:paraId="59233761" w14:textId="77777777" w:rsidR="00295D20" w:rsidRDefault="001E080D">
      <w:pPr>
        <w:pStyle w:val="Nagwek1"/>
        <w:spacing w:line="360" w:lineRule="auto"/>
        <w:ind w:left="-5" w:firstLine="1"/>
      </w:pPr>
      <w:r>
        <w:t>OBCIĄŻENIE PRACĄ STUDENTA</w:t>
      </w:r>
      <w:r>
        <w:rPr>
          <w:b w:val="0"/>
        </w:rPr>
        <w:t xml:space="preserve"> </w:t>
      </w:r>
    </w:p>
    <w:tbl>
      <w:tblPr>
        <w:tblStyle w:val="a2"/>
        <w:tblW w:w="89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541"/>
        <w:gridCol w:w="2268"/>
        <w:gridCol w:w="1587"/>
        <w:gridCol w:w="1589"/>
      </w:tblGrid>
      <w:tr w:rsidR="00295D20" w14:paraId="1432A8B3" w14:textId="77777777">
        <w:trPr>
          <w:trHeight w:val="1253"/>
        </w:trPr>
        <w:tc>
          <w:tcPr>
            <w:tcW w:w="5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712F" w14:textId="77777777" w:rsidR="00295D20" w:rsidRDefault="001E080D">
            <w:pPr>
              <w:spacing w:line="360" w:lineRule="auto"/>
              <w:ind w:left="0" w:right="67"/>
              <w:jc w:val="center"/>
            </w:pPr>
            <w:r>
              <w:rPr>
                <w:b/>
              </w:rPr>
              <w:t xml:space="preserve">Forma aktywności 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5F6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 xml:space="preserve">Średnia liczba godzin/punktów na zrealizowanie aktywności </w:t>
            </w:r>
          </w:p>
        </w:tc>
      </w:tr>
      <w:tr w:rsidR="00295D20" w14:paraId="42F19F67" w14:textId="77777777">
        <w:trPr>
          <w:trHeight w:val="422"/>
        </w:trPr>
        <w:tc>
          <w:tcPr>
            <w:tcW w:w="5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95B1" w14:textId="77777777" w:rsidR="00295D20" w:rsidRDefault="00295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01E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 xml:space="preserve">[h]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2D1" w14:textId="77777777" w:rsidR="00295D20" w:rsidRDefault="001E080D">
            <w:pPr>
              <w:spacing w:line="360" w:lineRule="auto"/>
              <w:ind w:left="0" w:right="62"/>
              <w:jc w:val="center"/>
            </w:pPr>
            <w:r>
              <w:t xml:space="preserve">[ECTS] </w:t>
            </w:r>
          </w:p>
        </w:tc>
      </w:tr>
      <w:tr w:rsidR="00295D20" w14:paraId="21CB6677" w14:textId="77777777">
        <w:trPr>
          <w:trHeight w:val="8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0417" w14:textId="77777777" w:rsidR="00295D20" w:rsidRDefault="001E080D">
            <w:pPr>
              <w:spacing w:line="360" w:lineRule="auto"/>
              <w:ind w:left="2"/>
            </w:pPr>
            <w:r>
              <w:t xml:space="preserve">Godziny kontaktowe z prowadzącym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D62" w14:textId="77777777" w:rsidR="00295D20" w:rsidRDefault="001E080D">
            <w:pPr>
              <w:spacing w:line="360" w:lineRule="auto"/>
              <w:ind w:left="0"/>
            </w:pPr>
            <w:r>
              <w:t xml:space="preserve">Wykład i </w:t>
            </w:r>
          </w:p>
          <w:p w14:paraId="215DF914" w14:textId="77777777" w:rsidR="00295D20" w:rsidRDefault="001E080D">
            <w:pPr>
              <w:spacing w:line="360" w:lineRule="auto"/>
              <w:ind w:left="0"/>
            </w:pPr>
            <w:r>
              <w:t xml:space="preserve">Ćwiczenia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2AE4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>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3044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>1,2</w:t>
            </w:r>
          </w:p>
        </w:tc>
      </w:tr>
      <w:tr w:rsidR="00295D20" w14:paraId="443FD04A" w14:textId="77777777">
        <w:trPr>
          <w:trHeight w:val="425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AD5" w14:textId="77777777" w:rsidR="00295D20" w:rsidRDefault="001E080D">
            <w:pPr>
              <w:spacing w:line="360" w:lineRule="auto"/>
              <w:ind w:left="2"/>
            </w:pPr>
            <w:r>
              <w:t xml:space="preserve">Przygotowanie się do ćwiczeń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8850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41F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>0,2</w:t>
            </w:r>
          </w:p>
        </w:tc>
      </w:tr>
      <w:tr w:rsidR="00295D20" w14:paraId="4C7A8C06" w14:textId="77777777">
        <w:trPr>
          <w:trHeight w:val="425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0C3" w14:textId="77777777" w:rsidR="00295D20" w:rsidRDefault="001E080D">
            <w:pPr>
              <w:spacing w:line="360" w:lineRule="auto"/>
              <w:ind w:left="2"/>
            </w:pPr>
            <w:r>
              <w:t xml:space="preserve">Przygotowanie się do zaliczenia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C66C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186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>0,2</w:t>
            </w:r>
          </w:p>
        </w:tc>
      </w:tr>
      <w:tr w:rsidR="00295D20" w14:paraId="1346F2F7" w14:textId="77777777">
        <w:trPr>
          <w:trHeight w:val="590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324" w14:textId="77777777" w:rsidR="00295D20" w:rsidRDefault="001E080D">
            <w:pPr>
              <w:spacing w:line="360" w:lineRule="auto"/>
              <w:ind w:left="2"/>
            </w:pPr>
            <w:r>
              <w:t xml:space="preserve">Zapoznanie się ze wskazaną literaturą (poza zajęciami)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5133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096A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>0,2</w:t>
            </w:r>
          </w:p>
        </w:tc>
      </w:tr>
      <w:tr w:rsidR="00295D20" w14:paraId="25D5B083" w14:textId="77777777">
        <w:trPr>
          <w:trHeight w:val="422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9DD6" w14:textId="77777777" w:rsidR="00295D20" w:rsidRDefault="001E080D">
            <w:pPr>
              <w:spacing w:line="360" w:lineRule="auto"/>
              <w:ind w:left="2"/>
            </w:pPr>
            <w:r>
              <w:t xml:space="preserve">Obecność na konsultacjach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E5BE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A367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t>0,2</w:t>
            </w:r>
          </w:p>
        </w:tc>
      </w:tr>
      <w:tr w:rsidR="00295D20" w14:paraId="7366AC6A" w14:textId="77777777">
        <w:trPr>
          <w:trHeight w:val="52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271" w14:textId="77777777" w:rsidR="00295D20" w:rsidRDefault="001E080D">
            <w:pPr>
              <w:tabs>
                <w:tab w:val="center" w:pos="2531"/>
                <w:tab w:val="right" w:pos="5662"/>
              </w:tabs>
              <w:spacing w:line="360" w:lineRule="auto"/>
              <w:ind w:left="0"/>
            </w:pPr>
            <w:r>
              <w:rPr>
                <w:b/>
              </w:rPr>
              <w:t xml:space="preserve">SUMARYCZNA </w:t>
            </w:r>
            <w:r>
              <w:rPr>
                <w:b/>
              </w:rPr>
              <w:tab/>
              <w:t>LICZBA  GODZIN/PUNKTÓW ECTS DLA PRZEDMIOTU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3C28" w14:textId="77777777" w:rsidR="00295D20" w:rsidRDefault="001E080D">
            <w:pPr>
              <w:spacing w:line="360" w:lineRule="auto"/>
              <w:ind w:left="0" w:right="68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795C" w14:textId="77777777" w:rsidR="00295D20" w:rsidRDefault="001E080D">
            <w:pPr>
              <w:spacing w:line="360" w:lineRule="auto"/>
              <w:ind w:left="0" w:right="65"/>
              <w:jc w:val="center"/>
            </w:pPr>
            <w:r>
              <w:rPr>
                <w:b/>
              </w:rPr>
              <w:t>2,0</w:t>
            </w:r>
          </w:p>
        </w:tc>
      </w:tr>
    </w:tbl>
    <w:p w14:paraId="44F15139" w14:textId="77777777" w:rsidR="00295D20" w:rsidRDefault="00295D20">
      <w:pPr>
        <w:pStyle w:val="Nagwek1"/>
        <w:spacing w:line="360" w:lineRule="auto"/>
        <w:ind w:left="-5" w:firstLine="1"/>
      </w:pPr>
    </w:p>
    <w:p w14:paraId="78C5D524" w14:textId="77777777" w:rsidR="00295D20" w:rsidRDefault="001E080D">
      <w:pPr>
        <w:pStyle w:val="Nagwek1"/>
        <w:spacing w:line="360" w:lineRule="auto"/>
        <w:ind w:left="-5" w:firstLine="1"/>
      </w:pPr>
      <w:r>
        <w:t xml:space="preserve">LITERATURA PODSTAWOWA I UZUPEŁNIAJĄCA </w:t>
      </w:r>
    </w:p>
    <w:p w14:paraId="588EB353" w14:textId="77777777" w:rsidR="00295D20" w:rsidRDefault="001E080D" w:rsidP="001218DB">
      <w:pPr>
        <w:spacing w:after="0" w:line="360" w:lineRule="auto"/>
        <w:ind w:left="-5"/>
        <w:jc w:val="both"/>
      </w:pPr>
      <w:r>
        <w:rPr>
          <w:b/>
        </w:rPr>
        <w:t xml:space="preserve">Literatura podstawowa: </w:t>
      </w:r>
    </w:p>
    <w:p w14:paraId="75824AB2" w14:textId="77777777" w:rsidR="00295D20" w:rsidRDefault="001E080D" w:rsidP="001218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Zimbardo P. G., Gerrig R. J., </w:t>
      </w:r>
      <w:r>
        <w:rPr>
          <w:i/>
          <w:color w:val="000000"/>
        </w:rPr>
        <w:t>Psychologia i życie</w:t>
      </w:r>
      <w:r>
        <w:rPr>
          <w:color w:val="000000"/>
        </w:rPr>
        <w:t xml:space="preserve">, PWN, Warszawa 2022. </w:t>
      </w:r>
    </w:p>
    <w:p w14:paraId="22787CD0" w14:textId="77777777" w:rsidR="00295D20" w:rsidRDefault="001E080D" w:rsidP="001218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Zimbardo P. G., Johnson R. L., McCann V., </w:t>
      </w:r>
      <w:r>
        <w:rPr>
          <w:i/>
          <w:color w:val="000000"/>
        </w:rPr>
        <w:t>Psychologia</w:t>
      </w:r>
      <w:r>
        <w:rPr>
          <w:color w:val="000000"/>
        </w:rPr>
        <w:t xml:space="preserve">  t.1 - 5, PWN, Warszawa 2017. </w:t>
      </w:r>
    </w:p>
    <w:p w14:paraId="0358EBA4" w14:textId="77777777" w:rsidR="00295D20" w:rsidRDefault="00295D20" w:rsidP="001218DB">
      <w:pPr>
        <w:spacing w:after="0" w:line="360" w:lineRule="auto"/>
        <w:ind w:left="-5"/>
        <w:jc w:val="both"/>
        <w:rPr>
          <w:b/>
        </w:rPr>
      </w:pPr>
    </w:p>
    <w:p w14:paraId="0554AF46" w14:textId="77777777" w:rsidR="00295D20" w:rsidRDefault="001E080D" w:rsidP="001218DB">
      <w:pPr>
        <w:spacing w:after="0" w:line="360" w:lineRule="auto"/>
        <w:ind w:left="-5"/>
        <w:jc w:val="both"/>
      </w:pPr>
      <w:r>
        <w:rPr>
          <w:b/>
        </w:rPr>
        <w:t xml:space="preserve">Literatura uzupełniająca: </w:t>
      </w:r>
    </w:p>
    <w:p w14:paraId="1CD4C8DA" w14:textId="77777777" w:rsidR="00295D20" w:rsidRDefault="001E080D" w:rsidP="00121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lastRenderedPageBreak/>
        <w:t xml:space="preserve">Aronson E., Wilson T. D., Akert, R. M., </w:t>
      </w:r>
      <w:r>
        <w:rPr>
          <w:i/>
          <w:color w:val="000000"/>
        </w:rPr>
        <w:t>Psychologia społeczna – serce i umysł</w:t>
      </w:r>
      <w:r>
        <w:rPr>
          <w:color w:val="000000"/>
        </w:rPr>
        <w:t xml:space="preserve">, Zysk i S-ka Wydawnictwo, Poznań 2012. </w:t>
      </w:r>
    </w:p>
    <w:p w14:paraId="2A2A246B" w14:textId="77777777" w:rsidR="00295D20" w:rsidRDefault="001E080D" w:rsidP="00121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Skiba Ł., </w:t>
      </w:r>
      <w:r>
        <w:rPr>
          <w:i/>
          <w:color w:val="000000"/>
        </w:rPr>
        <w:t>Dyskryminacja jako patologia procesu rekrutacji i selekcji</w:t>
      </w:r>
      <w:r>
        <w:rPr>
          <w:color w:val="000000"/>
        </w:rPr>
        <w:t xml:space="preserve">, [w:] </w:t>
      </w:r>
      <w:r>
        <w:rPr>
          <w:i/>
          <w:color w:val="000000"/>
        </w:rPr>
        <w:t>Patologie i dysfunkcje w środowisku pracy</w:t>
      </w:r>
      <w:r>
        <w:rPr>
          <w:color w:val="000000"/>
        </w:rPr>
        <w:t xml:space="preserve"> (red.) ROBAK Elżbieta, Wydawnictwo Wydziału Zarządzania Politechniki Częstochowskiej, Częstochowa 2015.</w:t>
      </w:r>
    </w:p>
    <w:p w14:paraId="2DC3F2D1" w14:textId="77777777" w:rsidR="00295D20" w:rsidRDefault="001E080D" w:rsidP="00121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Skiba Ł., </w:t>
      </w:r>
      <w:r>
        <w:rPr>
          <w:i/>
          <w:color w:val="000000"/>
        </w:rPr>
        <w:t>Skuteczna komunikacja jedną z kluczowych umiejętności w pracy współczesnego menedżera</w:t>
      </w:r>
      <w:r>
        <w:rPr>
          <w:color w:val="000000"/>
        </w:rPr>
        <w:t xml:space="preserve">, [w:] Łukasik J., Nowosad I., Szymański M. J. (red.), </w:t>
      </w:r>
      <w:r>
        <w:rPr>
          <w:i/>
          <w:color w:val="000000"/>
        </w:rPr>
        <w:t>Edukacja równość czy jakość?</w:t>
      </w:r>
      <w:r>
        <w:rPr>
          <w:color w:val="000000"/>
        </w:rPr>
        <w:t>, Wydawnictwo Adam Marszałek, Toruń 2010.</w:t>
      </w:r>
    </w:p>
    <w:p w14:paraId="5146FC83" w14:textId="77777777" w:rsidR="00295D20" w:rsidRDefault="001E080D" w:rsidP="00121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Randak-Jezierska M., </w:t>
      </w:r>
      <w:r>
        <w:rPr>
          <w:i/>
          <w:color w:val="000000"/>
        </w:rPr>
        <w:t>Gestaltowskie spotkanie w dialogu Ja - Ty. Tworzenie bezpiecznej przestrzeni do dialogu w szkole</w:t>
      </w:r>
      <w:r>
        <w:rPr>
          <w:color w:val="000000"/>
        </w:rPr>
        <w:t xml:space="preserve">, [w:] Łukasik J., Nowosad I., Szymański M. J. (red.), </w:t>
      </w:r>
      <w:r>
        <w:rPr>
          <w:i/>
          <w:color w:val="000000"/>
        </w:rPr>
        <w:t>Edukacja równość czy jakość?</w:t>
      </w:r>
      <w:r>
        <w:rPr>
          <w:color w:val="000000"/>
        </w:rPr>
        <w:t>, Wydawnictwo Adam Marszałek, Toruń 2010.</w:t>
      </w:r>
    </w:p>
    <w:p w14:paraId="2B521D76" w14:textId="77777777" w:rsidR="00295D20" w:rsidRDefault="00295D20" w:rsidP="00121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840F29D" w14:textId="77777777" w:rsidR="00295D20" w:rsidRDefault="001E080D" w:rsidP="001218DB">
      <w:pPr>
        <w:pStyle w:val="Nagwek1"/>
        <w:spacing w:line="360" w:lineRule="auto"/>
        <w:ind w:left="-5" w:firstLine="1"/>
        <w:jc w:val="both"/>
      </w:pPr>
      <w:r>
        <w:t xml:space="preserve">PROWADZĄCY PRZEDMIOT (IMIĘ, NAZWISKO, ADRES E-MAIL) </w:t>
      </w:r>
    </w:p>
    <w:p w14:paraId="3EA83419" w14:textId="77777777" w:rsidR="00295D20" w:rsidRDefault="001E080D" w:rsidP="001218DB">
      <w:pPr>
        <w:spacing w:after="0" w:line="360" w:lineRule="auto"/>
        <w:ind w:left="9"/>
        <w:jc w:val="both"/>
      </w:pPr>
      <w:r>
        <w:t>Dr Łukasz Skiba, lukasz.skiba@pcz.pl</w:t>
      </w:r>
    </w:p>
    <w:p w14:paraId="55E36C5C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Dr Małgorzata Randak – Jezierska, m.randak-jezierska@pcz.pl  </w:t>
      </w:r>
    </w:p>
    <w:p w14:paraId="10C0F7FE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Dr Ewelina Krzyżowska, ewelina.krzyzowska@pcz.pl  </w:t>
      </w:r>
    </w:p>
    <w:p w14:paraId="55F67455" w14:textId="77777777" w:rsidR="00295D20" w:rsidRDefault="001E080D">
      <w:pPr>
        <w:spacing w:after="0" w:line="360" w:lineRule="auto"/>
        <w:ind w:left="0"/>
        <w:rPr>
          <w:b/>
        </w:rPr>
      </w:pPr>
      <w:r>
        <w:rPr>
          <w:b/>
        </w:rPr>
        <w:t xml:space="preserve"> </w:t>
      </w:r>
    </w:p>
    <w:p w14:paraId="6AD9CF65" w14:textId="77777777" w:rsidR="00295D20" w:rsidRDefault="001E080D">
      <w:pPr>
        <w:pStyle w:val="Nagwek1"/>
        <w:spacing w:line="360" w:lineRule="auto"/>
        <w:ind w:left="-5" w:firstLine="1"/>
      </w:pPr>
      <w:r>
        <w:t>MACIERZ REALIZACJI EFEKTÓW UCZENIA SIĘ</w:t>
      </w:r>
      <w:r>
        <w:rPr>
          <w:b w:val="0"/>
        </w:rPr>
        <w:t xml:space="preserve"> </w:t>
      </w:r>
    </w:p>
    <w:tbl>
      <w:tblPr>
        <w:tblStyle w:val="a3"/>
        <w:tblW w:w="9513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094"/>
        <w:gridCol w:w="2831"/>
        <w:gridCol w:w="1416"/>
        <w:gridCol w:w="1576"/>
        <w:gridCol w:w="1599"/>
        <w:gridCol w:w="997"/>
      </w:tblGrid>
      <w:tr w:rsidR="00295D20" w14:paraId="684B8D94" w14:textId="77777777" w:rsidTr="00697750">
        <w:trPr>
          <w:trHeight w:val="16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52D2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 xml:space="preserve">Efekt uczenia się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951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>Odniesienie danego efektu do efektów zde-</w:t>
            </w:r>
          </w:p>
          <w:p w14:paraId="1A41D8E7" w14:textId="77777777" w:rsidR="00295D20" w:rsidRDefault="002350D7" w:rsidP="002350D7">
            <w:pPr>
              <w:spacing w:line="360" w:lineRule="auto"/>
              <w:ind w:left="0" w:right="726"/>
              <w:jc w:val="right"/>
            </w:pPr>
            <w:r>
              <w:rPr>
                <w:b/>
              </w:rPr>
              <w:t xml:space="preserve">finiowanych </w:t>
            </w:r>
            <w:r w:rsidR="001E080D">
              <w:rPr>
                <w:b/>
              </w:rPr>
              <w:t xml:space="preserve">dla całego programu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CC8A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>Cele przedmio-</w:t>
            </w:r>
          </w:p>
          <w:p w14:paraId="63F5B3EE" w14:textId="77777777" w:rsidR="00295D20" w:rsidRDefault="001E080D">
            <w:pPr>
              <w:spacing w:line="360" w:lineRule="auto"/>
              <w:ind w:left="0" w:right="108"/>
              <w:jc w:val="center"/>
            </w:pPr>
            <w:r>
              <w:rPr>
                <w:b/>
              </w:rPr>
              <w:t xml:space="preserve">tu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9D95" w14:textId="77777777" w:rsidR="00295D20" w:rsidRDefault="001E080D">
            <w:pPr>
              <w:spacing w:line="360" w:lineRule="auto"/>
              <w:ind w:left="0"/>
              <w:jc w:val="center"/>
            </w:pPr>
            <w:r>
              <w:rPr>
                <w:b/>
              </w:rPr>
              <w:t xml:space="preserve">Treści programowe </w:t>
            </w:r>
            <w:bookmarkStart w:id="1" w:name="_GoBack"/>
            <w:bookmarkEnd w:id="1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B17" w14:textId="77777777" w:rsidR="00295D20" w:rsidRDefault="001E080D">
            <w:pPr>
              <w:spacing w:line="360" w:lineRule="auto"/>
              <w:ind w:left="0" w:right="45"/>
              <w:jc w:val="center"/>
            </w:pPr>
            <w:r>
              <w:rPr>
                <w:b/>
              </w:rPr>
              <w:t xml:space="preserve">Narzędzia dydaktyczne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2A7" w14:textId="77777777" w:rsidR="00295D20" w:rsidRDefault="001E080D">
            <w:pPr>
              <w:spacing w:line="360" w:lineRule="auto"/>
              <w:ind w:left="0" w:right="11"/>
              <w:jc w:val="center"/>
            </w:pPr>
            <w:r>
              <w:rPr>
                <w:b/>
              </w:rPr>
              <w:t xml:space="preserve">Sposób oceny </w:t>
            </w:r>
          </w:p>
        </w:tc>
      </w:tr>
      <w:tr w:rsidR="00295D20" w14:paraId="7CC3C7EE" w14:textId="77777777" w:rsidTr="00697750">
        <w:trPr>
          <w:trHeight w:val="83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999" w14:textId="77777777" w:rsidR="00295D20" w:rsidRDefault="001E080D">
            <w:pPr>
              <w:spacing w:line="360" w:lineRule="auto"/>
              <w:ind w:left="0" w:right="106"/>
              <w:jc w:val="center"/>
            </w:pPr>
            <w:r>
              <w:t xml:space="preserve">EU 1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3C77" w14:textId="77777777" w:rsidR="00295D20" w:rsidRDefault="001E080D">
            <w:pPr>
              <w:spacing w:line="360" w:lineRule="auto"/>
              <w:ind w:left="482" w:right="456"/>
              <w:jc w:val="center"/>
            </w:pPr>
            <w:r>
              <w:t xml:space="preserve">K_W01, K_U08; K_K02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874" w14:textId="77777777" w:rsidR="00295D20" w:rsidRDefault="001E080D">
            <w:pPr>
              <w:spacing w:line="360" w:lineRule="auto"/>
              <w:ind w:left="0" w:right="109"/>
              <w:jc w:val="center"/>
            </w:pPr>
            <w:r>
              <w:t xml:space="preserve">C1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EF5" w14:textId="24118477" w:rsidR="00295D20" w:rsidRDefault="001E080D">
            <w:pPr>
              <w:spacing w:line="360" w:lineRule="auto"/>
              <w:ind w:left="0" w:right="113"/>
              <w:jc w:val="center"/>
            </w:pPr>
            <w:r>
              <w:t>W</w:t>
            </w:r>
            <w:r w:rsidR="00022E25">
              <w:t>1</w:t>
            </w:r>
            <w:r>
              <w:t>-W7,</w:t>
            </w:r>
          </w:p>
          <w:p w14:paraId="23BF5E86" w14:textId="6B76BD18" w:rsidR="00295D20" w:rsidRDefault="001E080D" w:rsidP="00022E25">
            <w:pPr>
              <w:spacing w:line="360" w:lineRule="auto"/>
              <w:ind w:left="0" w:right="114"/>
              <w:jc w:val="center"/>
            </w:pPr>
            <w:r>
              <w:t>C</w:t>
            </w:r>
            <w:r w:rsidR="00022E25">
              <w:t>1</w:t>
            </w:r>
            <w:r>
              <w:t>-C7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F558" w14:textId="77777777" w:rsidR="00295D20" w:rsidRDefault="001E080D">
            <w:pPr>
              <w:spacing w:line="360" w:lineRule="auto"/>
              <w:ind w:left="0" w:right="111"/>
              <w:jc w:val="center"/>
            </w:pPr>
            <w:r>
              <w:t xml:space="preserve">1,2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9CA" w14:textId="77777777" w:rsidR="00295D20" w:rsidRDefault="001E080D">
            <w:pPr>
              <w:spacing w:line="360" w:lineRule="auto"/>
              <w:ind w:left="0" w:right="107"/>
              <w:jc w:val="center"/>
            </w:pPr>
            <w:r>
              <w:t xml:space="preserve">P1 </w:t>
            </w:r>
          </w:p>
        </w:tc>
      </w:tr>
      <w:tr w:rsidR="00295D20" w14:paraId="7220E0A4" w14:textId="77777777" w:rsidTr="00697750">
        <w:trPr>
          <w:trHeight w:val="78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596" w14:textId="77777777" w:rsidR="00295D20" w:rsidRDefault="001E080D">
            <w:pPr>
              <w:spacing w:line="360" w:lineRule="auto"/>
              <w:ind w:left="0" w:right="106"/>
              <w:jc w:val="center"/>
            </w:pPr>
            <w:r>
              <w:t xml:space="preserve">EU 2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6CB6" w14:textId="77777777" w:rsidR="00295D20" w:rsidRDefault="001E080D">
            <w:pPr>
              <w:spacing w:line="360" w:lineRule="auto"/>
              <w:ind w:left="0" w:right="108"/>
              <w:jc w:val="center"/>
            </w:pPr>
            <w:r>
              <w:t xml:space="preserve">K_W01, K_U08, </w:t>
            </w:r>
            <w:r>
              <w:br/>
              <w:t xml:space="preserve">K_K02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4747" w14:textId="77777777" w:rsidR="00295D20" w:rsidRDefault="001E080D">
            <w:pPr>
              <w:spacing w:line="360" w:lineRule="auto"/>
              <w:ind w:left="0" w:right="109"/>
              <w:jc w:val="center"/>
            </w:pPr>
            <w:r>
              <w:t xml:space="preserve">C1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B5E" w14:textId="01BDF709" w:rsidR="00295D20" w:rsidRDefault="001E080D">
            <w:pPr>
              <w:spacing w:line="360" w:lineRule="auto"/>
              <w:ind w:left="0" w:right="113"/>
              <w:jc w:val="center"/>
            </w:pPr>
            <w:r>
              <w:t>W</w:t>
            </w:r>
            <w:r w:rsidR="00022E25">
              <w:t>1</w:t>
            </w:r>
            <w:r>
              <w:t>-W7,</w:t>
            </w:r>
          </w:p>
          <w:p w14:paraId="799B7769" w14:textId="3E050AFD" w:rsidR="00295D20" w:rsidRDefault="001E080D" w:rsidP="00022E25">
            <w:pPr>
              <w:spacing w:line="360" w:lineRule="auto"/>
              <w:ind w:left="0" w:right="112"/>
              <w:jc w:val="center"/>
            </w:pPr>
            <w:r>
              <w:t>C</w:t>
            </w:r>
            <w:r w:rsidR="00022E25">
              <w:t>1</w:t>
            </w:r>
            <w:r>
              <w:t>-C7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F76C" w14:textId="77777777" w:rsidR="00295D20" w:rsidRDefault="001E080D">
            <w:pPr>
              <w:spacing w:line="360" w:lineRule="auto"/>
              <w:ind w:left="0" w:right="111"/>
              <w:jc w:val="center"/>
            </w:pPr>
            <w:r>
              <w:t xml:space="preserve">1,2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C2E0" w14:textId="77777777" w:rsidR="00295D20" w:rsidRDefault="001E080D">
            <w:pPr>
              <w:spacing w:line="360" w:lineRule="auto"/>
              <w:ind w:left="0" w:right="107"/>
              <w:jc w:val="center"/>
            </w:pPr>
            <w:r>
              <w:t xml:space="preserve">P1 </w:t>
            </w:r>
          </w:p>
        </w:tc>
      </w:tr>
      <w:tr w:rsidR="00295D20" w14:paraId="44989568" w14:textId="77777777" w:rsidTr="00697750">
        <w:trPr>
          <w:trHeight w:val="83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88A" w14:textId="77777777" w:rsidR="00295D20" w:rsidRDefault="001E080D">
            <w:pPr>
              <w:spacing w:line="360" w:lineRule="auto"/>
              <w:ind w:left="0" w:right="106"/>
              <w:jc w:val="center"/>
            </w:pPr>
            <w:r>
              <w:t xml:space="preserve">EU 3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E4CE" w14:textId="77777777" w:rsidR="00295D20" w:rsidRDefault="001E080D">
            <w:pPr>
              <w:spacing w:line="360" w:lineRule="auto"/>
              <w:ind w:left="0" w:right="110"/>
              <w:jc w:val="center"/>
            </w:pPr>
            <w:r>
              <w:t xml:space="preserve">K_W01; K_U08;  </w:t>
            </w:r>
          </w:p>
          <w:p w14:paraId="7B0D713F" w14:textId="77777777" w:rsidR="00295D20" w:rsidRDefault="001E080D">
            <w:pPr>
              <w:spacing w:line="360" w:lineRule="auto"/>
              <w:ind w:left="0" w:right="108"/>
              <w:jc w:val="center"/>
            </w:pPr>
            <w:r>
              <w:t xml:space="preserve">K_K02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89DA" w14:textId="77777777" w:rsidR="00295D20" w:rsidRDefault="001E080D">
            <w:pPr>
              <w:spacing w:line="360" w:lineRule="auto"/>
              <w:ind w:left="0" w:right="109"/>
              <w:jc w:val="center"/>
            </w:pPr>
            <w:r>
              <w:t xml:space="preserve">C2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5BA" w14:textId="77777777" w:rsidR="00295D20" w:rsidRDefault="001E080D">
            <w:pPr>
              <w:spacing w:line="360" w:lineRule="auto"/>
              <w:ind w:left="62" w:firstLine="159"/>
              <w:jc w:val="center"/>
            </w:pPr>
            <w:r>
              <w:t>W2-W11, C2-C11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78C5" w14:textId="77777777" w:rsidR="00295D20" w:rsidRDefault="001E080D">
            <w:pPr>
              <w:spacing w:line="360" w:lineRule="auto"/>
              <w:ind w:left="0" w:right="111"/>
              <w:jc w:val="center"/>
            </w:pPr>
            <w:r>
              <w:t xml:space="preserve">1,2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D9E2" w14:textId="77777777" w:rsidR="00295D20" w:rsidRDefault="001E080D">
            <w:pPr>
              <w:spacing w:line="360" w:lineRule="auto"/>
              <w:ind w:left="0" w:right="107"/>
              <w:jc w:val="center"/>
            </w:pPr>
            <w:r>
              <w:t xml:space="preserve">P1 </w:t>
            </w:r>
          </w:p>
        </w:tc>
      </w:tr>
      <w:tr w:rsidR="00295D20" w14:paraId="006A8014" w14:textId="77777777" w:rsidTr="00697750">
        <w:trPr>
          <w:trHeight w:val="8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C9C" w14:textId="77777777" w:rsidR="00295D20" w:rsidRDefault="001E080D">
            <w:pPr>
              <w:spacing w:line="360" w:lineRule="auto"/>
              <w:ind w:left="0" w:right="106"/>
              <w:jc w:val="center"/>
            </w:pPr>
            <w:r>
              <w:t xml:space="preserve">EU 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0BD" w14:textId="77777777" w:rsidR="00295D20" w:rsidRDefault="001E080D">
            <w:pPr>
              <w:spacing w:line="360" w:lineRule="auto"/>
              <w:ind w:left="0" w:right="110"/>
              <w:jc w:val="center"/>
            </w:pPr>
            <w:r>
              <w:t xml:space="preserve">K_W01; K_U08;  </w:t>
            </w:r>
          </w:p>
          <w:p w14:paraId="4696AB38" w14:textId="77777777" w:rsidR="00295D20" w:rsidRDefault="001E080D">
            <w:pPr>
              <w:spacing w:line="360" w:lineRule="auto"/>
              <w:ind w:left="0" w:right="108"/>
              <w:jc w:val="center"/>
            </w:pPr>
            <w:r>
              <w:t xml:space="preserve">K_K02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6727" w14:textId="77777777" w:rsidR="00295D20" w:rsidRDefault="001E080D">
            <w:pPr>
              <w:spacing w:line="360" w:lineRule="auto"/>
              <w:ind w:left="0" w:right="109"/>
              <w:jc w:val="center"/>
            </w:pPr>
            <w:r>
              <w:t xml:space="preserve">C1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48B" w14:textId="77777777" w:rsidR="00295D20" w:rsidRDefault="00991260">
            <w:pPr>
              <w:spacing w:line="360" w:lineRule="auto"/>
              <w:ind w:left="0" w:right="114"/>
              <w:jc w:val="center"/>
            </w:pPr>
            <w:r>
              <w:t>W9-W15</w:t>
            </w:r>
            <w:r w:rsidR="001E080D">
              <w:t>,</w:t>
            </w:r>
          </w:p>
          <w:p w14:paraId="6A9A6D3B" w14:textId="77777777" w:rsidR="00295D20" w:rsidRDefault="00991260">
            <w:pPr>
              <w:spacing w:line="360" w:lineRule="auto"/>
              <w:ind w:left="0" w:right="112"/>
              <w:jc w:val="center"/>
            </w:pPr>
            <w:r>
              <w:t>C10-C15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707C" w14:textId="77777777" w:rsidR="00295D20" w:rsidRDefault="001E080D">
            <w:pPr>
              <w:spacing w:line="360" w:lineRule="auto"/>
              <w:ind w:left="0" w:right="111"/>
              <w:jc w:val="center"/>
            </w:pPr>
            <w:r>
              <w:t xml:space="preserve">1,2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F25" w14:textId="77777777" w:rsidR="00295D20" w:rsidRDefault="001E080D">
            <w:pPr>
              <w:spacing w:line="360" w:lineRule="auto"/>
              <w:ind w:left="0" w:right="107"/>
              <w:jc w:val="center"/>
            </w:pPr>
            <w:r>
              <w:t xml:space="preserve">P1 </w:t>
            </w:r>
          </w:p>
        </w:tc>
      </w:tr>
    </w:tbl>
    <w:p w14:paraId="10C02662" w14:textId="77777777" w:rsidR="00295D20" w:rsidRDefault="001E080D">
      <w:pPr>
        <w:spacing w:after="0" w:line="360" w:lineRule="auto"/>
        <w:ind w:left="0"/>
        <w:rPr>
          <w:b/>
        </w:rPr>
      </w:pPr>
      <w:r>
        <w:rPr>
          <w:b/>
        </w:rPr>
        <w:t xml:space="preserve"> </w:t>
      </w:r>
    </w:p>
    <w:p w14:paraId="368D2A09" w14:textId="77777777" w:rsidR="00991260" w:rsidRDefault="00991260">
      <w:pPr>
        <w:spacing w:after="0" w:line="360" w:lineRule="auto"/>
        <w:ind w:left="0"/>
        <w:rPr>
          <w:b/>
        </w:rPr>
      </w:pPr>
    </w:p>
    <w:p w14:paraId="60927598" w14:textId="77777777" w:rsidR="00991260" w:rsidRDefault="00991260">
      <w:pPr>
        <w:spacing w:after="0" w:line="360" w:lineRule="auto"/>
        <w:ind w:left="0"/>
        <w:rPr>
          <w:b/>
        </w:rPr>
      </w:pPr>
    </w:p>
    <w:p w14:paraId="6DB633F7" w14:textId="77777777" w:rsidR="00295D20" w:rsidRDefault="001E080D">
      <w:pPr>
        <w:pStyle w:val="Nagwek1"/>
        <w:spacing w:line="360" w:lineRule="auto"/>
        <w:ind w:left="-5" w:firstLine="1"/>
      </w:pPr>
      <w:r>
        <w:lastRenderedPageBreak/>
        <w:t xml:space="preserve">FORMY OCENY – SZCZEGÓŁY* </w:t>
      </w:r>
    </w:p>
    <w:tbl>
      <w:tblPr>
        <w:tblStyle w:val="a4"/>
        <w:tblW w:w="9562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709"/>
        <w:gridCol w:w="2108"/>
        <w:gridCol w:w="2284"/>
        <w:gridCol w:w="2189"/>
        <w:gridCol w:w="2272"/>
      </w:tblGrid>
      <w:tr w:rsidR="00295D20" w14:paraId="3184C46E" w14:textId="77777777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6C37" w14:textId="77777777" w:rsidR="00295D20" w:rsidRDefault="001E080D">
            <w:pPr>
              <w:spacing w:line="360" w:lineRule="auto"/>
              <w:ind w:left="11"/>
              <w:jc w:val="center"/>
            </w:pPr>
            <w: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3999" w14:textId="77777777" w:rsidR="00295D20" w:rsidRDefault="001E080D">
            <w:pPr>
              <w:spacing w:line="360" w:lineRule="auto"/>
              <w:ind w:left="0" w:right="54"/>
              <w:jc w:val="center"/>
            </w:pPr>
            <w:r>
              <w:rPr>
                <w:b/>
              </w:rPr>
              <w:t>Na ocenę 2</w:t>
            </w:r>
            <w: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E3B" w14:textId="77777777" w:rsidR="00295D20" w:rsidRDefault="001E080D">
            <w:pPr>
              <w:spacing w:line="360" w:lineRule="auto"/>
              <w:ind w:left="0" w:right="51"/>
              <w:jc w:val="center"/>
            </w:pPr>
            <w:r>
              <w:rPr>
                <w:b/>
              </w:rPr>
              <w:t>Na ocenę 3</w:t>
            </w: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807" w14:textId="77777777" w:rsidR="00295D20" w:rsidRDefault="001E080D">
            <w:pPr>
              <w:spacing w:line="360" w:lineRule="auto"/>
              <w:ind w:left="0" w:right="52"/>
              <w:jc w:val="center"/>
            </w:pPr>
            <w:r>
              <w:rPr>
                <w:b/>
              </w:rPr>
              <w:t>Na ocenę 4</w:t>
            </w:r>
            <w: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008" w14:textId="77777777" w:rsidR="00295D20" w:rsidRDefault="001E080D">
            <w:pPr>
              <w:spacing w:line="360" w:lineRule="auto"/>
              <w:ind w:left="0" w:right="51"/>
              <w:jc w:val="center"/>
            </w:pPr>
            <w:r>
              <w:rPr>
                <w:b/>
              </w:rPr>
              <w:t>Na ocenę 5</w:t>
            </w:r>
            <w:r>
              <w:t xml:space="preserve"> </w:t>
            </w:r>
          </w:p>
        </w:tc>
      </w:tr>
      <w:tr w:rsidR="00295D20" w14:paraId="6510F2BB" w14:textId="77777777">
        <w:trPr>
          <w:trHeight w:val="3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7B6A" w14:textId="77777777" w:rsidR="00295D20" w:rsidRDefault="001E080D">
            <w:pPr>
              <w:spacing w:line="360" w:lineRule="auto"/>
              <w:ind w:left="2"/>
            </w:pPr>
            <w:r>
              <w:t xml:space="preserve">Efekt </w:t>
            </w:r>
          </w:p>
          <w:p w14:paraId="6F3B67F9" w14:textId="77777777" w:rsidR="00295D20" w:rsidRDefault="001E080D">
            <w:pPr>
              <w:spacing w:line="360" w:lineRule="auto"/>
              <w:ind w:left="2"/>
            </w:pPr>
            <w: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CD3" w14:textId="77777777" w:rsidR="00295D20" w:rsidRDefault="001E080D">
            <w:pPr>
              <w:spacing w:line="360" w:lineRule="auto"/>
              <w:ind w:left="0"/>
            </w:pPr>
            <w:r>
              <w:t xml:space="preserve">Student nie ma podstawowej wiedzy z zakresu kierunków psychologicznych.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EDBF" w14:textId="77777777" w:rsidR="00295D20" w:rsidRDefault="001E080D">
            <w:pPr>
              <w:spacing w:line="360" w:lineRule="auto"/>
              <w:ind w:left="2" w:right="174"/>
            </w:pPr>
            <w:r>
              <w:t xml:space="preserve">Student ma wybiórczą wiedzę z zakresu kierunków psychologicznych. </w:t>
            </w:r>
          </w:p>
          <w:p w14:paraId="0027A317" w14:textId="77777777" w:rsidR="00295D20" w:rsidRDefault="00295D20">
            <w:pPr>
              <w:spacing w:line="360" w:lineRule="auto"/>
              <w:ind w:left="0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4FA6" w14:textId="77777777" w:rsidR="00295D20" w:rsidRDefault="001E080D">
            <w:pPr>
              <w:spacing w:line="360" w:lineRule="auto"/>
              <w:ind w:left="2" w:right="79"/>
            </w:pPr>
            <w:r>
              <w:t xml:space="preserve">Student ma podstawową wiedzę z zakresu kierunków psychologicznych, którą potrafi oprzeć na przykładach.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3FD0" w14:textId="77777777" w:rsidR="00295D20" w:rsidRDefault="001E080D">
            <w:pPr>
              <w:spacing w:line="360" w:lineRule="auto"/>
              <w:ind w:left="2" w:right="29"/>
            </w:pPr>
            <w:r>
              <w:t xml:space="preserve">Student ma podstawową wiedzę z zakresu kierunków psychologicznych, potrafi oprzeć ją na przykładach i krótko je scharakteryzować. </w:t>
            </w:r>
          </w:p>
        </w:tc>
      </w:tr>
      <w:tr w:rsidR="00295D20" w14:paraId="240D20FA" w14:textId="77777777">
        <w:trPr>
          <w:trHeight w:val="3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B3B" w14:textId="77777777" w:rsidR="00295D20" w:rsidRDefault="001E080D">
            <w:pPr>
              <w:spacing w:line="360" w:lineRule="auto"/>
              <w:ind w:left="2"/>
            </w:pPr>
            <w:r>
              <w:t xml:space="preserve">Efekt </w:t>
            </w:r>
          </w:p>
          <w:p w14:paraId="77B34477" w14:textId="77777777" w:rsidR="00295D20" w:rsidRDefault="001E080D">
            <w:pPr>
              <w:spacing w:line="360" w:lineRule="auto"/>
              <w:ind w:left="2"/>
            </w:pPr>
            <w:r>
              <w:t xml:space="preserve">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7DC" w14:textId="77777777" w:rsidR="00295D20" w:rsidRDefault="001E080D">
            <w:pPr>
              <w:spacing w:line="360" w:lineRule="auto"/>
              <w:ind w:left="0"/>
            </w:pPr>
            <w:r>
              <w:t xml:space="preserve">Student nie posiada podstawowej wiedzy na temat psychologicznych koncepcji człowieka.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DBDD" w14:textId="77777777" w:rsidR="00295D20" w:rsidRDefault="001E080D">
            <w:pPr>
              <w:spacing w:line="360" w:lineRule="auto"/>
              <w:ind w:left="2"/>
            </w:pPr>
            <w:r>
              <w:t xml:space="preserve">Student posiada wybiórczą wiedzę na temat psychologicznych koncepcji człowieka.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7811" w14:textId="77777777" w:rsidR="00295D20" w:rsidRDefault="001E080D">
            <w:pPr>
              <w:spacing w:line="360" w:lineRule="auto"/>
              <w:ind w:left="2"/>
            </w:pPr>
            <w:r>
              <w:t xml:space="preserve">Student posiada podstawową wiedzę na temat psychologicznych koncepcji człowieka, potrafi podać stosowne przykłady.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E24C" w14:textId="77777777" w:rsidR="00295D20" w:rsidRDefault="001E080D">
            <w:pPr>
              <w:spacing w:line="360" w:lineRule="auto"/>
              <w:ind w:left="2"/>
            </w:pPr>
            <w:r>
              <w:t xml:space="preserve">Student posiada podstawową wiedzę na temat psychologicznych koncepcji człowieka, potrafi podać stosowne przykłady i krótko je omówić. </w:t>
            </w:r>
          </w:p>
        </w:tc>
      </w:tr>
      <w:tr w:rsidR="00295D20" w14:paraId="006234BB" w14:textId="77777777">
        <w:trPr>
          <w:trHeight w:val="3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679" w14:textId="77777777" w:rsidR="00295D20" w:rsidRDefault="001E080D">
            <w:pPr>
              <w:spacing w:line="360" w:lineRule="auto"/>
              <w:ind w:left="2"/>
            </w:pPr>
            <w:r>
              <w:t xml:space="preserve">Efekt </w:t>
            </w:r>
          </w:p>
          <w:p w14:paraId="51B466A7" w14:textId="77777777" w:rsidR="00295D20" w:rsidRDefault="001E080D">
            <w:pPr>
              <w:spacing w:line="360" w:lineRule="auto"/>
              <w:ind w:left="2"/>
            </w:pPr>
            <w:r>
              <w:t xml:space="preserve">3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0570" w14:textId="77777777" w:rsidR="00295D20" w:rsidRDefault="001E080D">
            <w:pPr>
              <w:spacing w:line="360" w:lineRule="auto"/>
              <w:ind w:left="0" w:right="113"/>
            </w:pPr>
            <w:r>
              <w:t xml:space="preserve">Student nie ma podstawowej wiedzy z zakresu metod badawczych stosowanych w psychologii.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B54" w14:textId="77777777" w:rsidR="00295D20" w:rsidRDefault="001E080D">
            <w:pPr>
              <w:spacing w:line="360" w:lineRule="auto"/>
              <w:ind w:left="2" w:right="216"/>
            </w:pPr>
            <w:r>
              <w:t xml:space="preserve">Student ma wybiórczą wiedzę z zakresu metod badawczych stosowanych w psychologii.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5D7D" w14:textId="77777777" w:rsidR="00295D20" w:rsidRDefault="001E080D">
            <w:pPr>
              <w:spacing w:line="360" w:lineRule="auto"/>
              <w:ind w:left="2" w:right="80"/>
            </w:pPr>
            <w:r>
              <w:t xml:space="preserve">Student ma podstawową wiedzę z zakresu metod badawczych stosowanych </w:t>
            </w:r>
          </w:p>
          <w:p w14:paraId="12FF5230" w14:textId="77777777" w:rsidR="00295D20" w:rsidRDefault="001E080D">
            <w:pPr>
              <w:spacing w:line="360" w:lineRule="auto"/>
              <w:ind w:left="2"/>
            </w:pPr>
            <w:r>
              <w:t xml:space="preserve">w psychologii, potrafi oprzeć ją na przykładach.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3BE" w14:textId="77777777" w:rsidR="00295D20" w:rsidRDefault="001E080D">
            <w:pPr>
              <w:spacing w:line="360" w:lineRule="auto"/>
              <w:ind w:left="2" w:right="122"/>
            </w:pPr>
            <w:r>
              <w:t xml:space="preserve">Student ma podstawową wiedzę z zakresu metod badawczych stosowanych w psychologii, potrafi oprzeć ją na przykładach i krótko je scharakteryzować. </w:t>
            </w:r>
          </w:p>
        </w:tc>
      </w:tr>
      <w:tr w:rsidR="00295D20" w14:paraId="7CEB483A" w14:textId="77777777">
        <w:trPr>
          <w:trHeight w:val="1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A234" w14:textId="77777777" w:rsidR="00295D20" w:rsidRDefault="001E080D">
            <w:pPr>
              <w:spacing w:line="360" w:lineRule="auto"/>
              <w:ind w:left="2"/>
            </w:pPr>
            <w:r>
              <w:lastRenderedPageBreak/>
              <w:t xml:space="preserve">Efekt </w:t>
            </w:r>
          </w:p>
          <w:p w14:paraId="1E948E8B" w14:textId="77777777" w:rsidR="00295D20" w:rsidRDefault="001E080D">
            <w:pPr>
              <w:spacing w:line="360" w:lineRule="auto"/>
              <w:ind w:left="2"/>
            </w:pPr>
            <w:r>
              <w:t xml:space="preserve">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0B4" w14:textId="77777777" w:rsidR="00295D20" w:rsidRDefault="001E080D">
            <w:pPr>
              <w:spacing w:line="360" w:lineRule="auto"/>
              <w:ind w:left="0"/>
            </w:pPr>
            <w:r>
              <w:t xml:space="preserve">Student nie posiada </w:t>
            </w:r>
            <w:r>
              <w:rPr>
                <w:color w:val="000000"/>
              </w:rPr>
              <w:t>podstawowej wiedzy z zakresu szczegółowych zagadnień psychologii stosowanej: proces poznawczy, inteligencja, osobowość, motywacja, komunikacja</w:t>
            </w:r>
            <w:r>
              <w:t>, główne patologie psychologii pracy (mobbing, dyskryminacja, wypalenie zawodowe).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ACD" w14:textId="77777777" w:rsidR="00295D20" w:rsidRDefault="001E080D">
            <w:pPr>
              <w:spacing w:line="360" w:lineRule="auto"/>
              <w:ind w:left="2" w:right="126"/>
              <w:jc w:val="both"/>
            </w:pPr>
            <w:r>
              <w:t xml:space="preserve">Student posiada wybiórczą wiedzę </w:t>
            </w:r>
            <w:r>
              <w:rPr>
                <w:color w:val="000000"/>
              </w:rPr>
              <w:t>z zakresu szczegółowych zagadnień psychologii stosowanej: proces poznawczy, inteligencja, osobowość, motywacja, komunikacja</w:t>
            </w:r>
            <w:r>
              <w:t>, główne patologie psychologii pracy (mobbing, dyskryminacja, wypalenie zawodowe).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30C" w14:textId="77777777" w:rsidR="00295D20" w:rsidRDefault="001E080D">
            <w:pPr>
              <w:spacing w:line="360" w:lineRule="auto"/>
              <w:ind w:left="2" w:right="133"/>
              <w:jc w:val="both"/>
            </w:pPr>
            <w:r>
              <w:t xml:space="preserve">Student posiada podstawową wiedzę </w:t>
            </w:r>
            <w:r>
              <w:rPr>
                <w:color w:val="000000"/>
              </w:rPr>
              <w:t>z zakresu szczegółowych zagadnień psychologii stosowanej: proces poznawczy, inteligencja, osobowość, motywacja, komunikacja</w:t>
            </w:r>
            <w:r>
              <w:t>, główne patologie psychologii pracy (mobbing, dyskryminacja, wypalenie zawodowe).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AC29" w14:textId="77777777" w:rsidR="00295D20" w:rsidRDefault="001E080D" w:rsidP="00000836">
            <w:pPr>
              <w:spacing w:line="360" w:lineRule="auto"/>
              <w:ind w:left="2" w:right="190"/>
              <w:jc w:val="both"/>
            </w:pPr>
            <w:r>
              <w:t xml:space="preserve">Student posiada podstawową wiedzę </w:t>
            </w:r>
            <w:r>
              <w:rPr>
                <w:color w:val="000000"/>
              </w:rPr>
              <w:t>z zakresu szczegółowych zagadnień psychologii stosowanej: proces poznawczy, inteligencja, osobowość, motywacja, komunikacja</w:t>
            </w:r>
            <w:r>
              <w:t>, główne patologie psychologii pracy (mobbing, dyskryminacja, wypalenie zawodowe) oraz potrafi oprzeć ją na przykładach i krótko je omówić.</w:t>
            </w:r>
          </w:p>
        </w:tc>
      </w:tr>
    </w:tbl>
    <w:p w14:paraId="693EE722" w14:textId="77777777" w:rsidR="00D31E34" w:rsidRDefault="00D31E34" w:rsidP="002350D7">
      <w:pPr>
        <w:spacing w:after="0" w:line="360" w:lineRule="auto"/>
        <w:ind w:left="0"/>
        <w:jc w:val="both"/>
      </w:pPr>
      <w: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2D360341" w14:textId="77777777" w:rsidR="00295D20" w:rsidRDefault="00295D20" w:rsidP="001218DB">
      <w:pPr>
        <w:spacing w:after="0" w:line="360" w:lineRule="auto"/>
        <w:ind w:left="0"/>
        <w:jc w:val="both"/>
      </w:pPr>
    </w:p>
    <w:p w14:paraId="0C27B0C7" w14:textId="77777777" w:rsidR="00295D20" w:rsidRDefault="001E080D" w:rsidP="001218DB">
      <w:pPr>
        <w:pStyle w:val="Nagwek1"/>
        <w:spacing w:line="360" w:lineRule="auto"/>
        <w:ind w:left="-5" w:firstLine="1"/>
        <w:jc w:val="both"/>
      </w:pPr>
      <w:r>
        <w:t xml:space="preserve">INNE PRZYDATNE INFORMACJE O PRZEDMIOCIE </w:t>
      </w:r>
      <w:r>
        <w:rPr>
          <w:b w:val="0"/>
        </w:rPr>
        <w:t xml:space="preserve"> </w:t>
      </w:r>
    </w:p>
    <w:p w14:paraId="69B585CD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Informacja gdzie można zapoznać się z prezentacjami do zajęć, instrukcjami do laboratorium itp.  </w:t>
      </w:r>
    </w:p>
    <w:p w14:paraId="73DAFC8F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Informacje przekazywane są na pierwszych zajęciach oraz przesyłane drogą elektroniczną na adresy poszczególnych grup dziekańskich.  </w:t>
      </w:r>
    </w:p>
    <w:p w14:paraId="3317FA27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Informacje na temat miejsca odbywania się zajęć.  </w:t>
      </w:r>
    </w:p>
    <w:p w14:paraId="39E47BEA" w14:textId="77777777" w:rsidR="00295D20" w:rsidRDefault="001E080D" w:rsidP="001218DB">
      <w:pPr>
        <w:spacing w:after="0" w:line="360" w:lineRule="auto"/>
        <w:ind w:left="9"/>
        <w:jc w:val="both"/>
      </w:pPr>
      <w:r>
        <w:lastRenderedPageBreak/>
        <w:t xml:space="preserve">Informacje te znajdują się na stronie internetowej Wydziału Zarządzania oraz w systemie USOS.  </w:t>
      </w:r>
    </w:p>
    <w:p w14:paraId="0D72A05E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Informacje na temat terminu zajęć (dzień tygodnia/ godzina)  </w:t>
      </w:r>
    </w:p>
    <w:p w14:paraId="017F0042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Informacje te znajdują się na stronie internetowej Wydziału Zarządzania oraz w systemie USOS.  </w:t>
      </w:r>
    </w:p>
    <w:p w14:paraId="003989BF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Informacja na temat konsultacji (godziny + miejsce)  </w:t>
      </w:r>
    </w:p>
    <w:p w14:paraId="3A66067B" w14:textId="77777777" w:rsidR="00295D20" w:rsidRDefault="001E080D" w:rsidP="001218DB">
      <w:pPr>
        <w:spacing w:after="0" w:line="360" w:lineRule="auto"/>
        <w:ind w:left="9"/>
        <w:jc w:val="both"/>
      </w:pPr>
      <w:r>
        <w:t xml:space="preserve">Informacja podawana jest na pierwszych zajęciach, dostępna jest także na stronie internetowej Wydziału Zarządzania. </w:t>
      </w:r>
    </w:p>
    <w:p w14:paraId="77137475" w14:textId="77777777" w:rsidR="00295D20" w:rsidRDefault="001E080D" w:rsidP="001218DB">
      <w:pPr>
        <w:spacing w:after="0" w:line="360" w:lineRule="auto"/>
        <w:ind w:left="0"/>
        <w:jc w:val="both"/>
      </w:pPr>
      <w:r>
        <w:t xml:space="preserve"> </w:t>
      </w:r>
    </w:p>
    <w:sectPr w:rsidR="00295D20">
      <w:headerReference w:type="default" r:id="rId8"/>
      <w:footerReference w:type="even" r:id="rId9"/>
      <w:footerReference w:type="default" r:id="rId10"/>
      <w:footerReference w:type="first" r:id="rId11"/>
      <w:pgSz w:w="11899" w:h="16838"/>
      <w:pgMar w:top="982" w:right="1301" w:bottom="1460" w:left="1301" w:header="708" w:footer="710" w:gutter="0"/>
      <w:pgNumType w:start="67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CE91" w16cex:dateUtc="2024-02-13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BE6AF" w16cid:durableId="2975CE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66A5" w14:textId="77777777" w:rsidR="009177E7" w:rsidRDefault="009177E7">
      <w:pPr>
        <w:spacing w:after="0" w:line="240" w:lineRule="auto"/>
      </w:pPr>
      <w:r>
        <w:separator/>
      </w:r>
    </w:p>
  </w:endnote>
  <w:endnote w:type="continuationSeparator" w:id="0">
    <w:p w14:paraId="75DF0B34" w14:textId="77777777" w:rsidR="009177E7" w:rsidRDefault="0091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ABF6" w14:textId="77777777" w:rsidR="00295D20" w:rsidRDefault="001E080D">
    <w:pPr>
      <w:spacing w:after="0"/>
      <w:ind w:left="0" w:right="4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7565BFE0" w14:textId="77777777" w:rsidR="00295D20" w:rsidRDefault="001E080D">
    <w:pPr>
      <w:spacing w:after="0"/>
      <w:ind w:left="53"/>
      <w:jc w:val="center"/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9A12" w14:textId="77777777" w:rsidR="00295D20" w:rsidRDefault="00295D20">
    <w:pPr>
      <w:spacing w:after="0"/>
      <w:ind w:left="0" w:right="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CF02" w14:textId="77777777" w:rsidR="00295D20" w:rsidRDefault="001E080D">
    <w:pPr>
      <w:spacing w:after="0"/>
      <w:ind w:left="0" w:right="4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1BEE4DF4" w14:textId="77777777" w:rsidR="00295D20" w:rsidRDefault="001E080D">
    <w:pPr>
      <w:spacing w:after="0"/>
      <w:ind w:left="53"/>
      <w:jc w:val="center"/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8D7A" w14:textId="77777777" w:rsidR="009177E7" w:rsidRDefault="009177E7">
      <w:pPr>
        <w:spacing w:after="0" w:line="240" w:lineRule="auto"/>
      </w:pPr>
      <w:r>
        <w:separator/>
      </w:r>
    </w:p>
  </w:footnote>
  <w:footnote w:type="continuationSeparator" w:id="0">
    <w:p w14:paraId="2BCD9CD9" w14:textId="77777777" w:rsidR="009177E7" w:rsidRDefault="0091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4865" w14:textId="77777777" w:rsidR="00295D20" w:rsidRDefault="001E08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  <w:p w14:paraId="44A6F45A" w14:textId="77777777" w:rsidR="00295D20" w:rsidRDefault="00295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61C"/>
    <w:multiLevelType w:val="multilevel"/>
    <w:tmpl w:val="138C3E40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66E1FA9"/>
    <w:multiLevelType w:val="multilevel"/>
    <w:tmpl w:val="A77829F0"/>
    <w:lvl w:ilvl="0">
      <w:start w:val="1"/>
      <w:numFmt w:val="decimal"/>
      <w:lvlText w:val="%1)"/>
      <w:lvlJc w:val="left"/>
      <w:pPr>
        <w:ind w:left="-35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24813290"/>
    <w:multiLevelType w:val="multilevel"/>
    <w:tmpl w:val="00D08990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CD66B16"/>
    <w:multiLevelType w:val="multilevel"/>
    <w:tmpl w:val="DC9CF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00836"/>
    <w:rsid w:val="00022E25"/>
    <w:rsid w:val="001218DB"/>
    <w:rsid w:val="001E080D"/>
    <w:rsid w:val="002350D7"/>
    <w:rsid w:val="00295D20"/>
    <w:rsid w:val="0033665A"/>
    <w:rsid w:val="003445B9"/>
    <w:rsid w:val="003C5110"/>
    <w:rsid w:val="004A58CA"/>
    <w:rsid w:val="00556389"/>
    <w:rsid w:val="00656EE1"/>
    <w:rsid w:val="00697750"/>
    <w:rsid w:val="006A1D6F"/>
    <w:rsid w:val="00727837"/>
    <w:rsid w:val="009177E7"/>
    <w:rsid w:val="00991260"/>
    <w:rsid w:val="00CD37BD"/>
    <w:rsid w:val="00D140F0"/>
    <w:rsid w:val="00D31E34"/>
    <w:rsid w:val="00D84DD0"/>
    <w:rsid w:val="00E251D5"/>
    <w:rsid w:val="00E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5EE1"/>
  <w15:docId w15:val="{03CC1805-9FFA-46FD-BE90-211F9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117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1" w:hanging="10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8" w:type="dxa"/>
        <w:right w:w="46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6" w:type="dxa"/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8" w:type="dxa"/>
        <w:right w:w="4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4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54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5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1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1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FTW9ueWMCBW7OhWzglNMf805w==">CgMxLjAyCGguZ2pkZ3hzOAByITFFMll4RjV3LTJ1N1cxV0swZ3F1ZmF3aFVTdVlyb0Robg==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1411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16</cp:revision>
  <dcterms:created xsi:type="dcterms:W3CDTF">2024-01-11T21:26:00Z</dcterms:created>
  <dcterms:modified xsi:type="dcterms:W3CDTF">2024-02-27T09:40:00Z</dcterms:modified>
</cp:coreProperties>
</file>