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1CA" w:rsidRPr="004D1836" w:rsidRDefault="003F7BF1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Start w:id="1" w:name="_GoBack"/>
      <w:bookmarkEnd w:id="0"/>
      <w:bookmarkEnd w:id="1"/>
      <w:r w:rsidRPr="004D1836">
        <w:rPr>
          <w:rFonts w:ascii="Arial" w:eastAsia="Arial" w:hAnsi="Arial" w:cs="Arial"/>
          <w:b/>
          <w:sz w:val="24"/>
          <w:szCs w:val="24"/>
        </w:rPr>
        <w:t>SYLABUS DO PRZEDMIOTU</w:t>
      </w:r>
    </w:p>
    <w:tbl>
      <w:tblPr>
        <w:tblStyle w:val="a"/>
        <w:tblW w:w="9290" w:type="dxa"/>
        <w:tblInd w:w="-31" w:type="dxa"/>
        <w:tblLayout w:type="fixed"/>
        <w:tblLook w:val="0400" w:firstRow="0" w:lastRow="0" w:firstColumn="0" w:lastColumn="0" w:noHBand="0" w:noVBand="1"/>
      </w:tblPr>
      <w:tblGrid>
        <w:gridCol w:w="2818"/>
        <w:gridCol w:w="6472"/>
      </w:tblGrid>
      <w:tr w:rsidR="004D1836" w:rsidRPr="004D1836">
        <w:trPr>
          <w:trHeight w:val="50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  <w:u w:val="single"/>
              </w:rPr>
              <w:t>Nazwa przedmiotu</w:t>
            </w: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b/>
                <w:sz w:val="24"/>
                <w:szCs w:val="24"/>
              </w:rPr>
              <w:t xml:space="preserve">LOGISTYKA IMPREZ SPORTOWYCH </w:t>
            </w:r>
          </w:p>
        </w:tc>
      </w:tr>
      <w:tr w:rsidR="004D1836" w:rsidRPr="004D1836">
        <w:trPr>
          <w:trHeight w:val="50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  <w:u w:val="single"/>
              </w:rPr>
              <w:t>Kierunek</w:t>
            </w: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b/>
                <w:sz w:val="24"/>
                <w:szCs w:val="24"/>
              </w:rPr>
              <w:t xml:space="preserve">Zarządzanie w Turystyce i Sporcie </w:t>
            </w:r>
          </w:p>
        </w:tc>
      </w:tr>
      <w:tr w:rsidR="004D1836" w:rsidRPr="004D1836">
        <w:trPr>
          <w:trHeight w:val="50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  <w:u w:val="single"/>
              </w:rPr>
              <w:t>Forma studiów</w:t>
            </w: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b/>
                <w:sz w:val="24"/>
                <w:szCs w:val="24"/>
              </w:rPr>
              <w:t>Stacjonarne</w:t>
            </w:r>
            <w:r w:rsidRPr="004D1836"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4D1836" w:rsidRPr="004D1836">
        <w:trPr>
          <w:trHeight w:val="50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AB103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b/>
                <w:sz w:val="24"/>
                <w:szCs w:val="24"/>
              </w:rPr>
              <w:t>Pierwszego stopnia</w:t>
            </w:r>
            <w:r w:rsidRPr="004D1836"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4D1836" w:rsidRPr="004D1836">
        <w:trPr>
          <w:trHeight w:val="50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  <w:u w:val="single"/>
              </w:rPr>
              <w:t>Rok</w:t>
            </w: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b/>
                <w:sz w:val="24"/>
                <w:szCs w:val="24"/>
              </w:rPr>
              <w:t xml:space="preserve">3 </w:t>
            </w:r>
          </w:p>
        </w:tc>
      </w:tr>
      <w:tr w:rsidR="004D1836" w:rsidRPr="004D1836">
        <w:trPr>
          <w:trHeight w:val="50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  <w:u w:val="single"/>
              </w:rPr>
              <w:t>Semestr</w:t>
            </w: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B93E0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6</w:t>
            </w:r>
          </w:p>
        </w:tc>
      </w:tr>
      <w:tr w:rsidR="004D1836" w:rsidRPr="004D1836">
        <w:trPr>
          <w:trHeight w:val="50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  <w:u w:val="single"/>
              </w:rPr>
              <w:t>Jednostka prowadząca</w:t>
            </w: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b/>
                <w:sz w:val="24"/>
                <w:szCs w:val="24"/>
              </w:rPr>
              <w:t xml:space="preserve">Katedra Logistyki i Zarządzania Międzynarodowego </w:t>
            </w:r>
          </w:p>
        </w:tc>
      </w:tr>
      <w:tr w:rsidR="004D1836" w:rsidRPr="004D1836">
        <w:trPr>
          <w:trHeight w:val="505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  <w:u w:val="single"/>
              </w:rPr>
              <w:t>Osoba sporządzająca</w:t>
            </w: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b/>
                <w:sz w:val="24"/>
                <w:szCs w:val="24"/>
              </w:rPr>
              <w:t xml:space="preserve">Dr inż. </w:t>
            </w:r>
            <w:proofErr w:type="spellStart"/>
            <w:r w:rsidRPr="004D1836">
              <w:rPr>
                <w:rFonts w:ascii="Arial" w:eastAsia="Arial" w:hAnsi="Arial" w:cs="Arial"/>
                <w:b/>
                <w:sz w:val="24"/>
                <w:szCs w:val="24"/>
              </w:rPr>
              <w:t>Nicoletta</w:t>
            </w:r>
            <w:proofErr w:type="spellEnd"/>
            <w:r w:rsidRPr="004D1836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4D1836">
              <w:rPr>
                <w:rFonts w:ascii="Arial" w:eastAsia="Arial" w:hAnsi="Arial" w:cs="Arial"/>
                <w:b/>
                <w:sz w:val="24"/>
                <w:szCs w:val="24"/>
              </w:rPr>
              <w:t>Baskiewicz</w:t>
            </w:r>
            <w:proofErr w:type="spellEnd"/>
            <w:r w:rsidRPr="004D1836">
              <w:rPr>
                <w:rFonts w:ascii="Arial" w:eastAsia="Arial" w:hAnsi="Arial" w:cs="Arial"/>
                <w:b/>
                <w:sz w:val="24"/>
                <w:szCs w:val="24"/>
              </w:rPr>
              <w:t xml:space="preserve"> . Dr Anna Budzik </w:t>
            </w:r>
          </w:p>
        </w:tc>
      </w:tr>
      <w:tr w:rsidR="004D1836" w:rsidRPr="004D1836">
        <w:trPr>
          <w:trHeight w:val="50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  <w:u w:val="single"/>
              </w:rPr>
              <w:t>Profil</w:t>
            </w: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4D1836">
              <w:rPr>
                <w:rFonts w:ascii="Arial" w:eastAsia="Arial" w:hAnsi="Arial" w:cs="Arial"/>
                <w:b/>
                <w:sz w:val="24"/>
                <w:szCs w:val="24"/>
              </w:rPr>
              <w:t>Ogólnoakademicki</w:t>
            </w:r>
            <w:proofErr w:type="spellEnd"/>
            <w:r w:rsidRPr="004D1836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4D1836" w:rsidRPr="004D1836">
        <w:trPr>
          <w:trHeight w:val="50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  <w:u w:val="single"/>
              </w:rPr>
              <w:t>Liczba punktów ECTS</w:t>
            </w: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</w:tbl>
    <w:p w:rsidR="007B31CA" w:rsidRPr="004D1836" w:rsidRDefault="003F7BF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4D1836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7B31CA" w:rsidRPr="004D1836" w:rsidRDefault="003F7BF1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4D1836">
        <w:rPr>
          <w:rFonts w:ascii="Arial" w:eastAsia="Arial" w:hAnsi="Arial" w:cs="Arial"/>
          <w:b/>
          <w:sz w:val="24"/>
          <w:szCs w:val="24"/>
        </w:rPr>
        <w:t xml:space="preserve">RODZAJ ZAJĘĆ – LICZBA GODZIN W SEMESTRZE </w:t>
      </w:r>
    </w:p>
    <w:tbl>
      <w:tblPr>
        <w:tblStyle w:val="a0"/>
        <w:tblW w:w="9290" w:type="dxa"/>
        <w:tblInd w:w="-31" w:type="dxa"/>
        <w:tblLayout w:type="fixed"/>
        <w:tblLook w:val="0400" w:firstRow="0" w:lastRow="0" w:firstColumn="0" w:lastColumn="0" w:noHBand="0" w:noVBand="1"/>
      </w:tblPr>
      <w:tblGrid>
        <w:gridCol w:w="1827"/>
        <w:gridCol w:w="1863"/>
        <w:gridCol w:w="1894"/>
        <w:gridCol w:w="1824"/>
        <w:gridCol w:w="1882"/>
      </w:tblGrid>
      <w:tr w:rsidR="004D1836" w:rsidRPr="004D1836">
        <w:trPr>
          <w:trHeight w:val="504"/>
        </w:trPr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  <w:u w:val="single"/>
              </w:rPr>
              <w:t>Wykład</w:t>
            </w: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  <w:u w:val="single"/>
              </w:rPr>
              <w:t>Ćwiczenia</w:t>
            </w: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  <w:u w:val="single"/>
              </w:rPr>
              <w:t>Laboratorium</w:t>
            </w: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  <w:u w:val="single"/>
              </w:rPr>
              <w:t>Projekt</w:t>
            </w: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  <w:u w:val="single"/>
              </w:rPr>
              <w:t>Seminarium</w:t>
            </w: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4D1836" w:rsidRPr="004D1836">
        <w:trPr>
          <w:trHeight w:val="504"/>
        </w:trPr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b/>
                <w:sz w:val="24"/>
                <w:szCs w:val="24"/>
              </w:rPr>
              <w:t xml:space="preserve">15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b/>
                <w:sz w:val="24"/>
                <w:szCs w:val="24"/>
              </w:rPr>
              <w:t xml:space="preserve">15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b/>
                <w:sz w:val="24"/>
                <w:szCs w:val="24"/>
              </w:rPr>
              <w:t xml:space="preserve">-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b/>
                <w:sz w:val="24"/>
                <w:szCs w:val="24"/>
              </w:rPr>
              <w:t xml:space="preserve">-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b/>
                <w:sz w:val="24"/>
                <w:szCs w:val="24"/>
              </w:rPr>
              <w:t xml:space="preserve">- </w:t>
            </w:r>
          </w:p>
        </w:tc>
      </w:tr>
    </w:tbl>
    <w:p w:rsidR="007B31CA" w:rsidRPr="004D1836" w:rsidRDefault="003F7BF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4D1836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7B31CA" w:rsidRPr="004D1836" w:rsidRDefault="003F7BF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4D1836">
        <w:rPr>
          <w:rFonts w:ascii="Arial" w:eastAsia="Arial" w:hAnsi="Arial" w:cs="Arial"/>
          <w:b/>
          <w:sz w:val="24"/>
          <w:szCs w:val="24"/>
          <w:u w:val="single"/>
        </w:rPr>
        <w:t>OPIS PRZEDMIOTU</w:t>
      </w:r>
      <w:r w:rsidRPr="004D1836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7B31CA" w:rsidRPr="004D1836" w:rsidRDefault="003F7BF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4D1836">
        <w:rPr>
          <w:rFonts w:ascii="Arial" w:eastAsia="Arial" w:hAnsi="Arial" w:cs="Arial"/>
          <w:b/>
          <w:sz w:val="24"/>
          <w:szCs w:val="24"/>
        </w:rPr>
        <w:t xml:space="preserve">CEL PRZEDMIOTU </w:t>
      </w:r>
    </w:p>
    <w:p w:rsidR="007B31CA" w:rsidRPr="004D1836" w:rsidRDefault="003F7BF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4D1836">
        <w:rPr>
          <w:rFonts w:ascii="Arial" w:eastAsia="Arial" w:hAnsi="Arial" w:cs="Arial"/>
          <w:sz w:val="24"/>
          <w:szCs w:val="24"/>
        </w:rPr>
        <w:t xml:space="preserve">C1. Przekazanie studentom wiedzy z zakresu działań podejmowanych w obszarze logistyki imprez sportowych oraz ich uwarunkowań. </w:t>
      </w:r>
    </w:p>
    <w:p w:rsidR="007B31CA" w:rsidRPr="004D1836" w:rsidRDefault="003F7BF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4D1836">
        <w:rPr>
          <w:rFonts w:ascii="Arial" w:eastAsia="Arial" w:hAnsi="Arial" w:cs="Arial"/>
          <w:sz w:val="24"/>
          <w:szCs w:val="24"/>
        </w:rPr>
        <w:t xml:space="preserve">C2. Zapoznanie studentów podmiotami tworzącymi podsystem logistyczny występujący przy koordynacji imprez sportowych. </w:t>
      </w:r>
    </w:p>
    <w:p w:rsidR="007B31CA" w:rsidRPr="004D1836" w:rsidRDefault="003F7BF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4D1836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7B31CA" w:rsidRPr="004D1836" w:rsidRDefault="003F7BF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4D1836">
        <w:rPr>
          <w:rFonts w:ascii="Arial" w:eastAsia="Arial" w:hAnsi="Arial" w:cs="Arial"/>
          <w:b/>
          <w:sz w:val="24"/>
          <w:szCs w:val="24"/>
        </w:rPr>
        <w:t xml:space="preserve">WYMAGANIA WSTĘPNE W ZAKRESIE WIEDZY, UMIEJĘTNOŚCI I INNYCH </w:t>
      </w:r>
    </w:p>
    <w:p w:rsidR="007B31CA" w:rsidRPr="004D1836" w:rsidRDefault="003F7BF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4D1836">
        <w:rPr>
          <w:rFonts w:ascii="Arial" w:eastAsia="Arial" w:hAnsi="Arial" w:cs="Arial"/>
          <w:b/>
          <w:sz w:val="24"/>
          <w:szCs w:val="24"/>
        </w:rPr>
        <w:lastRenderedPageBreak/>
        <w:t xml:space="preserve">KOMPETENCJI </w:t>
      </w:r>
    </w:p>
    <w:p w:rsidR="007B31CA" w:rsidRPr="004D1836" w:rsidRDefault="003F7BF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4D1836">
        <w:rPr>
          <w:rFonts w:ascii="Arial" w:eastAsia="Arial" w:hAnsi="Arial" w:cs="Arial"/>
          <w:sz w:val="24"/>
          <w:szCs w:val="24"/>
        </w:rPr>
        <w:t xml:space="preserve">Wiedza z zakresu podstaw zarządzania organizacją, podstaw logistyki oraz zarządzania personelem. </w:t>
      </w:r>
    </w:p>
    <w:p w:rsidR="007B31CA" w:rsidRPr="004D1836" w:rsidRDefault="003F7BF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4D1836">
        <w:rPr>
          <w:rFonts w:ascii="Arial" w:eastAsia="Arial" w:hAnsi="Arial" w:cs="Arial"/>
          <w:sz w:val="24"/>
          <w:szCs w:val="24"/>
        </w:rPr>
        <w:t xml:space="preserve">Umiejętności pracy samodzielnej i w grupie. </w:t>
      </w:r>
    </w:p>
    <w:p w:rsidR="007B31CA" w:rsidRPr="004D1836" w:rsidRDefault="003F7BF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4D1836">
        <w:rPr>
          <w:rFonts w:ascii="Arial" w:eastAsia="Arial" w:hAnsi="Arial" w:cs="Arial"/>
          <w:sz w:val="24"/>
          <w:szCs w:val="24"/>
        </w:rPr>
        <w:t xml:space="preserve">Umiejętność korzystania ze źródeł literaturowych oraz zasobów internetowych. </w:t>
      </w:r>
    </w:p>
    <w:p w:rsidR="007B31CA" w:rsidRPr="004D1836" w:rsidRDefault="003F7BF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4D1836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7B31CA" w:rsidRPr="004D1836" w:rsidRDefault="003F7BF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4D1836">
        <w:rPr>
          <w:rFonts w:ascii="Arial" w:eastAsia="Arial" w:hAnsi="Arial" w:cs="Arial"/>
          <w:b/>
          <w:sz w:val="24"/>
          <w:szCs w:val="24"/>
        </w:rPr>
        <w:t xml:space="preserve">EFEKTY UCZENIA SIĘ </w:t>
      </w:r>
    </w:p>
    <w:p w:rsidR="007B31CA" w:rsidRPr="004D1836" w:rsidRDefault="003F7BF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4D1836">
        <w:rPr>
          <w:rFonts w:ascii="Arial" w:eastAsia="Arial" w:hAnsi="Arial" w:cs="Arial"/>
          <w:sz w:val="24"/>
          <w:szCs w:val="24"/>
        </w:rPr>
        <w:t xml:space="preserve">EU 1 – Student umie zdefiniować pojęcie logistyka imprez sportowych i zna podstawowe elementy zarządzania nimi.  </w:t>
      </w:r>
    </w:p>
    <w:p w:rsidR="007B31CA" w:rsidRPr="004D1836" w:rsidRDefault="003F7BF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4D1836">
        <w:rPr>
          <w:rFonts w:ascii="Arial" w:eastAsia="Arial" w:hAnsi="Arial" w:cs="Arial"/>
          <w:sz w:val="24"/>
          <w:szCs w:val="24"/>
        </w:rPr>
        <w:t xml:space="preserve">EU 2 – Student zna podsystemy logistyczne występujące przy koordynacji imprez sportowych. </w:t>
      </w:r>
    </w:p>
    <w:p w:rsidR="007B31CA" w:rsidRPr="004D1836" w:rsidRDefault="003F7BF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4D1836">
        <w:rPr>
          <w:rFonts w:ascii="Arial" w:eastAsia="Arial" w:hAnsi="Arial" w:cs="Arial"/>
          <w:sz w:val="24"/>
          <w:szCs w:val="24"/>
        </w:rPr>
        <w:t xml:space="preserve">EU 3 – Student zna etapy projektowania imprez sportowych i potrafi przygotować projekt imprezy sportowej ze szczególnym uwzględnieniem obszaru logistyki. </w:t>
      </w:r>
    </w:p>
    <w:p w:rsidR="007B31CA" w:rsidRPr="004D1836" w:rsidRDefault="003F7BF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4D1836">
        <w:rPr>
          <w:rFonts w:ascii="Arial" w:eastAsia="Arial" w:hAnsi="Arial" w:cs="Arial"/>
          <w:sz w:val="24"/>
          <w:szCs w:val="24"/>
        </w:rPr>
        <w:t xml:space="preserve">EU 4 – Student potrafi pracować indywidualnie i w zespole. </w:t>
      </w:r>
    </w:p>
    <w:p w:rsidR="007B31CA" w:rsidRPr="004D1836" w:rsidRDefault="003F7BF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4D1836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7B31CA" w:rsidRPr="004D1836" w:rsidRDefault="003F7BF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4D1836">
        <w:rPr>
          <w:rFonts w:ascii="Arial" w:eastAsia="Arial" w:hAnsi="Arial" w:cs="Arial"/>
          <w:b/>
          <w:sz w:val="24"/>
          <w:szCs w:val="24"/>
        </w:rPr>
        <w:t xml:space="preserve">TREŚCI PROGRAMOWE </w:t>
      </w:r>
    </w:p>
    <w:tbl>
      <w:tblPr>
        <w:tblStyle w:val="a1"/>
        <w:tblW w:w="9290" w:type="dxa"/>
        <w:tblInd w:w="-31" w:type="dxa"/>
        <w:tblLayout w:type="fixed"/>
        <w:tblLook w:val="0400" w:firstRow="0" w:lastRow="0" w:firstColumn="0" w:lastColumn="0" w:noHBand="0" w:noVBand="1"/>
      </w:tblPr>
      <w:tblGrid>
        <w:gridCol w:w="8301"/>
        <w:gridCol w:w="989"/>
      </w:tblGrid>
      <w:tr w:rsidR="004D1836" w:rsidRPr="004D1836">
        <w:trPr>
          <w:trHeight w:val="838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b/>
                <w:sz w:val="24"/>
                <w:szCs w:val="24"/>
              </w:rPr>
              <w:t xml:space="preserve">Forma zajęć –WYKŁAD - 15 godzin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b/>
                <w:sz w:val="24"/>
                <w:szCs w:val="24"/>
              </w:rPr>
              <w:t>Liczba godzin</w:t>
            </w: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4D1836" w:rsidRPr="004D1836">
        <w:trPr>
          <w:trHeight w:val="1253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D20FC">
              <w:rPr>
                <w:rFonts w:ascii="Arial" w:eastAsia="Arial" w:hAnsi="Arial" w:cs="Arial"/>
                <w:b/>
                <w:sz w:val="24"/>
                <w:szCs w:val="24"/>
              </w:rPr>
              <w:t>W</w:t>
            </w:r>
            <w:r w:rsidR="003D20FC" w:rsidRPr="003D20FC">
              <w:rPr>
                <w:rFonts w:ascii="Arial" w:eastAsia="Arial" w:hAnsi="Arial" w:cs="Arial"/>
                <w:b/>
                <w:sz w:val="24"/>
                <w:szCs w:val="24"/>
              </w:rPr>
              <w:t xml:space="preserve"> 1</w:t>
            </w:r>
            <w:r w:rsidR="003D20FC"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Wprowadzenie do przedmiotu Logistyka imprez sportowych- prezentacja celów, literatury. Miejsce imprez sportowych w klasyfikacji imprez masowych – charakterystyka zjawiska.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1 </w:t>
            </w:r>
          </w:p>
        </w:tc>
      </w:tr>
      <w:tr w:rsidR="004D1836" w:rsidRPr="004D1836">
        <w:trPr>
          <w:trHeight w:val="838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D20FC">
              <w:rPr>
                <w:rFonts w:ascii="Arial" w:eastAsia="Arial" w:hAnsi="Arial" w:cs="Arial"/>
                <w:b/>
                <w:sz w:val="24"/>
                <w:szCs w:val="24"/>
              </w:rPr>
              <w:t>W</w:t>
            </w:r>
            <w:r w:rsidR="003D20FC" w:rsidRPr="003D20FC">
              <w:rPr>
                <w:rFonts w:ascii="Arial" w:eastAsia="Arial" w:hAnsi="Arial" w:cs="Arial"/>
                <w:b/>
                <w:sz w:val="24"/>
                <w:szCs w:val="24"/>
              </w:rPr>
              <w:t xml:space="preserve"> 2</w:t>
            </w:r>
            <w:r w:rsidR="003D20FC">
              <w:rPr>
                <w:rFonts w:ascii="Arial" w:eastAsia="Arial" w:hAnsi="Arial" w:cs="Arial"/>
                <w:sz w:val="24"/>
                <w:szCs w:val="24"/>
              </w:rPr>
              <w:t xml:space="preserve"> -</w:t>
            </w: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 Definicja terminu logistyka jej obszary i procesy. Historia imprez sportowych. Piramida imprez sportowych w świetle ustawy.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1 </w:t>
            </w:r>
          </w:p>
        </w:tc>
      </w:tr>
      <w:tr w:rsidR="004D1836" w:rsidRPr="004D1836">
        <w:trPr>
          <w:trHeight w:val="2081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D20FC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W</w:t>
            </w:r>
            <w:r w:rsidR="003D20FC" w:rsidRPr="003D20FC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3D20FC"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  <w:r w:rsidR="003D20FC"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Definicja pojęcia logistyka imprez sportowych. Proces zarządzania przepływami materiałów, osób oraz informacji dla zapewnienia odpowiedniego poziomu bezpieczeństwa  i  zadowolenia  uczestników,  a  także  zapewnienie  odpowiedniego  poziomu wsparcia dla podmiotów organizacyjnych jako obszar logistyki imprez sportowych.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1 </w:t>
            </w:r>
          </w:p>
        </w:tc>
      </w:tr>
      <w:tr w:rsidR="004D1836" w:rsidRPr="004D1836">
        <w:trPr>
          <w:trHeight w:val="838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D20FC">
              <w:rPr>
                <w:rFonts w:ascii="Arial" w:eastAsia="Arial" w:hAnsi="Arial" w:cs="Arial"/>
                <w:b/>
                <w:sz w:val="24"/>
                <w:szCs w:val="24"/>
              </w:rPr>
              <w:t>W</w:t>
            </w:r>
            <w:r w:rsidR="003D20FC" w:rsidRPr="003D20FC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3D20FC">
              <w:rPr>
                <w:rFonts w:ascii="Arial" w:eastAsia="Arial" w:hAnsi="Arial" w:cs="Arial"/>
                <w:b/>
                <w:sz w:val="24"/>
                <w:szCs w:val="24"/>
              </w:rPr>
              <w:t>4</w:t>
            </w:r>
            <w:r w:rsidR="003D20FC"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 Istota komórki logistycznej - zadania logistyki imprez sportowych. </w:t>
            </w:r>
          </w:p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>Główne obszary realizacji wsparcia logistycznego w imprezach sportowych</w:t>
            </w:r>
            <w:r w:rsidR="00B93E03">
              <w:rPr>
                <w:rFonts w:ascii="Arial" w:eastAsia="Arial" w:hAnsi="Arial" w:cs="Arial"/>
                <w:sz w:val="24"/>
                <w:szCs w:val="24"/>
              </w:rPr>
              <w:t xml:space="preserve"> – część 1 </w:t>
            </w: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D20F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3F7BF1" w:rsidRPr="004D183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B93E03" w:rsidRPr="004D1836">
        <w:trPr>
          <w:trHeight w:val="838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E03" w:rsidRPr="00B93E03" w:rsidRDefault="00B93E03" w:rsidP="00B93E0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D20FC">
              <w:rPr>
                <w:rFonts w:ascii="Arial" w:eastAsia="Arial" w:hAnsi="Arial" w:cs="Arial"/>
                <w:b/>
                <w:sz w:val="24"/>
                <w:szCs w:val="24"/>
              </w:rPr>
              <w:t>W</w:t>
            </w:r>
            <w:r w:rsidR="003D20FC" w:rsidRPr="003D20FC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B1035A"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r w:rsidRPr="00B93E03">
              <w:rPr>
                <w:rFonts w:ascii="Arial" w:eastAsia="Arial" w:hAnsi="Arial" w:cs="Arial"/>
                <w:sz w:val="24"/>
                <w:szCs w:val="24"/>
              </w:rPr>
              <w:t xml:space="preserve"> Istota komórki logistycznej - zadania logistyki imprez sportowych. </w:t>
            </w:r>
          </w:p>
          <w:p w:rsidR="00B93E03" w:rsidRPr="004D1836" w:rsidRDefault="00B93E03" w:rsidP="00B93E0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3E03">
              <w:rPr>
                <w:rFonts w:ascii="Arial" w:eastAsia="Arial" w:hAnsi="Arial" w:cs="Arial"/>
                <w:sz w:val="24"/>
                <w:szCs w:val="24"/>
              </w:rPr>
              <w:t xml:space="preserve">Główne obszary realizacji wsparcia logistycznego w imprezach sportowych – część </w:t>
            </w:r>
            <w:r w:rsidR="00B1035A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B93E03">
              <w:rPr>
                <w:rFonts w:ascii="Arial" w:eastAsia="Arial" w:hAnsi="Arial" w:cs="Arial"/>
                <w:sz w:val="24"/>
                <w:szCs w:val="24"/>
              </w:rPr>
              <w:t xml:space="preserve"> 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E03" w:rsidRPr="004D1836" w:rsidRDefault="003D20F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4D1836" w:rsidRPr="004D1836">
        <w:trPr>
          <w:trHeight w:val="838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D20FC">
              <w:rPr>
                <w:rFonts w:ascii="Arial" w:eastAsia="Arial" w:hAnsi="Arial" w:cs="Arial"/>
                <w:b/>
                <w:sz w:val="24"/>
                <w:szCs w:val="24"/>
              </w:rPr>
              <w:t>W</w:t>
            </w:r>
            <w:r w:rsidR="003D20FC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B1035A">
              <w:rPr>
                <w:rFonts w:ascii="Arial" w:eastAsia="Arial" w:hAnsi="Arial" w:cs="Arial"/>
                <w:b/>
                <w:sz w:val="24"/>
                <w:szCs w:val="24"/>
              </w:rPr>
              <w:t>6</w:t>
            </w:r>
            <w:r w:rsidR="003D20FC"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  <w:r w:rsidRPr="004D1836">
              <w:rPr>
                <w:rFonts w:ascii="Arial" w:eastAsia="Arial" w:hAnsi="Arial" w:cs="Arial"/>
                <w:sz w:val="24"/>
                <w:szCs w:val="24"/>
              </w:rPr>
              <w:t>Podsystemy logistyczne występujące przy koordynacji imprez sportowych</w:t>
            </w:r>
            <w:r w:rsidR="00B93E03">
              <w:rPr>
                <w:rFonts w:ascii="Arial" w:eastAsia="Arial" w:hAnsi="Arial" w:cs="Arial"/>
                <w:sz w:val="24"/>
                <w:szCs w:val="24"/>
              </w:rPr>
              <w:t xml:space="preserve"> – część 1 </w:t>
            </w: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B93E0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B93E03" w:rsidRPr="004D1836">
        <w:trPr>
          <w:trHeight w:val="838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E03" w:rsidRPr="004D1836" w:rsidRDefault="00B93E0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D20FC">
              <w:rPr>
                <w:rFonts w:ascii="Arial" w:eastAsia="Arial" w:hAnsi="Arial" w:cs="Arial"/>
                <w:b/>
                <w:sz w:val="24"/>
                <w:szCs w:val="24"/>
              </w:rPr>
              <w:t xml:space="preserve">W </w:t>
            </w:r>
            <w:r w:rsidR="00B1035A">
              <w:rPr>
                <w:rFonts w:ascii="Arial" w:eastAsia="Arial" w:hAnsi="Arial" w:cs="Arial"/>
                <w:b/>
                <w:sz w:val="24"/>
                <w:szCs w:val="24"/>
              </w:rPr>
              <w:t>7</w:t>
            </w:r>
            <w:r w:rsidR="003D20FC">
              <w:rPr>
                <w:rFonts w:ascii="Arial" w:eastAsia="Arial" w:hAnsi="Arial" w:cs="Arial"/>
                <w:sz w:val="24"/>
                <w:szCs w:val="24"/>
              </w:rPr>
              <w:t xml:space="preserve"> -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B93E03">
              <w:rPr>
                <w:rFonts w:ascii="Arial" w:eastAsia="Arial" w:hAnsi="Arial" w:cs="Arial"/>
                <w:sz w:val="24"/>
                <w:szCs w:val="24"/>
              </w:rPr>
              <w:t xml:space="preserve"> Podsystemy logistyczne występujące przy koordynacji imprez sportowych – część </w:t>
            </w: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E03" w:rsidRPr="004D1836" w:rsidRDefault="00B93E0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4D1836" w:rsidRPr="004D1836">
        <w:trPr>
          <w:trHeight w:val="838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D20FC">
              <w:rPr>
                <w:rFonts w:ascii="Arial" w:eastAsia="Arial" w:hAnsi="Arial" w:cs="Arial"/>
                <w:b/>
                <w:sz w:val="24"/>
                <w:szCs w:val="24"/>
              </w:rPr>
              <w:t>W</w:t>
            </w:r>
            <w:r w:rsidR="00B93E03" w:rsidRPr="003D20FC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B1035A">
              <w:rPr>
                <w:rFonts w:ascii="Arial" w:eastAsia="Arial" w:hAnsi="Arial" w:cs="Arial"/>
                <w:b/>
                <w:sz w:val="24"/>
                <w:szCs w:val="24"/>
              </w:rPr>
              <w:t>8</w:t>
            </w:r>
            <w:r w:rsidR="003D20FC">
              <w:rPr>
                <w:rFonts w:ascii="Arial" w:eastAsia="Arial" w:hAnsi="Arial" w:cs="Arial"/>
                <w:sz w:val="24"/>
                <w:szCs w:val="24"/>
              </w:rPr>
              <w:t>-</w:t>
            </w:r>
            <w:r w:rsidR="00B93E0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 Uwarunkowania działań logistycznych realizowanych w poszczególnych podsystemach logistycznych w ramach imprezy sportowej</w:t>
            </w:r>
            <w:r w:rsidR="00B93E03">
              <w:rPr>
                <w:rFonts w:ascii="Arial" w:eastAsia="Arial" w:hAnsi="Arial" w:cs="Arial"/>
                <w:sz w:val="24"/>
                <w:szCs w:val="24"/>
              </w:rPr>
              <w:t xml:space="preserve"> – część 1</w:t>
            </w: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B93E0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3F7BF1" w:rsidRPr="004D183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B93E03" w:rsidRPr="004D1836">
        <w:trPr>
          <w:trHeight w:val="838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E03" w:rsidRPr="004D1836" w:rsidRDefault="00B93E0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D20FC">
              <w:rPr>
                <w:rFonts w:ascii="Arial" w:eastAsia="Arial" w:hAnsi="Arial" w:cs="Arial"/>
                <w:b/>
                <w:sz w:val="24"/>
                <w:szCs w:val="24"/>
              </w:rPr>
              <w:t xml:space="preserve">W </w:t>
            </w:r>
            <w:r w:rsidR="00B1035A">
              <w:rPr>
                <w:rFonts w:ascii="Arial" w:eastAsia="Arial" w:hAnsi="Arial" w:cs="Arial"/>
                <w:b/>
                <w:sz w:val="24"/>
                <w:szCs w:val="24"/>
              </w:rPr>
              <w:t>9</w:t>
            </w:r>
            <w:r w:rsidR="003D20FC"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  <w:r w:rsidRPr="00B93E03">
              <w:rPr>
                <w:rFonts w:ascii="Arial" w:eastAsia="Arial" w:hAnsi="Arial" w:cs="Arial"/>
                <w:sz w:val="24"/>
                <w:szCs w:val="24"/>
              </w:rPr>
              <w:t>Uwarunkowania działań logistycznych realizowanych w poszczególnych podsystemach logistycznych w ramach imprezy sportowej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– część 2.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E03" w:rsidRPr="004D1836" w:rsidRDefault="00B93E0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4D1836" w:rsidRPr="004D1836">
        <w:trPr>
          <w:trHeight w:val="425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B93E0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D20FC">
              <w:rPr>
                <w:rFonts w:ascii="Arial" w:eastAsia="Arial" w:hAnsi="Arial" w:cs="Arial"/>
                <w:b/>
                <w:sz w:val="24"/>
                <w:szCs w:val="24"/>
              </w:rPr>
              <w:t xml:space="preserve">W </w:t>
            </w:r>
            <w:r w:rsidR="00B1035A">
              <w:rPr>
                <w:rFonts w:ascii="Arial" w:eastAsia="Arial" w:hAnsi="Arial" w:cs="Arial"/>
                <w:b/>
                <w:sz w:val="24"/>
                <w:szCs w:val="24"/>
              </w:rPr>
              <w:t>10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-</w:t>
            </w:r>
            <w:r w:rsidR="003F7BF1" w:rsidRPr="004D1836">
              <w:rPr>
                <w:rFonts w:ascii="Arial" w:eastAsia="Arial" w:hAnsi="Arial" w:cs="Arial"/>
                <w:sz w:val="24"/>
                <w:szCs w:val="24"/>
              </w:rPr>
              <w:t xml:space="preserve"> Identyfikacja, charakterystyka i zadania infrastruktury logistycznej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– część 1 </w:t>
            </w:r>
            <w:r w:rsidR="003F7BF1" w:rsidRPr="004D1836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D20F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3F7BF1" w:rsidRPr="004D183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B93E03" w:rsidRPr="004D1836">
        <w:trPr>
          <w:trHeight w:val="425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E03" w:rsidRPr="004D1836" w:rsidRDefault="00B93E0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D20FC">
              <w:rPr>
                <w:rFonts w:ascii="Arial" w:eastAsia="Arial" w:hAnsi="Arial" w:cs="Arial"/>
                <w:b/>
                <w:sz w:val="24"/>
                <w:szCs w:val="24"/>
              </w:rPr>
              <w:t>W 1</w:t>
            </w:r>
            <w:r w:rsidR="00B1035A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  <w:r w:rsidRPr="00B93E03">
              <w:rPr>
                <w:rFonts w:ascii="Arial" w:eastAsia="Arial" w:hAnsi="Arial" w:cs="Arial"/>
                <w:sz w:val="24"/>
                <w:szCs w:val="24"/>
              </w:rPr>
              <w:t xml:space="preserve">Identyfikacja, charakterystyka i zadania infrastruktury logistycznej – część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B93E03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E03" w:rsidRPr="004D1836" w:rsidRDefault="003D20F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4D1836" w:rsidRPr="004D1836">
        <w:trPr>
          <w:trHeight w:val="425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D20FC">
              <w:rPr>
                <w:rFonts w:ascii="Arial" w:eastAsia="Arial" w:hAnsi="Arial" w:cs="Arial"/>
                <w:b/>
                <w:sz w:val="24"/>
                <w:szCs w:val="24"/>
              </w:rPr>
              <w:t>W</w:t>
            </w:r>
            <w:r w:rsidR="00B1035A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3D20FC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 w:rsidR="00B1035A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  <w:r w:rsidR="00B93E03" w:rsidRPr="003D20FC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B93E03"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 Impreza sportowa jako projekt. Podstawowe zasady zarządzania projektami</w:t>
            </w:r>
            <w:r w:rsidR="00867DB0">
              <w:rPr>
                <w:rFonts w:ascii="Arial" w:eastAsia="Arial" w:hAnsi="Arial" w:cs="Arial"/>
                <w:sz w:val="24"/>
                <w:szCs w:val="24"/>
              </w:rPr>
              <w:t xml:space="preserve"> – część 1</w:t>
            </w:r>
            <w:r w:rsidRPr="004D1836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D20F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3F7BF1" w:rsidRPr="004D183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B93E03" w:rsidRPr="004D1836">
        <w:trPr>
          <w:trHeight w:val="425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E03" w:rsidRPr="004D1836" w:rsidRDefault="00B93E0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D20FC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W</w:t>
            </w:r>
            <w:r w:rsidR="00B1035A">
              <w:rPr>
                <w:rFonts w:ascii="Arial" w:eastAsia="Arial" w:hAnsi="Arial" w:cs="Arial"/>
                <w:b/>
                <w:sz w:val="24"/>
                <w:szCs w:val="24"/>
              </w:rPr>
              <w:t xml:space="preserve"> 13</w:t>
            </w:r>
            <w:r w:rsidR="003D20FC"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r w:rsidRPr="00B93E03">
              <w:rPr>
                <w:rFonts w:ascii="Arial" w:eastAsia="Arial" w:hAnsi="Arial" w:cs="Arial"/>
                <w:sz w:val="24"/>
                <w:szCs w:val="24"/>
              </w:rPr>
              <w:t xml:space="preserve"> Impreza sportowa jako projekt. Podstawowe zasady zarządzania projektami</w:t>
            </w:r>
            <w:r w:rsidR="00867DB0">
              <w:rPr>
                <w:rFonts w:ascii="Arial" w:eastAsia="Arial" w:hAnsi="Arial" w:cs="Arial"/>
                <w:sz w:val="24"/>
                <w:szCs w:val="24"/>
              </w:rPr>
              <w:t xml:space="preserve"> – część 2</w:t>
            </w:r>
            <w:r w:rsidRPr="00B93E03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E03" w:rsidRPr="004D1836" w:rsidRDefault="003D20F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4D1836" w:rsidRPr="004D1836">
        <w:trPr>
          <w:trHeight w:val="838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D20FC">
              <w:rPr>
                <w:rFonts w:ascii="Arial" w:eastAsia="Arial" w:hAnsi="Arial" w:cs="Arial"/>
                <w:b/>
                <w:sz w:val="24"/>
                <w:szCs w:val="24"/>
              </w:rPr>
              <w:t>W</w:t>
            </w:r>
            <w:r w:rsidR="00B1035A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3D20FC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 w:rsidR="00B1035A">
              <w:rPr>
                <w:rFonts w:ascii="Arial" w:eastAsia="Arial" w:hAnsi="Arial" w:cs="Arial"/>
                <w:b/>
                <w:sz w:val="24"/>
                <w:szCs w:val="24"/>
              </w:rPr>
              <w:t>4</w:t>
            </w:r>
            <w:r w:rsidR="003D20FC"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 Etapy projektowania imprezy sportowej ze szczególnym uwzględnieniem aspektów logistycznych. Zagrożenia występujące w logistyce imprez sportowych. Podsumowanie</w:t>
            </w:r>
            <w:r w:rsidR="00867DB0">
              <w:rPr>
                <w:rFonts w:ascii="Arial" w:eastAsia="Arial" w:hAnsi="Arial" w:cs="Arial"/>
                <w:sz w:val="24"/>
                <w:szCs w:val="24"/>
              </w:rPr>
              <w:t xml:space="preserve"> – część 1</w:t>
            </w:r>
            <w:r w:rsidRPr="004D1836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D20F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3D20FC" w:rsidRPr="004D1836">
        <w:trPr>
          <w:trHeight w:val="838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FC" w:rsidRPr="004D1836" w:rsidRDefault="003D20F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D20FC">
              <w:rPr>
                <w:rFonts w:ascii="Arial" w:eastAsia="Arial" w:hAnsi="Arial" w:cs="Arial"/>
                <w:b/>
                <w:sz w:val="24"/>
                <w:szCs w:val="24"/>
              </w:rPr>
              <w:t>W</w:t>
            </w:r>
            <w:r w:rsidR="00B1035A">
              <w:rPr>
                <w:rFonts w:ascii="Arial" w:eastAsia="Arial" w:hAnsi="Arial" w:cs="Arial"/>
                <w:b/>
                <w:sz w:val="24"/>
                <w:szCs w:val="24"/>
              </w:rPr>
              <w:t xml:space="preserve"> 15</w:t>
            </w:r>
            <w:r w:rsidRPr="003D20FC">
              <w:rPr>
                <w:rFonts w:ascii="Arial" w:eastAsia="Arial" w:hAnsi="Arial" w:cs="Arial"/>
                <w:sz w:val="24"/>
                <w:szCs w:val="24"/>
              </w:rPr>
              <w:t xml:space="preserve"> -  Etapy projektowania imprezy sportowej ze szczególnym uwzględnieniem aspektów logistycznych. Zagrożenia występujące w logistyce imprez sportowych. Podsumowanie</w:t>
            </w:r>
            <w:r w:rsidR="00867DB0">
              <w:rPr>
                <w:rFonts w:ascii="Arial" w:eastAsia="Arial" w:hAnsi="Arial" w:cs="Arial"/>
                <w:sz w:val="24"/>
                <w:szCs w:val="24"/>
              </w:rPr>
              <w:t xml:space="preserve"> – część 2 </w:t>
            </w:r>
            <w:r w:rsidRPr="003D20FC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FC" w:rsidRPr="004D1836" w:rsidRDefault="003D20F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3D20FC" w:rsidRPr="004D1836">
        <w:trPr>
          <w:trHeight w:val="838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FC" w:rsidRPr="003D20FC" w:rsidRDefault="003D20FC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D20FC">
              <w:rPr>
                <w:rFonts w:ascii="Arial" w:eastAsia="Arial" w:hAnsi="Arial" w:cs="Arial"/>
                <w:b/>
                <w:sz w:val="24"/>
                <w:szCs w:val="24"/>
              </w:rPr>
              <w:t xml:space="preserve">Suma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FC" w:rsidRPr="004D1836" w:rsidRDefault="003D20F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15 </w:t>
            </w:r>
          </w:p>
        </w:tc>
      </w:tr>
      <w:tr w:rsidR="004D1836" w:rsidRPr="004D1836">
        <w:trPr>
          <w:trHeight w:val="838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b/>
                <w:sz w:val="24"/>
                <w:szCs w:val="24"/>
              </w:rPr>
              <w:t xml:space="preserve">Forma zajęć –ĆWICZENIA - 15 godzin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b/>
                <w:sz w:val="24"/>
                <w:szCs w:val="24"/>
              </w:rPr>
              <w:t>Liczba godzin</w:t>
            </w: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4D1836" w:rsidRPr="004D1836">
        <w:trPr>
          <w:trHeight w:val="838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D20F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D20FC">
              <w:rPr>
                <w:rFonts w:ascii="Arial" w:eastAsia="Arial" w:hAnsi="Arial" w:cs="Arial"/>
                <w:b/>
                <w:sz w:val="24"/>
                <w:szCs w:val="24"/>
              </w:rPr>
              <w:t>CW 1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  <w:r w:rsidR="003F7BF1" w:rsidRPr="004D1836">
              <w:rPr>
                <w:rFonts w:ascii="Arial" w:eastAsia="Arial" w:hAnsi="Arial" w:cs="Arial"/>
                <w:sz w:val="24"/>
                <w:szCs w:val="24"/>
              </w:rPr>
              <w:t xml:space="preserve"> Prezentacja zakresu pracy realizowanej na ćwiczeniach. Omówienie warunków zaliczenia.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1 </w:t>
            </w:r>
          </w:p>
        </w:tc>
      </w:tr>
      <w:tr w:rsidR="004D1836" w:rsidRPr="004D1836">
        <w:trPr>
          <w:trHeight w:val="838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D20F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D20FC">
              <w:rPr>
                <w:rFonts w:ascii="Arial" w:eastAsia="Arial" w:hAnsi="Arial" w:cs="Arial"/>
                <w:b/>
                <w:sz w:val="24"/>
                <w:szCs w:val="24"/>
              </w:rPr>
              <w:t>CW 2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  <w:r w:rsidR="003F7BF1" w:rsidRPr="004D1836">
              <w:rPr>
                <w:rFonts w:ascii="Arial" w:eastAsia="Arial" w:hAnsi="Arial" w:cs="Arial"/>
                <w:sz w:val="24"/>
                <w:szCs w:val="24"/>
              </w:rPr>
              <w:t xml:space="preserve"> Opracowanie koncepcji imprezy sportowej, identyfikacja elementów składowych imprezy  sportowej, omówienie celu imprezy sportowej.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1 </w:t>
            </w:r>
          </w:p>
        </w:tc>
      </w:tr>
      <w:tr w:rsidR="004D1836" w:rsidRPr="004D1836">
        <w:trPr>
          <w:trHeight w:val="838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D20F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D20FC">
              <w:rPr>
                <w:rFonts w:ascii="Arial" w:eastAsia="Arial" w:hAnsi="Arial" w:cs="Arial"/>
                <w:b/>
                <w:sz w:val="24"/>
                <w:szCs w:val="24"/>
              </w:rPr>
              <w:t>CW 3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-</w:t>
            </w:r>
            <w:r w:rsidR="003F7BF1" w:rsidRPr="004D1836">
              <w:rPr>
                <w:rFonts w:ascii="Arial" w:eastAsia="Arial" w:hAnsi="Arial" w:cs="Arial"/>
                <w:sz w:val="24"/>
                <w:szCs w:val="24"/>
              </w:rPr>
              <w:t xml:space="preserve"> Identyfikacja przepisów prawnych odnoszących się do obszaru logistyki.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1 </w:t>
            </w:r>
          </w:p>
        </w:tc>
      </w:tr>
      <w:tr w:rsidR="004D1836" w:rsidRPr="004D1836">
        <w:trPr>
          <w:trHeight w:val="838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1A14B2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D20FC">
              <w:rPr>
                <w:rFonts w:ascii="Arial" w:eastAsia="Arial" w:hAnsi="Arial" w:cs="Arial"/>
                <w:b/>
                <w:sz w:val="24"/>
                <w:szCs w:val="24"/>
              </w:rPr>
              <w:t>CW 4</w:t>
            </w:r>
            <w:r w:rsidR="003D20FC"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  <w:r w:rsidR="003F7BF1" w:rsidRPr="004D183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A14B2">
              <w:rPr>
                <w:rFonts w:ascii="Arial" w:eastAsia="Arial" w:hAnsi="Arial" w:cs="Arial"/>
                <w:sz w:val="24"/>
                <w:szCs w:val="24"/>
              </w:rPr>
              <w:t>Bezpieczeństwo i służby porządkowe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 w:rsidR="003F7BF1" w:rsidRPr="004D1836">
              <w:rPr>
                <w:rFonts w:ascii="Arial" w:eastAsia="Arial" w:hAnsi="Arial" w:cs="Arial"/>
                <w:sz w:val="24"/>
                <w:szCs w:val="24"/>
              </w:rPr>
              <w:t xml:space="preserve">Identyfikacja interesariuszy imprezy sportowej oraz identyfikacja ich potrzeb.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D20F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1A14B2" w:rsidRPr="004D1836">
        <w:trPr>
          <w:trHeight w:val="838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B2" w:rsidRPr="004D1836" w:rsidRDefault="001A14B2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D20FC">
              <w:rPr>
                <w:rFonts w:ascii="Arial" w:eastAsia="Arial" w:hAnsi="Arial" w:cs="Arial"/>
                <w:b/>
                <w:sz w:val="24"/>
                <w:szCs w:val="24"/>
              </w:rPr>
              <w:t>CW 5</w:t>
            </w:r>
            <w:r w:rsidR="003D20FC"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  <w:r w:rsidRPr="001A14B2">
              <w:rPr>
                <w:rFonts w:ascii="Arial" w:eastAsia="Arial" w:hAnsi="Arial" w:cs="Arial"/>
                <w:sz w:val="24"/>
                <w:szCs w:val="24"/>
              </w:rPr>
              <w:t xml:space="preserve"> Bezpieczeństwo i służby porządkowe. Identyfikacja interesariuszy imprezy sportowej oraz identyfikacja ich potrzeb.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B2" w:rsidRPr="004D1836" w:rsidRDefault="003D20F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4D1836" w:rsidRPr="004D1836">
        <w:trPr>
          <w:trHeight w:val="838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1A14B2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D20FC">
              <w:rPr>
                <w:rFonts w:ascii="Arial" w:eastAsia="Arial" w:hAnsi="Arial" w:cs="Arial"/>
                <w:b/>
                <w:sz w:val="24"/>
                <w:szCs w:val="24"/>
              </w:rPr>
              <w:t>CW 6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-</w:t>
            </w:r>
            <w:r w:rsidR="003F7BF1" w:rsidRPr="004D183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A14B2">
              <w:rPr>
                <w:rFonts w:ascii="Arial" w:eastAsia="Arial" w:hAnsi="Arial" w:cs="Arial"/>
                <w:sz w:val="24"/>
                <w:szCs w:val="24"/>
              </w:rPr>
              <w:t>Logistyczna obsługa uczestników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 w:rsidR="003F7BF1" w:rsidRPr="004D1836">
              <w:rPr>
                <w:rFonts w:ascii="Arial" w:eastAsia="Arial" w:hAnsi="Arial" w:cs="Arial"/>
                <w:sz w:val="24"/>
                <w:szCs w:val="24"/>
              </w:rPr>
              <w:t>Opracowanie projektu podsystemów logistycznych wraz z wyszczególnieniem komórki logistycznej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– część 1 </w:t>
            </w:r>
            <w:r w:rsidR="003F7BF1" w:rsidRPr="004D1836"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3F7BF1" w:rsidRPr="004D1836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D20F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1A14B2" w:rsidRPr="004D1836">
        <w:trPr>
          <w:trHeight w:val="838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B2" w:rsidRDefault="001A14B2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D20FC">
              <w:rPr>
                <w:rFonts w:ascii="Arial" w:eastAsia="Arial" w:hAnsi="Arial" w:cs="Arial"/>
                <w:b/>
                <w:sz w:val="24"/>
                <w:szCs w:val="24"/>
              </w:rPr>
              <w:t>CW 7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-</w:t>
            </w:r>
            <w:r w:rsidRPr="001A14B2">
              <w:rPr>
                <w:rFonts w:ascii="Arial" w:eastAsia="Arial" w:hAnsi="Arial" w:cs="Arial"/>
                <w:sz w:val="24"/>
                <w:szCs w:val="24"/>
              </w:rPr>
              <w:t xml:space="preserve"> Logistyczna obsługa uczestników. Opracowanie projektu podsystemów logistycznych wraz z wyszczególnieniem komórki logistycznej – część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1A14B2">
              <w:rPr>
                <w:rFonts w:ascii="Arial" w:eastAsia="Arial" w:hAnsi="Arial" w:cs="Arial"/>
                <w:sz w:val="24"/>
                <w:szCs w:val="24"/>
              </w:rPr>
              <w:t xml:space="preserve">. 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B2" w:rsidRPr="004D1836" w:rsidRDefault="003D20F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1A14B2" w:rsidRPr="004D1836">
        <w:trPr>
          <w:trHeight w:val="838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B2" w:rsidRDefault="001A14B2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D20FC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CW 8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-</w:t>
            </w:r>
            <w:r w:rsidRPr="001A14B2">
              <w:rPr>
                <w:rFonts w:ascii="Arial" w:eastAsia="Arial" w:hAnsi="Arial" w:cs="Arial"/>
                <w:sz w:val="24"/>
                <w:szCs w:val="24"/>
              </w:rPr>
              <w:t xml:space="preserve"> Logistyczna obsługa uczestników. Opracowanie projektu podsystemów logistycznych wraz z wyszczególnieniem komórki logistycznej – część 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Pr="001A14B2">
              <w:rPr>
                <w:rFonts w:ascii="Arial" w:eastAsia="Arial" w:hAnsi="Arial" w:cs="Arial"/>
                <w:sz w:val="24"/>
                <w:szCs w:val="24"/>
              </w:rPr>
              <w:t xml:space="preserve">. 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B2" w:rsidRPr="004D1836" w:rsidRDefault="003D20F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4D1836" w:rsidRPr="004D1836">
        <w:trPr>
          <w:trHeight w:val="425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1A14B2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D20FC">
              <w:rPr>
                <w:rFonts w:ascii="Arial" w:eastAsia="Arial" w:hAnsi="Arial" w:cs="Arial"/>
                <w:b/>
                <w:sz w:val="24"/>
                <w:szCs w:val="24"/>
              </w:rPr>
              <w:t>CW 9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-</w:t>
            </w:r>
            <w:r w:rsidR="003F7BF1" w:rsidRPr="004D183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A14B2">
              <w:rPr>
                <w:rFonts w:ascii="Arial" w:eastAsia="Arial" w:hAnsi="Arial" w:cs="Arial"/>
                <w:sz w:val="24"/>
                <w:szCs w:val="24"/>
              </w:rPr>
              <w:t xml:space="preserve">Promocja i marketing imprezy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 w:rsidR="003F7BF1" w:rsidRPr="004D1836">
              <w:rPr>
                <w:rFonts w:ascii="Arial" w:eastAsia="Arial" w:hAnsi="Arial" w:cs="Arial"/>
                <w:sz w:val="24"/>
                <w:szCs w:val="24"/>
              </w:rPr>
              <w:t xml:space="preserve">Identyfikacja uwarunkowań </w:t>
            </w:r>
            <w:proofErr w:type="spellStart"/>
            <w:r w:rsidR="003F7BF1" w:rsidRPr="004D1836">
              <w:rPr>
                <w:rFonts w:ascii="Arial" w:eastAsia="Arial" w:hAnsi="Arial" w:cs="Arial"/>
                <w:sz w:val="24"/>
                <w:szCs w:val="24"/>
              </w:rPr>
              <w:t>techniczno</w:t>
            </w:r>
            <w:proofErr w:type="spellEnd"/>
            <w:r w:rsidR="003F7BF1" w:rsidRPr="004D1836">
              <w:rPr>
                <w:rFonts w:ascii="Arial" w:eastAsia="Arial" w:hAnsi="Arial" w:cs="Arial"/>
                <w:sz w:val="24"/>
                <w:szCs w:val="24"/>
              </w:rPr>
              <w:t xml:space="preserve"> – finansowych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– część 1</w:t>
            </w:r>
            <w:r w:rsidR="003F7BF1" w:rsidRPr="004D1836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D20F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1A14B2" w:rsidRPr="004D1836">
        <w:trPr>
          <w:trHeight w:val="425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B2" w:rsidRPr="004D1836" w:rsidRDefault="001A14B2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D20FC">
              <w:rPr>
                <w:rFonts w:ascii="Arial" w:eastAsia="Arial" w:hAnsi="Arial" w:cs="Arial"/>
                <w:b/>
                <w:sz w:val="24"/>
                <w:szCs w:val="24"/>
              </w:rPr>
              <w:t>CW 10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-</w:t>
            </w:r>
            <w:r w:rsidRPr="001A14B2">
              <w:rPr>
                <w:rFonts w:ascii="Arial" w:eastAsia="Arial" w:hAnsi="Arial" w:cs="Arial"/>
                <w:sz w:val="24"/>
                <w:szCs w:val="24"/>
              </w:rPr>
              <w:t xml:space="preserve"> Promocja i marketing imprezy . Identyfikacja uwarunkowań </w:t>
            </w:r>
            <w:proofErr w:type="spellStart"/>
            <w:r w:rsidRPr="001A14B2">
              <w:rPr>
                <w:rFonts w:ascii="Arial" w:eastAsia="Arial" w:hAnsi="Arial" w:cs="Arial"/>
                <w:sz w:val="24"/>
                <w:szCs w:val="24"/>
              </w:rPr>
              <w:t>techniczno</w:t>
            </w:r>
            <w:proofErr w:type="spellEnd"/>
            <w:r w:rsidRPr="001A14B2">
              <w:rPr>
                <w:rFonts w:ascii="Arial" w:eastAsia="Arial" w:hAnsi="Arial" w:cs="Arial"/>
                <w:sz w:val="24"/>
                <w:szCs w:val="24"/>
              </w:rPr>
              <w:t xml:space="preserve"> – finansowych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– część 2.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B2" w:rsidRPr="004D1836" w:rsidRDefault="003D20F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4D1836" w:rsidRPr="004D1836">
        <w:trPr>
          <w:trHeight w:val="425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1A14B2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D20FC">
              <w:rPr>
                <w:rFonts w:ascii="Arial" w:eastAsia="Arial" w:hAnsi="Arial" w:cs="Arial"/>
                <w:b/>
                <w:sz w:val="24"/>
                <w:szCs w:val="24"/>
              </w:rPr>
              <w:t>CW 11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-</w:t>
            </w:r>
            <w:r w:rsidR="003F7BF1" w:rsidRPr="004D183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="003F7BF1" w:rsidRPr="004D1836">
              <w:rPr>
                <w:rFonts w:ascii="Arial" w:eastAsia="Arial" w:hAnsi="Arial" w:cs="Arial"/>
                <w:sz w:val="24"/>
                <w:szCs w:val="24"/>
              </w:rPr>
              <w:t xml:space="preserve">dentyfikacja uwarunkowań organizacyjno-kulturowych. </w:t>
            </w:r>
            <w:r w:rsidRPr="001A14B2">
              <w:rPr>
                <w:rFonts w:ascii="Arial" w:eastAsia="Arial" w:hAnsi="Arial" w:cs="Arial"/>
                <w:sz w:val="24"/>
                <w:szCs w:val="24"/>
              </w:rPr>
              <w:t>Zarządzanie ryzykiem i zagrożenia</w:t>
            </w:r>
            <w:r w:rsidR="00B93E03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 w:rsidR="00B93E03" w:rsidRPr="00B93E03">
              <w:rPr>
                <w:rFonts w:ascii="Arial" w:eastAsia="Arial" w:hAnsi="Arial" w:cs="Arial"/>
                <w:sz w:val="24"/>
                <w:szCs w:val="24"/>
              </w:rPr>
              <w:t>Wyzwania organizacyjne</w:t>
            </w:r>
            <w:r w:rsidR="00B93E03"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– część 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D20F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1A14B2" w:rsidRPr="004D1836">
        <w:trPr>
          <w:trHeight w:val="425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B2" w:rsidRPr="004D1836" w:rsidRDefault="001A14B2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D20FC">
              <w:rPr>
                <w:rFonts w:ascii="Arial" w:eastAsia="Arial" w:hAnsi="Arial" w:cs="Arial"/>
                <w:b/>
                <w:sz w:val="24"/>
                <w:szCs w:val="24"/>
              </w:rPr>
              <w:t>CW 12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3D20FC"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r w:rsidRPr="001A14B2">
              <w:rPr>
                <w:rFonts w:ascii="Arial" w:eastAsia="Arial" w:hAnsi="Arial" w:cs="Arial"/>
                <w:sz w:val="24"/>
                <w:szCs w:val="24"/>
              </w:rPr>
              <w:t>Identyfikacja uwarunkowań organizacyjno-kulturowych. Zarządzanie ryzykiem i zagrożenia</w:t>
            </w:r>
            <w:r w:rsidR="00B93E03" w:rsidRPr="00B93E03">
              <w:t xml:space="preserve"> </w:t>
            </w:r>
            <w:r w:rsidR="00B93E03">
              <w:t xml:space="preserve">. </w:t>
            </w:r>
            <w:r w:rsidR="00B93E03" w:rsidRPr="00B93E03">
              <w:rPr>
                <w:rFonts w:ascii="Arial" w:eastAsia="Arial" w:hAnsi="Arial" w:cs="Arial"/>
                <w:sz w:val="24"/>
                <w:szCs w:val="24"/>
              </w:rPr>
              <w:t>Wyzwania organizacyjne</w:t>
            </w:r>
            <w:r w:rsidR="00B93E03"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– część 2.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B2" w:rsidRPr="004D1836" w:rsidRDefault="003D20F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4D1836" w:rsidRPr="004D1836">
        <w:trPr>
          <w:trHeight w:val="422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B93E0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D20FC">
              <w:rPr>
                <w:rFonts w:ascii="Arial" w:eastAsia="Arial" w:hAnsi="Arial" w:cs="Arial"/>
                <w:b/>
                <w:sz w:val="24"/>
                <w:szCs w:val="24"/>
              </w:rPr>
              <w:t>CW 13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-</w:t>
            </w:r>
            <w:r w:rsidRPr="00B93E03">
              <w:rPr>
                <w:rFonts w:ascii="Arial" w:eastAsia="Arial" w:hAnsi="Arial" w:cs="Arial"/>
                <w:sz w:val="24"/>
                <w:szCs w:val="24"/>
              </w:rPr>
              <w:t xml:space="preserve"> Identyfikacja uwarunkowań organizacyjno-kulturowych. Zarządzanie ryzykiem i zagrożenia Wyzwania organizacyjne. – część 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Pr="00B93E03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1 </w:t>
            </w:r>
          </w:p>
        </w:tc>
      </w:tr>
      <w:tr w:rsidR="004D1836" w:rsidRPr="004D1836">
        <w:trPr>
          <w:trHeight w:val="425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D20F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D20FC">
              <w:rPr>
                <w:rFonts w:ascii="Arial" w:eastAsia="Arial" w:hAnsi="Arial" w:cs="Arial"/>
                <w:b/>
                <w:sz w:val="24"/>
                <w:szCs w:val="24"/>
              </w:rPr>
              <w:t>CW 14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  <w:r w:rsidR="003F7BF1" w:rsidRPr="004D1836">
              <w:rPr>
                <w:rFonts w:ascii="Arial" w:eastAsia="Arial" w:hAnsi="Arial" w:cs="Arial"/>
                <w:sz w:val="24"/>
                <w:szCs w:val="24"/>
              </w:rPr>
              <w:t xml:space="preserve"> Prezentacja projektów</w:t>
            </w:r>
            <w:r w:rsidR="00867DB0">
              <w:rPr>
                <w:rFonts w:ascii="Arial" w:eastAsia="Arial" w:hAnsi="Arial" w:cs="Arial"/>
                <w:sz w:val="24"/>
                <w:szCs w:val="24"/>
              </w:rPr>
              <w:t xml:space="preserve"> – część 1</w:t>
            </w:r>
            <w:r w:rsidR="003F7BF1" w:rsidRPr="004D1836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D20F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3D20FC" w:rsidRPr="004D1836">
        <w:trPr>
          <w:trHeight w:val="425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FC" w:rsidRPr="004D1836" w:rsidRDefault="003D20F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D20FC">
              <w:rPr>
                <w:rFonts w:ascii="Arial" w:eastAsia="Arial" w:hAnsi="Arial" w:cs="Arial"/>
                <w:b/>
                <w:sz w:val="24"/>
                <w:szCs w:val="24"/>
              </w:rPr>
              <w:t xml:space="preserve">CW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15 -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3D20FC">
              <w:rPr>
                <w:rFonts w:ascii="Arial" w:eastAsia="Arial" w:hAnsi="Arial" w:cs="Arial"/>
                <w:sz w:val="24"/>
                <w:szCs w:val="24"/>
              </w:rPr>
              <w:t>Prezentacja projektów</w:t>
            </w:r>
            <w:r w:rsidR="00867DB0">
              <w:rPr>
                <w:rFonts w:ascii="Arial" w:eastAsia="Arial" w:hAnsi="Arial" w:cs="Arial"/>
                <w:sz w:val="24"/>
                <w:szCs w:val="24"/>
              </w:rPr>
              <w:t xml:space="preserve"> – część 2</w:t>
            </w:r>
            <w:r w:rsidRPr="003D20FC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FC" w:rsidRDefault="003D20F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</w:tbl>
    <w:p w:rsidR="007B31CA" w:rsidRPr="004D1836" w:rsidRDefault="003F7BF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4D1836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7B31CA" w:rsidRPr="004D1836" w:rsidRDefault="003F7BF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4D1836">
        <w:rPr>
          <w:rFonts w:ascii="Arial" w:eastAsia="Arial" w:hAnsi="Arial" w:cs="Arial"/>
          <w:b/>
          <w:sz w:val="24"/>
          <w:szCs w:val="24"/>
        </w:rPr>
        <w:t xml:space="preserve">NARZĘDZIA DYDAKTYCZNE </w:t>
      </w:r>
    </w:p>
    <w:p w:rsidR="007B31CA" w:rsidRPr="004D1836" w:rsidRDefault="003F7BF1">
      <w:pPr>
        <w:numPr>
          <w:ilvl w:val="0"/>
          <w:numId w:val="1"/>
        </w:numPr>
        <w:spacing w:line="360" w:lineRule="auto"/>
        <w:rPr>
          <w:rFonts w:ascii="Arial" w:eastAsia="Arial" w:hAnsi="Arial" w:cs="Arial"/>
        </w:rPr>
      </w:pPr>
      <w:r w:rsidRPr="004D1836">
        <w:rPr>
          <w:rFonts w:ascii="Arial" w:eastAsia="Arial" w:hAnsi="Arial" w:cs="Arial"/>
          <w:sz w:val="24"/>
          <w:szCs w:val="24"/>
        </w:rPr>
        <w:t xml:space="preserve">Podręczniki i skrypty </w:t>
      </w:r>
    </w:p>
    <w:p w:rsidR="007B31CA" w:rsidRPr="004D1836" w:rsidRDefault="003F7BF1">
      <w:pPr>
        <w:numPr>
          <w:ilvl w:val="0"/>
          <w:numId w:val="1"/>
        </w:numPr>
        <w:spacing w:line="360" w:lineRule="auto"/>
        <w:rPr>
          <w:rFonts w:ascii="Arial" w:eastAsia="Arial" w:hAnsi="Arial" w:cs="Arial"/>
        </w:rPr>
      </w:pPr>
      <w:r w:rsidRPr="004D1836">
        <w:rPr>
          <w:rFonts w:ascii="Arial" w:eastAsia="Arial" w:hAnsi="Arial" w:cs="Arial"/>
          <w:sz w:val="24"/>
          <w:szCs w:val="24"/>
        </w:rPr>
        <w:t xml:space="preserve">Sprzęt audiowizualny </w:t>
      </w:r>
    </w:p>
    <w:p w:rsidR="007B31CA" w:rsidRPr="005A0CBB" w:rsidRDefault="003F7BF1" w:rsidP="004D1836">
      <w:pPr>
        <w:numPr>
          <w:ilvl w:val="0"/>
          <w:numId w:val="1"/>
        </w:numPr>
        <w:spacing w:line="360" w:lineRule="auto"/>
        <w:rPr>
          <w:rFonts w:ascii="Arial" w:eastAsia="Arial" w:hAnsi="Arial" w:cs="Arial"/>
        </w:rPr>
      </w:pPr>
      <w:r w:rsidRPr="004D1836">
        <w:rPr>
          <w:rFonts w:ascii="Arial" w:eastAsia="Arial" w:hAnsi="Arial" w:cs="Arial"/>
          <w:sz w:val="24"/>
          <w:szCs w:val="24"/>
        </w:rPr>
        <w:t xml:space="preserve">Formularze, przykłady projektów </w:t>
      </w:r>
    </w:p>
    <w:p w:rsidR="005A0CBB" w:rsidRPr="00B1035A" w:rsidRDefault="005A0CBB" w:rsidP="004D1836">
      <w:pPr>
        <w:numPr>
          <w:ilvl w:val="0"/>
          <w:numId w:val="1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B1035A">
        <w:rPr>
          <w:rFonts w:ascii="Arial" w:eastAsia="Arial" w:hAnsi="Arial" w:cs="Arial"/>
          <w:sz w:val="24"/>
          <w:szCs w:val="24"/>
        </w:rPr>
        <w:t xml:space="preserve">Platforma e-learningowa </w:t>
      </w:r>
      <w:proofErr w:type="spellStart"/>
      <w:r w:rsidRPr="00B1035A">
        <w:rPr>
          <w:rFonts w:ascii="Arial" w:eastAsia="Arial" w:hAnsi="Arial" w:cs="Arial"/>
          <w:sz w:val="24"/>
          <w:szCs w:val="24"/>
        </w:rPr>
        <w:t>PCz</w:t>
      </w:r>
      <w:proofErr w:type="spellEnd"/>
    </w:p>
    <w:p w:rsidR="007B31CA" w:rsidRPr="004D1836" w:rsidRDefault="003F7BF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4D1836">
        <w:rPr>
          <w:rFonts w:ascii="Arial" w:eastAsia="Arial" w:hAnsi="Arial" w:cs="Arial"/>
          <w:b/>
          <w:sz w:val="24"/>
          <w:szCs w:val="24"/>
        </w:rPr>
        <w:t xml:space="preserve">SPOSOBY OCENY (F – FORMUJĄCA, P – PODSUMOWUJĄCA) </w:t>
      </w:r>
    </w:p>
    <w:p w:rsidR="007B31CA" w:rsidRPr="004D1836" w:rsidRDefault="003F7BF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4D1836">
        <w:rPr>
          <w:rFonts w:ascii="Arial" w:eastAsia="Arial" w:hAnsi="Arial" w:cs="Arial"/>
          <w:sz w:val="24"/>
          <w:szCs w:val="24"/>
        </w:rPr>
        <w:t>F1. Ocena aktywności na zajęciach</w:t>
      </w:r>
      <w:r w:rsidR="00E703DA">
        <w:rPr>
          <w:rFonts w:ascii="Arial" w:eastAsia="Arial" w:hAnsi="Arial" w:cs="Arial"/>
          <w:sz w:val="24"/>
          <w:szCs w:val="24"/>
        </w:rPr>
        <w:t xml:space="preserve"> / zadania w e-learningu </w:t>
      </w:r>
    </w:p>
    <w:p w:rsidR="007B31CA" w:rsidRPr="004D1836" w:rsidRDefault="003F7BF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4D1836">
        <w:rPr>
          <w:rFonts w:ascii="Arial" w:eastAsia="Arial" w:hAnsi="Arial" w:cs="Arial"/>
          <w:sz w:val="24"/>
          <w:szCs w:val="24"/>
        </w:rPr>
        <w:t>P</w:t>
      </w:r>
      <w:r w:rsidR="004D1836" w:rsidRPr="004D1836">
        <w:rPr>
          <w:rFonts w:ascii="Arial" w:eastAsia="Arial" w:hAnsi="Arial" w:cs="Arial"/>
          <w:sz w:val="24"/>
          <w:szCs w:val="24"/>
        </w:rPr>
        <w:t>1</w:t>
      </w:r>
      <w:r w:rsidRPr="004D1836">
        <w:rPr>
          <w:rFonts w:ascii="Arial" w:eastAsia="Arial" w:hAnsi="Arial" w:cs="Arial"/>
          <w:sz w:val="24"/>
          <w:szCs w:val="24"/>
        </w:rPr>
        <w:t xml:space="preserve">. Projekt </w:t>
      </w:r>
    </w:p>
    <w:p w:rsidR="007B31CA" w:rsidRPr="004D1836" w:rsidRDefault="003F7BF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4D1836">
        <w:rPr>
          <w:rFonts w:ascii="Arial" w:eastAsia="Arial" w:hAnsi="Arial" w:cs="Arial"/>
          <w:b/>
          <w:sz w:val="24"/>
          <w:szCs w:val="24"/>
        </w:rPr>
        <w:t xml:space="preserve">OBCIĄŻENIE PRACĄ STUDENTA </w:t>
      </w:r>
    </w:p>
    <w:tbl>
      <w:tblPr>
        <w:tblStyle w:val="a2"/>
        <w:tblW w:w="9213" w:type="dxa"/>
        <w:tblInd w:w="-31" w:type="dxa"/>
        <w:tblLayout w:type="fixed"/>
        <w:tblLook w:val="0400" w:firstRow="0" w:lastRow="0" w:firstColumn="0" w:lastColumn="0" w:noHBand="0" w:noVBand="1"/>
      </w:tblPr>
      <w:tblGrid>
        <w:gridCol w:w="6064"/>
        <w:gridCol w:w="1575"/>
        <w:gridCol w:w="1574"/>
      </w:tblGrid>
      <w:tr w:rsidR="004D1836" w:rsidRPr="004D1836">
        <w:trPr>
          <w:trHeight w:val="1253"/>
        </w:trPr>
        <w:tc>
          <w:tcPr>
            <w:tcW w:w="6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 xml:space="preserve">Forma aktywności </w:t>
            </w:r>
          </w:p>
        </w:tc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b/>
                <w:sz w:val="24"/>
                <w:szCs w:val="24"/>
              </w:rPr>
              <w:t xml:space="preserve">Średnia liczba godzin/punktów na zrealizowanie aktywności </w:t>
            </w:r>
          </w:p>
        </w:tc>
      </w:tr>
      <w:tr w:rsidR="004D1836" w:rsidRPr="004D1836">
        <w:trPr>
          <w:trHeight w:val="422"/>
        </w:trPr>
        <w:tc>
          <w:tcPr>
            <w:tcW w:w="6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1CA" w:rsidRPr="004D1836" w:rsidRDefault="007B3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[h]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[ECTS] </w:t>
            </w:r>
          </w:p>
        </w:tc>
      </w:tr>
      <w:tr w:rsidR="004D1836" w:rsidRPr="004D1836">
        <w:trPr>
          <w:trHeight w:val="838"/>
        </w:trPr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Godziny kontaktowe z nauczycielem (wykłady, ćwiczenia)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30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1,2 </w:t>
            </w:r>
          </w:p>
        </w:tc>
      </w:tr>
      <w:tr w:rsidR="004D1836" w:rsidRPr="004D1836">
        <w:trPr>
          <w:trHeight w:val="425"/>
        </w:trPr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DB49F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Konsultacje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>0,16</w:t>
            </w:r>
          </w:p>
        </w:tc>
      </w:tr>
      <w:tr w:rsidR="004D1836" w:rsidRPr="004D1836">
        <w:trPr>
          <w:trHeight w:val="425"/>
        </w:trPr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Przygotowanie się do </w:t>
            </w:r>
            <w:r w:rsidR="00DB49FB">
              <w:rPr>
                <w:rFonts w:ascii="Arial" w:eastAsia="Arial" w:hAnsi="Arial" w:cs="Arial"/>
                <w:sz w:val="24"/>
                <w:szCs w:val="24"/>
              </w:rPr>
              <w:t xml:space="preserve">ćwiczeń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>0,4</w:t>
            </w:r>
          </w:p>
        </w:tc>
      </w:tr>
      <w:tr w:rsidR="004D1836" w:rsidRPr="004D1836">
        <w:trPr>
          <w:trHeight w:val="423"/>
        </w:trPr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Zapoznanie się ze wskazaną  literaturą 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>0,24</w:t>
            </w:r>
          </w:p>
        </w:tc>
      </w:tr>
      <w:tr w:rsidR="004D1836" w:rsidRPr="004D1836">
        <w:trPr>
          <w:trHeight w:val="840"/>
        </w:trPr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b/>
                <w:sz w:val="24"/>
                <w:szCs w:val="24"/>
              </w:rPr>
              <w:t xml:space="preserve">SUMARYCZNA LICZBA GODZIN/PUNKTÓW ECTS </w:t>
            </w:r>
          </w:p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b/>
                <w:sz w:val="24"/>
                <w:szCs w:val="24"/>
              </w:rPr>
              <w:t xml:space="preserve">DLA PRZEDMIOTU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b/>
                <w:sz w:val="24"/>
                <w:szCs w:val="24"/>
              </w:rPr>
              <w:t>50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b/>
                <w:sz w:val="24"/>
                <w:szCs w:val="24"/>
              </w:rPr>
              <w:t xml:space="preserve">2,00 </w:t>
            </w:r>
          </w:p>
        </w:tc>
      </w:tr>
    </w:tbl>
    <w:p w:rsidR="007B31CA" w:rsidRPr="004D1836" w:rsidRDefault="003F7BF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4D1836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7B31CA" w:rsidRPr="004D1836" w:rsidRDefault="003F7BF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4D1836">
        <w:rPr>
          <w:rFonts w:ascii="Arial" w:eastAsia="Arial" w:hAnsi="Arial" w:cs="Arial"/>
          <w:b/>
          <w:sz w:val="24"/>
          <w:szCs w:val="24"/>
        </w:rPr>
        <w:t xml:space="preserve">LITERATURA PODSTAWOWA I UZUPEŁNIAJĄCA </w:t>
      </w:r>
    </w:p>
    <w:p w:rsidR="007B31CA" w:rsidRPr="004D1836" w:rsidRDefault="003F7BF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4D1836">
        <w:rPr>
          <w:rFonts w:ascii="Arial" w:eastAsia="Arial" w:hAnsi="Arial" w:cs="Arial"/>
          <w:b/>
          <w:sz w:val="24"/>
          <w:szCs w:val="24"/>
        </w:rPr>
        <w:t xml:space="preserve">Literatura podstawowa: </w:t>
      </w:r>
    </w:p>
    <w:p w:rsidR="007B31CA" w:rsidRPr="004D1836" w:rsidRDefault="003F7BF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4D1836">
        <w:rPr>
          <w:rFonts w:ascii="Arial" w:eastAsia="Arial" w:hAnsi="Arial" w:cs="Arial"/>
          <w:sz w:val="24"/>
          <w:szCs w:val="24"/>
        </w:rPr>
        <w:t xml:space="preserve">E. Płaczek, J.W. Jaroszyński, </w:t>
      </w:r>
      <w:r w:rsidRPr="004D1836">
        <w:rPr>
          <w:rFonts w:ascii="Arial" w:eastAsia="Arial" w:hAnsi="Arial" w:cs="Arial"/>
          <w:i/>
          <w:sz w:val="24"/>
          <w:szCs w:val="24"/>
        </w:rPr>
        <w:t>Rola logistyki w organizowaniu imprez masowych</w:t>
      </w:r>
      <w:r w:rsidRPr="004D1836">
        <w:rPr>
          <w:rFonts w:ascii="Arial" w:eastAsia="Arial" w:hAnsi="Arial" w:cs="Arial"/>
          <w:sz w:val="24"/>
          <w:szCs w:val="24"/>
        </w:rPr>
        <w:t xml:space="preserve"> [w:] Logistyka 2/2012, s. 965-970  (https://docplayer.pl/18558983-Rola-logistyki-w-organizowaniu-imprez-masowych.html). </w:t>
      </w:r>
    </w:p>
    <w:p w:rsidR="007B31CA" w:rsidRPr="004D1836" w:rsidRDefault="00352E4F">
      <w:pPr>
        <w:spacing w:line="360" w:lineRule="auto"/>
        <w:rPr>
          <w:rFonts w:ascii="Arial" w:eastAsia="Arial" w:hAnsi="Arial" w:cs="Arial"/>
          <w:i/>
          <w:sz w:val="24"/>
          <w:szCs w:val="24"/>
          <w:lang w:val="en-GB"/>
        </w:rPr>
      </w:pPr>
      <w:hyperlink r:id="rId8">
        <w:r w:rsidR="003F7BF1" w:rsidRPr="004D1836">
          <w:rPr>
            <w:rFonts w:ascii="Arial" w:eastAsia="Arial" w:hAnsi="Arial" w:cs="Arial"/>
            <w:sz w:val="24"/>
            <w:szCs w:val="24"/>
            <w:lang w:val="en-GB"/>
          </w:rPr>
          <w:t xml:space="preserve">David M. Herold, </w:t>
        </w:r>
      </w:hyperlink>
      <w:hyperlink r:id="rId9">
        <w:r w:rsidR="003F7BF1" w:rsidRPr="004D1836">
          <w:rPr>
            <w:rFonts w:ascii="Arial" w:eastAsia="Arial" w:hAnsi="Arial" w:cs="Arial"/>
            <w:sz w:val="24"/>
            <w:szCs w:val="24"/>
            <w:lang w:val="en-GB"/>
          </w:rPr>
          <w:t xml:space="preserve">Tim </w:t>
        </w:r>
        <w:proofErr w:type="spellStart"/>
        <w:r w:rsidR="003F7BF1" w:rsidRPr="004D1836">
          <w:rPr>
            <w:rFonts w:ascii="Arial" w:eastAsia="Arial" w:hAnsi="Arial" w:cs="Arial"/>
            <w:sz w:val="24"/>
            <w:szCs w:val="24"/>
            <w:lang w:val="en-GB"/>
          </w:rPr>
          <w:t>Breitbarth</w:t>
        </w:r>
        <w:proofErr w:type="spellEnd"/>
        <w:r w:rsidR="003F7BF1" w:rsidRPr="004D1836">
          <w:rPr>
            <w:rFonts w:ascii="Arial" w:eastAsia="Arial" w:hAnsi="Arial" w:cs="Arial"/>
            <w:sz w:val="24"/>
            <w:szCs w:val="24"/>
            <w:lang w:val="en-GB"/>
          </w:rPr>
          <w:t xml:space="preserve">, </w:t>
        </w:r>
      </w:hyperlink>
      <w:hyperlink r:id="rId10">
        <w:r w:rsidR="003F7BF1" w:rsidRPr="004D1836">
          <w:rPr>
            <w:rFonts w:ascii="Arial" w:eastAsia="Arial" w:hAnsi="Arial" w:cs="Arial"/>
            <w:sz w:val="24"/>
            <w:szCs w:val="24"/>
            <w:lang w:val="en-GB"/>
          </w:rPr>
          <w:t xml:space="preserve">Nico </w:t>
        </w:r>
        <w:proofErr w:type="spellStart"/>
        <w:r w:rsidR="003F7BF1" w:rsidRPr="004D1836">
          <w:rPr>
            <w:rFonts w:ascii="Arial" w:eastAsia="Arial" w:hAnsi="Arial" w:cs="Arial"/>
            <w:sz w:val="24"/>
            <w:szCs w:val="24"/>
            <w:lang w:val="en-GB"/>
          </w:rPr>
          <w:t>Schulenkorf</w:t>
        </w:r>
        <w:proofErr w:type="spellEnd"/>
        <w:r w:rsidR="003F7BF1" w:rsidRPr="004D1836">
          <w:rPr>
            <w:rFonts w:ascii="Arial" w:eastAsia="Arial" w:hAnsi="Arial" w:cs="Arial"/>
            <w:sz w:val="24"/>
            <w:szCs w:val="24"/>
            <w:lang w:val="en-GB"/>
          </w:rPr>
          <w:t xml:space="preserve">, </w:t>
        </w:r>
      </w:hyperlink>
      <w:hyperlink r:id="rId11">
        <w:r w:rsidR="003F7BF1" w:rsidRPr="004D1836">
          <w:rPr>
            <w:rFonts w:ascii="Arial" w:eastAsia="Arial" w:hAnsi="Arial" w:cs="Arial"/>
            <w:sz w:val="24"/>
            <w:szCs w:val="24"/>
            <w:lang w:val="en-GB"/>
          </w:rPr>
          <w:t xml:space="preserve">Sebastian </w:t>
        </w:r>
        <w:proofErr w:type="spellStart"/>
        <w:r w:rsidR="003F7BF1" w:rsidRPr="004D1836">
          <w:rPr>
            <w:rFonts w:ascii="Arial" w:eastAsia="Arial" w:hAnsi="Arial" w:cs="Arial"/>
            <w:sz w:val="24"/>
            <w:szCs w:val="24"/>
            <w:lang w:val="en-GB"/>
          </w:rPr>
          <w:t>Kummer</w:t>
        </w:r>
        <w:proofErr w:type="spellEnd"/>
      </w:hyperlink>
      <w:r w:rsidR="003F7BF1" w:rsidRPr="004D1836">
        <w:rPr>
          <w:rFonts w:ascii="Arial" w:eastAsia="Arial" w:hAnsi="Arial" w:cs="Arial"/>
          <w:i/>
          <w:sz w:val="24"/>
          <w:szCs w:val="24"/>
          <w:lang w:val="en-GB"/>
        </w:rPr>
        <w:t xml:space="preserve">, Sport logistics research: reviewing and line marking of a new field, </w:t>
      </w:r>
      <w:hyperlink r:id="rId12">
        <w:r w:rsidR="003F7BF1" w:rsidRPr="004D1836">
          <w:rPr>
            <w:rFonts w:ascii="Arial" w:eastAsia="Arial" w:hAnsi="Arial" w:cs="Arial"/>
            <w:sz w:val="24"/>
            <w:szCs w:val="24"/>
            <w:lang w:val="en-GB"/>
          </w:rPr>
          <w:t>The International Journal of Logistics Management</w:t>
        </w:r>
      </w:hyperlink>
      <w:r w:rsidR="003F7BF1" w:rsidRPr="004D1836">
        <w:rPr>
          <w:rFonts w:ascii="Arial" w:eastAsia="Arial" w:hAnsi="Arial" w:cs="Arial"/>
          <w:sz w:val="24"/>
          <w:szCs w:val="24"/>
          <w:lang w:val="en-GB"/>
        </w:rPr>
        <w:t>,</w:t>
      </w:r>
      <w:r w:rsidR="003F7BF1" w:rsidRPr="004D1836">
        <w:rPr>
          <w:rFonts w:ascii="Arial" w:eastAsia="Arial" w:hAnsi="Arial" w:cs="Arial"/>
          <w:i/>
          <w:sz w:val="24"/>
          <w:szCs w:val="24"/>
          <w:lang w:val="en-GB"/>
        </w:rPr>
        <w:t>2020.</w:t>
      </w:r>
    </w:p>
    <w:p w:rsidR="007B31CA" w:rsidRPr="004D1836" w:rsidRDefault="003F7BF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4D1836">
        <w:rPr>
          <w:rFonts w:ascii="Arial" w:eastAsia="Arial" w:hAnsi="Arial" w:cs="Arial"/>
          <w:sz w:val="24"/>
          <w:szCs w:val="24"/>
        </w:rPr>
        <w:t xml:space="preserve">M. </w:t>
      </w:r>
      <w:proofErr w:type="spellStart"/>
      <w:r w:rsidRPr="004D1836">
        <w:rPr>
          <w:rFonts w:ascii="Arial" w:eastAsia="Arial" w:hAnsi="Arial" w:cs="Arial"/>
          <w:sz w:val="24"/>
          <w:szCs w:val="24"/>
        </w:rPr>
        <w:t>Wincewicz</w:t>
      </w:r>
      <w:proofErr w:type="spellEnd"/>
      <w:r w:rsidRPr="004D1836">
        <w:rPr>
          <w:rFonts w:ascii="Arial" w:eastAsia="Arial" w:hAnsi="Arial" w:cs="Arial"/>
          <w:sz w:val="24"/>
          <w:szCs w:val="24"/>
        </w:rPr>
        <w:t xml:space="preserve">-Bosy, </w:t>
      </w:r>
      <w:r w:rsidRPr="004D1836">
        <w:rPr>
          <w:rFonts w:ascii="Arial" w:eastAsia="Arial" w:hAnsi="Arial" w:cs="Arial"/>
          <w:i/>
          <w:sz w:val="24"/>
          <w:szCs w:val="24"/>
        </w:rPr>
        <w:t xml:space="preserve">Infrastruktura logistyczna masowych imprez sportowych na przykładzie pokazów jeździeckich, </w:t>
      </w:r>
      <w:r w:rsidRPr="004D1836">
        <w:rPr>
          <w:rFonts w:ascii="Arial" w:eastAsia="Arial" w:hAnsi="Arial" w:cs="Arial"/>
          <w:sz w:val="24"/>
          <w:szCs w:val="24"/>
        </w:rPr>
        <w:t>[w:] Studia Miejskie, t. 15, 2014, ss. 79-89. (http://www.studiamiejskie.uni.opole.pl/wp-content/uploads/2016/04/Infrastrukturalogistyczna-masowych-imprez-sportowych-na-przyk%C5%82adzie-pokaz%C3%B3wje%C5%BAdzieckich.pdf</w:t>
      </w:r>
      <w:r w:rsidRPr="004D1836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7B31CA" w:rsidRPr="004D1836" w:rsidRDefault="003F7BF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4D1836">
        <w:rPr>
          <w:rFonts w:ascii="Arial" w:eastAsia="Arial" w:hAnsi="Arial" w:cs="Arial"/>
          <w:sz w:val="24"/>
          <w:szCs w:val="24"/>
        </w:rPr>
        <w:t xml:space="preserve">A Ciszek, E. </w:t>
      </w:r>
      <w:proofErr w:type="spellStart"/>
      <w:r w:rsidRPr="004D1836">
        <w:rPr>
          <w:rFonts w:ascii="Arial" w:eastAsia="Arial" w:hAnsi="Arial" w:cs="Arial"/>
          <w:sz w:val="24"/>
          <w:szCs w:val="24"/>
        </w:rPr>
        <w:t>Ferensztajn-Galardos</w:t>
      </w:r>
      <w:proofErr w:type="spellEnd"/>
      <w:r w:rsidRPr="004D1836">
        <w:rPr>
          <w:rFonts w:ascii="Arial" w:eastAsia="Arial" w:hAnsi="Arial" w:cs="Arial"/>
          <w:sz w:val="24"/>
          <w:szCs w:val="24"/>
        </w:rPr>
        <w:t xml:space="preserve">, K. Wlazło, Logistyczna obsługa imprezy masowej – </w:t>
      </w:r>
      <w:proofErr w:type="spellStart"/>
      <w:r w:rsidRPr="004D1836">
        <w:rPr>
          <w:rFonts w:ascii="Arial" w:eastAsia="Arial" w:hAnsi="Arial" w:cs="Arial"/>
          <w:sz w:val="24"/>
          <w:szCs w:val="24"/>
        </w:rPr>
        <w:t>Air</w:t>
      </w:r>
      <w:proofErr w:type="spellEnd"/>
      <w:r w:rsidRPr="004D1836">
        <w:rPr>
          <w:rFonts w:ascii="Arial" w:eastAsia="Arial" w:hAnsi="Arial" w:cs="Arial"/>
          <w:sz w:val="24"/>
          <w:szCs w:val="24"/>
        </w:rPr>
        <w:t xml:space="preserve"> Show; [w:] Organizacja i zarządzanie, Autobusy 6/2017 ss. 1646-1651. </w:t>
      </w:r>
    </w:p>
    <w:p w:rsidR="007B31CA" w:rsidRPr="004D1836" w:rsidRDefault="003F7BF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4D1836">
        <w:rPr>
          <w:rFonts w:ascii="Arial" w:eastAsia="Arial" w:hAnsi="Arial" w:cs="Arial"/>
          <w:sz w:val="24"/>
          <w:szCs w:val="24"/>
        </w:rPr>
        <w:lastRenderedPageBreak/>
        <w:t xml:space="preserve">S. Kowalski, A. Zajączkowski, </w:t>
      </w:r>
      <w:r w:rsidRPr="004D1836">
        <w:rPr>
          <w:rFonts w:ascii="Arial" w:eastAsia="Arial" w:hAnsi="Arial" w:cs="Arial"/>
          <w:i/>
          <w:sz w:val="24"/>
          <w:szCs w:val="24"/>
        </w:rPr>
        <w:t>Logistyka imprezy sportowej na wybranym przykładzie</w:t>
      </w:r>
      <w:r w:rsidRPr="004D1836">
        <w:rPr>
          <w:rFonts w:ascii="Arial" w:eastAsia="Arial" w:hAnsi="Arial" w:cs="Arial"/>
          <w:sz w:val="24"/>
          <w:szCs w:val="24"/>
        </w:rPr>
        <w:t xml:space="preserve">, [w:] Komplementarność koncepcji zarządzania i logistyki T.2. Metody i narzędzia zarządzania a logistyka w przykładach (red.) Kadłubek Marta, sekcja Wydawnictw wydziału Zarządzania Politechniki Częstochowskiej , 2014, ss.108-116. </w:t>
      </w:r>
      <w:r w:rsidRPr="004D1836">
        <w:rPr>
          <w:rFonts w:ascii="Arial" w:eastAsia="Arial" w:hAnsi="Arial" w:cs="Arial"/>
          <w:sz w:val="24"/>
          <w:szCs w:val="24"/>
        </w:rPr>
        <w:tab/>
      </w:r>
      <w:r w:rsidRPr="004D1836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7B31CA" w:rsidRDefault="003F7BF1">
      <w:pPr>
        <w:spacing w:line="360" w:lineRule="auto"/>
        <w:rPr>
          <w:rFonts w:ascii="Arial" w:eastAsia="Arial" w:hAnsi="Arial" w:cs="Arial"/>
          <w:b/>
          <w:sz w:val="24"/>
          <w:szCs w:val="24"/>
          <w:lang w:val="en-GB"/>
        </w:rPr>
      </w:pPr>
      <w:proofErr w:type="spellStart"/>
      <w:r w:rsidRPr="004D1836">
        <w:rPr>
          <w:rFonts w:ascii="Arial" w:eastAsia="Arial" w:hAnsi="Arial" w:cs="Arial"/>
          <w:b/>
          <w:sz w:val="24"/>
          <w:szCs w:val="24"/>
          <w:lang w:val="en-GB"/>
        </w:rPr>
        <w:t>Literatura</w:t>
      </w:r>
      <w:proofErr w:type="spellEnd"/>
      <w:r w:rsidRPr="004D1836">
        <w:rPr>
          <w:rFonts w:ascii="Arial" w:eastAsia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4D1836">
        <w:rPr>
          <w:rFonts w:ascii="Arial" w:eastAsia="Arial" w:hAnsi="Arial" w:cs="Arial"/>
          <w:b/>
          <w:sz w:val="24"/>
          <w:szCs w:val="24"/>
          <w:lang w:val="en-GB"/>
        </w:rPr>
        <w:t>uzupełniająca</w:t>
      </w:r>
      <w:proofErr w:type="spellEnd"/>
      <w:r w:rsidRPr="004D1836">
        <w:rPr>
          <w:rFonts w:ascii="Arial" w:eastAsia="Arial" w:hAnsi="Arial" w:cs="Arial"/>
          <w:b/>
          <w:sz w:val="24"/>
          <w:szCs w:val="24"/>
          <w:lang w:val="en-GB"/>
        </w:rPr>
        <w:t xml:space="preserve">: </w:t>
      </w:r>
    </w:p>
    <w:p w:rsidR="00B1035A" w:rsidRPr="004D1836" w:rsidRDefault="00B1035A" w:rsidP="00B1035A">
      <w:pPr>
        <w:spacing w:line="360" w:lineRule="auto"/>
        <w:rPr>
          <w:rFonts w:ascii="Arial" w:eastAsia="Arial" w:hAnsi="Arial" w:cs="Arial"/>
          <w:b/>
          <w:sz w:val="24"/>
          <w:szCs w:val="24"/>
          <w:lang w:val="en-GB"/>
        </w:rPr>
      </w:pPr>
      <w:r w:rsidRPr="00B1035A">
        <w:rPr>
          <w:rFonts w:ascii="Arial" w:eastAsia="Arial" w:hAnsi="Arial" w:cs="Arial"/>
          <w:sz w:val="24"/>
          <w:szCs w:val="24"/>
          <w:lang w:val="en-GB"/>
        </w:rPr>
        <w:t xml:space="preserve">D. </w:t>
      </w:r>
      <w:proofErr w:type="spellStart"/>
      <w:r w:rsidRPr="00B1035A">
        <w:rPr>
          <w:rFonts w:ascii="Arial" w:eastAsia="Arial" w:hAnsi="Arial" w:cs="Arial"/>
          <w:sz w:val="24"/>
          <w:szCs w:val="24"/>
          <w:lang w:val="en-GB"/>
        </w:rPr>
        <w:t>Osowska</w:t>
      </w:r>
      <w:proofErr w:type="spellEnd"/>
      <w:r>
        <w:rPr>
          <w:rFonts w:ascii="Arial" w:eastAsia="Arial" w:hAnsi="Arial" w:cs="Arial"/>
          <w:b/>
          <w:sz w:val="24"/>
          <w:szCs w:val="24"/>
          <w:lang w:val="en-GB"/>
        </w:rPr>
        <w:t xml:space="preserve"> , </w:t>
      </w:r>
      <w:proofErr w:type="spellStart"/>
      <w:r w:rsidRPr="00B1035A">
        <w:rPr>
          <w:rFonts w:ascii="Arial" w:eastAsia="Arial" w:hAnsi="Arial" w:cs="Arial"/>
          <w:i/>
          <w:sz w:val="24"/>
          <w:szCs w:val="24"/>
          <w:lang w:val="en-GB"/>
        </w:rPr>
        <w:t>Cavaliada</w:t>
      </w:r>
      <w:proofErr w:type="spellEnd"/>
      <w:r w:rsidRPr="00B1035A">
        <w:rPr>
          <w:rFonts w:ascii="Arial" w:eastAsia="Arial" w:hAnsi="Arial" w:cs="Arial"/>
          <w:i/>
          <w:sz w:val="24"/>
          <w:szCs w:val="24"/>
          <w:lang w:val="en-GB"/>
        </w:rPr>
        <w:t xml:space="preserve"> Tour </w:t>
      </w:r>
      <w:proofErr w:type="spellStart"/>
      <w:r w:rsidRPr="00B1035A">
        <w:rPr>
          <w:rFonts w:ascii="Arial" w:eastAsia="Arial" w:hAnsi="Arial" w:cs="Arial"/>
          <w:i/>
          <w:sz w:val="24"/>
          <w:szCs w:val="24"/>
          <w:lang w:val="en-GB"/>
        </w:rPr>
        <w:t>jako</w:t>
      </w:r>
      <w:proofErr w:type="spellEnd"/>
      <w:r w:rsidRPr="00B1035A">
        <w:rPr>
          <w:rFonts w:ascii="Arial" w:eastAsia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B1035A">
        <w:rPr>
          <w:rFonts w:ascii="Arial" w:eastAsia="Arial" w:hAnsi="Arial" w:cs="Arial"/>
          <w:i/>
          <w:sz w:val="24"/>
          <w:szCs w:val="24"/>
          <w:lang w:val="en-GB"/>
        </w:rPr>
        <w:t>impreza</w:t>
      </w:r>
      <w:proofErr w:type="spellEnd"/>
      <w:r w:rsidRPr="00B1035A">
        <w:rPr>
          <w:rFonts w:ascii="Arial" w:eastAsia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B1035A">
        <w:rPr>
          <w:rFonts w:ascii="Arial" w:eastAsia="Arial" w:hAnsi="Arial" w:cs="Arial"/>
          <w:i/>
          <w:sz w:val="24"/>
          <w:szCs w:val="24"/>
          <w:lang w:val="en-GB"/>
        </w:rPr>
        <w:t>sportowa</w:t>
      </w:r>
      <w:proofErr w:type="spellEnd"/>
      <w:r w:rsidRPr="00B1035A">
        <w:rPr>
          <w:rFonts w:ascii="Arial" w:eastAsia="Arial" w:hAnsi="Arial" w:cs="Arial"/>
          <w:i/>
          <w:sz w:val="24"/>
          <w:szCs w:val="24"/>
          <w:lang w:val="en-GB"/>
        </w:rPr>
        <w:t xml:space="preserve">, </w:t>
      </w:r>
      <w:proofErr w:type="spellStart"/>
      <w:r w:rsidRPr="00B1035A">
        <w:rPr>
          <w:rFonts w:ascii="Arial" w:eastAsia="Arial" w:hAnsi="Arial" w:cs="Arial"/>
          <w:i/>
          <w:sz w:val="24"/>
          <w:szCs w:val="24"/>
          <w:lang w:val="en-GB"/>
        </w:rPr>
        <w:t>turystyczna</w:t>
      </w:r>
      <w:proofErr w:type="spellEnd"/>
      <w:r w:rsidRPr="00B1035A">
        <w:rPr>
          <w:rFonts w:ascii="Arial" w:eastAsia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B1035A">
        <w:rPr>
          <w:rFonts w:ascii="Arial" w:eastAsia="Arial" w:hAnsi="Arial" w:cs="Arial"/>
          <w:i/>
          <w:sz w:val="24"/>
          <w:szCs w:val="24"/>
          <w:lang w:val="en-GB"/>
        </w:rPr>
        <w:t>i</w:t>
      </w:r>
      <w:proofErr w:type="spellEnd"/>
      <w:r w:rsidRPr="00B1035A">
        <w:rPr>
          <w:rFonts w:ascii="Arial" w:eastAsia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B1035A">
        <w:rPr>
          <w:rFonts w:ascii="Arial" w:eastAsia="Arial" w:hAnsi="Arial" w:cs="Arial"/>
          <w:i/>
          <w:sz w:val="24"/>
          <w:szCs w:val="24"/>
          <w:lang w:val="en-GB"/>
        </w:rPr>
        <w:t>masowa</w:t>
      </w:r>
      <w:proofErr w:type="spellEnd"/>
      <w:r w:rsidRPr="00B1035A">
        <w:rPr>
          <w:rFonts w:ascii="Arial" w:eastAsia="Arial" w:hAnsi="Arial" w:cs="Arial"/>
          <w:i/>
          <w:sz w:val="24"/>
          <w:szCs w:val="24"/>
          <w:lang w:val="en-GB"/>
        </w:rPr>
        <w:t>,</w:t>
      </w:r>
      <w:r>
        <w:rPr>
          <w:rFonts w:ascii="Arial" w:eastAsia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B1035A">
        <w:rPr>
          <w:rFonts w:ascii="Arial" w:eastAsia="Arial" w:hAnsi="Arial" w:cs="Arial"/>
          <w:i/>
          <w:sz w:val="24"/>
          <w:szCs w:val="24"/>
          <w:lang w:val="en-GB"/>
        </w:rPr>
        <w:t>Turystyka</w:t>
      </w:r>
      <w:proofErr w:type="spellEnd"/>
      <w:r w:rsidRPr="00B1035A">
        <w:rPr>
          <w:rFonts w:ascii="Arial" w:eastAsia="Arial" w:hAnsi="Arial" w:cs="Arial"/>
          <w:i/>
          <w:sz w:val="24"/>
          <w:szCs w:val="24"/>
          <w:lang w:val="en-GB"/>
        </w:rPr>
        <w:t xml:space="preserve"> – </w:t>
      </w:r>
      <w:proofErr w:type="spellStart"/>
      <w:r w:rsidRPr="00B1035A">
        <w:rPr>
          <w:rFonts w:ascii="Arial" w:eastAsia="Arial" w:hAnsi="Arial" w:cs="Arial"/>
          <w:i/>
          <w:sz w:val="24"/>
          <w:szCs w:val="24"/>
          <w:lang w:val="en-GB"/>
        </w:rPr>
        <w:t>zarządzanie</w:t>
      </w:r>
      <w:proofErr w:type="spellEnd"/>
      <w:r w:rsidRPr="00B1035A">
        <w:rPr>
          <w:rFonts w:ascii="Arial" w:eastAsia="Arial" w:hAnsi="Arial" w:cs="Arial"/>
          <w:i/>
          <w:sz w:val="24"/>
          <w:szCs w:val="24"/>
          <w:lang w:val="en-GB"/>
        </w:rPr>
        <w:t xml:space="preserve">, </w:t>
      </w:r>
      <w:proofErr w:type="spellStart"/>
      <w:r w:rsidRPr="00B1035A">
        <w:rPr>
          <w:rFonts w:ascii="Arial" w:eastAsia="Arial" w:hAnsi="Arial" w:cs="Arial"/>
          <w:i/>
          <w:sz w:val="24"/>
          <w:szCs w:val="24"/>
          <w:lang w:val="en-GB"/>
        </w:rPr>
        <w:t>administracja</w:t>
      </w:r>
      <w:proofErr w:type="spellEnd"/>
      <w:r w:rsidRPr="00B1035A">
        <w:rPr>
          <w:rFonts w:ascii="Arial" w:eastAsia="Arial" w:hAnsi="Arial" w:cs="Arial"/>
          <w:i/>
          <w:sz w:val="24"/>
          <w:szCs w:val="24"/>
          <w:lang w:val="en-GB"/>
        </w:rPr>
        <w:t xml:space="preserve">, </w:t>
      </w:r>
      <w:proofErr w:type="spellStart"/>
      <w:r w:rsidRPr="00B1035A">
        <w:rPr>
          <w:rFonts w:ascii="Arial" w:eastAsia="Arial" w:hAnsi="Arial" w:cs="Arial"/>
          <w:i/>
          <w:sz w:val="24"/>
          <w:szCs w:val="24"/>
          <w:lang w:val="en-GB"/>
        </w:rPr>
        <w:t>prawo</w:t>
      </w:r>
      <w:proofErr w:type="spellEnd"/>
      <w:r w:rsidRPr="00B1035A">
        <w:rPr>
          <w:rFonts w:ascii="Arial" w:eastAsia="Arial" w:hAnsi="Arial" w:cs="Arial"/>
          <w:i/>
          <w:sz w:val="24"/>
          <w:szCs w:val="24"/>
          <w:lang w:val="en-GB"/>
        </w:rPr>
        <w:t>,</w:t>
      </w:r>
      <w:r>
        <w:rPr>
          <w:rFonts w:ascii="Arial" w:eastAsia="Arial" w:hAnsi="Arial" w:cs="Arial"/>
          <w:b/>
          <w:sz w:val="24"/>
          <w:szCs w:val="24"/>
          <w:lang w:val="en-GB"/>
        </w:rPr>
        <w:t xml:space="preserve"> </w:t>
      </w:r>
      <w:r w:rsidRPr="00B1035A">
        <w:rPr>
          <w:rFonts w:ascii="Arial" w:eastAsia="Arial" w:hAnsi="Arial" w:cs="Arial"/>
          <w:b/>
          <w:sz w:val="24"/>
          <w:szCs w:val="24"/>
          <w:lang w:val="en-GB"/>
        </w:rPr>
        <w:t xml:space="preserve"> </w:t>
      </w:r>
      <w:r w:rsidRPr="00B1035A">
        <w:rPr>
          <w:rFonts w:ascii="Arial" w:eastAsia="Arial" w:hAnsi="Arial" w:cs="Arial"/>
          <w:sz w:val="24"/>
          <w:szCs w:val="24"/>
          <w:lang w:val="en-GB"/>
        </w:rPr>
        <w:t>Nr 3, 2024</w:t>
      </w:r>
      <w:r>
        <w:rPr>
          <w:rFonts w:ascii="Arial" w:eastAsia="Arial" w:hAnsi="Arial" w:cs="Arial"/>
          <w:sz w:val="24"/>
          <w:szCs w:val="24"/>
          <w:lang w:val="en-GB"/>
        </w:rPr>
        <w:t>.</w:t>
      </w:r>
    </w:p>
    <w:p w:rsidR="007B31CA" w:rsidRPr="004D1836" w:rsidRDefault="00352E4F">
      <w:pPr>
        <w:spacing w:line="360" w:lineRule="auto"/>
        <w:rPr>
          <w:rFonts w:ascii="Arial" w:eastAsia="Arial" w:hAnsi="Arial" w:cs="Arial"/>
          <w:i/>
          <w:sz w:val="24"/>
          <w:szCs w:val="24"/>
          <w:lang w:val="en-GB"/>
        </w:rPr>
      </w:pPr>
      <w:hyperlink r:id="rId13">
        <w:r w:rsidR="003F7BF1" w:rsidRPr="004D1836">
          <w:rPr>
            <w:rFonts w:ascii="Arial" w:eastAsia="Arial" w:hAnsi="Arial" w:cs="Arial"/>
            <w:sz w:val="24"/>
            <w:szCs w:val="24"/>
            <w:lang w:val="en-GB"/>
          </w:rPr>
          <w:t>David M. Herold</w:t>
        </w:r>
      </w:hyperlink>
      <w:r w:rsidR="003F7BF1" w:rsidRPr="004D1836">
        <w:rPr>
          <w:rFonts w:ascii="Arial" w:eastAsia="Arial" w:hAnsi="Arial" w:cs="Arial"/>
          <w:sz w:val="24"/>
          <w:szCs w:val="24"/>
          <w:lang w:val="en-GB"/>
        </w:rPr>
        <w:t xml:space="preserve">, </w:t>
      </w:r>
      <w:hyperlink r:id="rId14">
        <w:r w:rsidR="003F7BF1" w:rsidRPr="004D1836">
          <w:rPr>
            <w:rFonts w:ascii="Arial" w:eastAsia="Arial" w:hAnsi="Arial" w:cs="Arial"/>
            <w:sz w:val="24"/>
            <w:szCs w:val="24"/>
            <w:lang w:val="en-GB"/>
          </w:rPr>
          <w:t>Greg Joachim</w:t>
        </w:r>
      </w:hyperlink>
      <w:r w:rsidR="003F7BF1" w:rsidRPr="004D1836">
        <w:rPr>
          <w:rFonts w:ascii="Arial" w:eastAsia="Arial" w:hAnsi="Arial" w:cs="Arial"/>
          <w:sz w:val="24"/>
          <w:szCs w:val="24"/>
          <w:lang w:val="en-GB"/>
        </w:rPr>
        <w:t xml:space="preserve">, </w:t>
      </w:r>
      <w:hyperlink r:id="rId15">
        <w:r w:rsidR="003F7BF1" w:rsidRPr="004D1836">
          <w:rPr>
            <w:rFonts w:ascii="Arial" w:eastAsia="Arial" w:hAnsi="Arial" w:cs="Arial"/>
            <w:sz w:val="24"/>
            <w:szCs w:val="24"/>
            <w:lang w:val="en-GB"/>
          </w:rPr>
          <w:t>Stephen Frawley</w:t>
        </w:r>
      </w:hyperlink>
      <w:r w:rsidR="003F7BF1" w:rsidRPr="004D1836">
        <w:rPr>
          <w:rFonts w:ascii="Arial" w:eastAsia="Arial" w:hAnsi="Arial" w:cs="Arial"/>
          <w:sz w:val="24"/>
          <w:szCs w:val="24"/>
          <w:lang w:val="en-GB"/>
        </w:rPr>
        <w:t xml:space="preserve">, </w:t>
      </w:r>
      <w:hyperlink r:id="rId16">
        <w:r w:rsidR="003F7BF1" w:rsidRPr="004D1836">
          <w:rPr>
            <w:rFonts w:ascii="Arial" w:eastAsia="Arial" w:hAnsi="Arial" w:cs="Arial"/>
            <w:sz w:val="24"/>
            <w:szCs w:val="24"/>
            <w:lang w:val="en-GB"/>
          </w:rPr>
          <w:t xml:space="preserve">Nico </w:t>
        </w:r>
        <w:proofErr w:type="spellStart"/>
        <w:r w:rsidR="003F7BF1" w:rsidRPr="004D1836">
          <w:rPr>
            <w:rFonts w:ascii="Arial" w:eastAsia="Arial" w:hAnsi="Arial" w:cs="Arial"/>
            <w:sz w:val="24"/>
            <w:szCs w:val="24"/>
            <w:lang w:val="en-GB"/>
          </w:rPr>
          <w:t>Schulenkorf</w:t>
        </w:r>
        <w:proofErr w:type="spellEnd"/>
      </w:hyperlink>
      <w:r w:rsidR="003F7BF1" w:rsidRPr="004D1836">
        <w:rPr>
          <w:rFonts w:ascii="Arial" w:eastAsia="Arial" w:hAnsi="Arial" w:cs="Arial"/>
          <w:sz w:val="24"/>
          <w:szCs w:val="24"/>
          <w:lang w:val="en-GB"/>
        </w:rPr>
        <w:t xml:space="preserve">, </w:t>
      </w:r>
      <w:r w:rsidR="003F7BF1" w:rsidRPr="004D1836">
        <w:rPr>
          <w:rFonts w:ascii="Arial" w:eastAsia="Arial" w:hAnsi="Arial" w:cs="Arial"/>
          <w:i/>
          <w:sz w:val="24"/>
          <w:szCs w:val="24"/>
          <w:lang w:val="en-GB"/>
        </w:rPr>
        <w:t>Managing Global Sport Events</w:t>
      </w:r>
      <w:r w:rsidR="00B1035A">
        <w:rPr>
          <w:rFonts w:ascii="Arial" w:eastAsia="Arial" w:hAnsi="Arial" w:cs="Arial"/>
          <w:i/>
          <w:sz w:val="24"/>
          <w:szCs w:val="24"/>
          <w:lang w:val="en-GB"/>
        </w:rPr>
        <w:t>.</w:t>
      </w:r>
    </w:p>
    <w:p w:rsidR="007B31CA" w:rsidRPr="004D1836" w:rsidRDefault="003F7BF1">
      <w:pPr>
        <w:spacing w:line="360" w:lineRule="auto"/>
        <w:rPr>
          <w:rFonts w:ascii="Arial" w:eastAsia="Arial" w:hAnsi="Arial" w:cs="Arial"/>
          <w:sz w:val="24"/>
          <w:szCs w:val="24"/>
          <w:lang w:val="en-GB"/>
        </w:rPr>
      </w:pPr>
      <w:r w:rsidRPr="004D1836">
        <w:rPr>
          <w:rFonts w:ascii="Arial" w:eastAsia="Arial" w:hAnsi="Arial" w:cs="Arial"/>
          <w:i/>
          <w:sz w:val="24"/>
          <w:szCs w:val="24"/>
          <w:lang w:val="en-GB"/>
        </w:rPr>
        <w:t xml:space="preserve">Logistics and Coordination, </w:t>
      </w:r>
      <w:hyperlink r:id="rId17">
        <w:r w:rsidRPr="004D1836">
          <w:rPr>
            <w:rFonts w:ascii="Arial" w:eastAsia="Arial" w:hAnsi="Arial" w:cs="Arial"/>
            <w:sz w:val="24"/>
            <w:szCs w:val="24"/>
            <w:lang w:val="en-GB"/>
          </w:rPr>
          <w:t>Emerald Publishing Limited</w:t>
        </w:r>
      </w:hyperlink>
      <w:r w:rsidRPr="004D1836">
        <w:rPr>
          <w:rFonts w:ascii="Arial" w:eastAsia="Arial" w:hAnsi="Arial" w:cs="Arial"/>
          <w:sz w:val="24"/>
          <w:szCs w:val="24"/>
          <w:lang w:val="en-GB"/>
        </w:rPr>
        <w:t>, 2022</w:t>
      </w:r>
      <w:r w:rsidR="00B1035A">
        <w:rPr>
          <w:rFonts w:ascii="Arial" w:eastAsia="Arial" w:hAnsi="Arial" w:cs="Arial"/>
          <w:sz w:val="24"/>
          <w:szCs w:val="24"/>
          <w:lang w:val="en-GB"/>
        </w:rPr>
        <w:t>.</w:t>
      </w:r>
    </w:p>
    <w:p w:rsidR="007B31CA" w:rsidRPr="004D1836" w:rsidRDefault="003F7BF1">
      <w:pPr>
        <w:spacing w:line="360" w:lineRule="auto"/>
        <w:rPr>
          <w:rFonts w:ascii="Arial" w:eastAsia="Arial" w:hAnsi="Arial" w:cs="Arial"/>
          <w:i/>
          <w:sz w:val="24"/>
          <w:szCs w:val="24"/>
        </w:rPr>
      </w:pPr>
      <w:proofErr w:type="spellStart"/>
      <w:r w:rsidRPr="004D1836">
        <w:rPr>
          <w:rFonts w:ascii="Arial" w:eastAsia="Arial" w:hAnsi="Arial" w:cs="Arial"/>
          <w:sz w:val="24"/>
          <w:szCs w:val="24"/>
        </w:rPr>
        <w:t>S.Krawczyk</w:t>
      </w:r>
      <w:proofErr w:type="spellEnd"/>
      <w:r w:rsidRPr="004D1836">
        <w:rPr>
          <w:rFonts w:ascii="Arial" w:eastAsia="Arial" w:hAnsi="Arial" w:cs="Arial"/>
          <w:i/>
          <w:sz w:val="24"/>
          <w:szCs w:val="24"/>
        </w:rPr>
        <w:t>, Podstawy logistyki,</w:t>
      </w:r>
      <w:r w:rsidRPr="004D1836">
        <w:rPr>
          <w:rFonts w:ascii="Arial" w:eastAsia="Arial" w:hAnsi="Arial" w:cs="Arial"/>
          <w:sz w:val="24"/>
          <w:szCs w:val="24"/>
        </w:rPr>
        <w:tab/>
        <w:t xml:space="preserve"> </w:t>
      </w:r>
      <w:hyperlink r:id="rId18">
        <w:proofErr w:type="spellStart"/>
        <w:r w:rsidRPr="004D1836">
          <w:rPr>
            <w:rFonts w:ascii="Arial" w:eastAsia="Arial" w:hAnsi="Arial" w:cs="Arial"/>
            <w:sz w:val="24"/>
            <w:szCs w:val="24"/>
          </w:rPr>
          <w:t>CeDeWu</w:t>
        </w:r>
        <w:proofErr w:type="spellEnd"/>
        <w:r w:rsidRPr="004D1836">
          <w:rPr>
            <w:rFonts w:ascii="Arial" w:eastAsia="Arial" w:hAnsi="Arial" w:cs="Arial"/>
            <w:sz w:val="24"/>
            <w:szCs w:val="24"/>
          </w:rPr>
          <w:t xml:space="preserve"> Sp. z o.o.</w:t>
        </w:r>
      </w:hyperlink>
      <w:r w:rsidRPr="004D1836">
        <w:rPr>
          <w:rFonts w:ascii="Arial" w:eastAsia="Arial" w:hAnsi="Arial" w:cs="Arial"/>
          <w:sz w:val="24"/>
          <w:szCs w:val="24"/>
        </w:rPr>
        <w:t>, 2020.</w:t>
      </w:r>
    </w:p>
    <w:p w:rsidR="007B31CA" w:rsidRPr="004D1836" w:rsidRDefault="003F7BF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4D1836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7B31CA" w:rsidRPr="004D1836" w:rsidRDefault="003F7BF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4D1836">
        <w:rPr>
          <w:rFonts w:ascii="Arial" w:eastAsia="Arial" w:hAnsi="Arial" w:cs="Arial"/>
          <w:b/>
          <w:sz w:val="24"/>
          <w:szCs w:val="24"/>
        </w:rPr>
        <w:t xml:space="preserve">PROWADZĄCY PRZEDMIOT (IMIĘ, NAZWISKO, ADRES E-MAIL) </w:t>
      </w:r>
    </w:p>
    <w:p w:rsidR="007B31CA" w:rsidRPr="004D1836" w:rsidRDefault="003F7BF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4D1836">
        <w:rPr>
          <w:rFonts w:ascii="Arial" w:eastAsia="Arial" w:hAnsi="Arial" w:cs="Arial"/>
          <w:sz w:val="24"/>
          <w:szCs w:val="24"/>
        </w:rPr>
        <w:t xml:space="preserve">Dr inż. </w:t>
      </w:r>
      <w:proofErr w:type="spellStart"/>
      <w:r w:rsidRPr="004D1836">
        <w:rPr>
          <w:rFonts w:ascii="Arial" w:eastAsia="Arial" w:hAnsi="Arial" w:cs="Arial"/>
          <w:sz w:val="24"/>
          <w:szCs w:val="24"/>
        </w:rPr>
        <w:t>Nicoletta</w:t>
      </w:r>
      <w:proofErr w:type="spellEnd"/>
      <w:r w:rsidRPr="004D183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D1836">
        <w:rPr>
          <w:rFonts w:ascii="Arial" w:eastAsia="Arial" w:hAnsi="Arial" w:cs="Arial"/>
          <w:sz w:val="24"/>
          <w:szCs w:val="24"/>
        </w:rPr>
        <w:t>Baskiewicz</w:t>
      </w:r>
      <w:proofErr w:type="spellEnd"/>
      <w:r w:rsidRPr="004D1836">
        <w:rPr>
          <w:rFonts w:ascii="Arial" w:eastAsia="Arial" w:hAnsi="Arial" w:cs="Arial"/>
          <w:sz w:val="24"/>
          <w:szCs w:val="24"/>
        </w:rPr>
        <w:t xml:space="preserve">, nicoletta.baskiewicz@pcz.pl </w:t>
      </w:r>
    </w:p>
    <w:p w:rsidR="007B31CA" w:rsidRPr="004D1836" w:rsidRDefault="003F7BF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4D1836">
        <w:rPr>
          <w:rFonts w:ascii="Arial" w:eastAsia="Arial" w:hAnsi="Arial" w:cs="Arial"/>
          <w:sz w:val="24"/>
          <w:szCs w:val="24"/>
        </w:rPr>
        <w:t xml:space="preserve">Dr Sławomir Kowalski, slawomir.kowalski@pcz.pl </w:t>
      </w:r>
    </w:p>
    <w:p w:rsidR="007B31CA" w:rsidRPr="004D1836" w:rsidRDefault="003F7BF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4D1836">
        <w:rPr>
          <w:rFonts w:ascii="Arial" w:eastAsia="Arial" w:hAnsi="Arial" w:cs="Arial"/>
          <w:sz w:val="24"/>
          <w:szCs w:val="24"/>
        </w:rPr>
        <w:t xml:space="preserve">Dr Anna Budzik, anna.budzik@pcz.pl </w:t>
      </w:r>
    </w:p>
    <w:p w:rsidR="007B31CA" w:rsidRPr="004D1836" w:rsidRDefault="003F7BF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4D1836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7B31CA" w:rsidRPr="004D1836" w:rsidRDefault="003F7BF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4D1836">
        <w:rPr>
          <w:rFonts w:ascii="Arial" w:eastAsia="Arial" w:hAnsi="Arial" w:cs="Arial"/>
          <w:b/>
          <w:sz w:val="24"/>
          <w:szCs w:val="24"/>
        </w:rPr>
        <w:t xml:space="preserve">MACIERZ REALIZACJI EFEKTÓW UCZENIA SIĘ </w:t>
      </w:r>
    </w:p>
    <w:tbl>
      <w:tblPr>
        <w:tblStyle w:val="a3"/>
        <w:tblW w:w="9524" w:type="dxa"/>
        <w:tblInd w:w="-31" w:type="dxa"/>
        <w:tblLayout w:type="fixed"/>
        <w:tblLook w:val="0400" w:firstRow="0" w:lastRow="0" w:firstColumn="0" w:lastColumn="0" w:noHBand="0" w:noVBand="1"/>
      </w:tblPr>
      <w:tblGrid>
        <w:gridCol w:w="1097"/>
        <w:gridCol w:w="2271"/>
        <w:gridCol w:w="1512"/>
        <w:gridCol w:w="1656"/>
        <w:gridCol w:w="1657"/>
        <w:gridCol w:w="1331"/>
      </w:tblGrid>
      <w:tr w:rsidR="004D1836" w:rsidRPr="004D1836" w:rsidTr="00AB1030">
        <w:trPr>
          <w:trHeight w:val="2494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b/>
                <w:sz w:val="24"/>
                <w:szCs w:val="24"/>
              </w:rPr>
              <w:t xml:space="preserve">Efekt uczenia się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b/>
                <w:sz w:val="24"/>
                <w:szCs w:val="24"/>
              </w:rPr>
              <w:t xml:space="preserve">Odniesienie danego efektu do </w:t>
            </w:r>
          </w:p>
          <w:p w:rsidR="007B31CA" w:rsidRPr="004D1836" w:rsidRDefault="003F7BF1" w:rsidP="00AB103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b/>
                <w:sz w:val="24"/>
                <w:szCs w:val="24"/>
              </w:rPr>
              <w:t xml:space="preserve">efektów zdefiniowanych dla całego programu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b/>
                <w:sz w:val="24"/>
                <w:szCs w:val="24"/>
              </w:rPr>
              <w:t xml:space="preserve">Cele  przedmiotu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b/>
                <w:sz w:val="24"/>
                <w:szCs w:val="24"/>
              </w:rPr>
              <w:t xml:space="preserve">Treści programowe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b/>
                <w:sz w:val="24"/>
                <w:szCs w:val="24"/>
              </w:rPr>
              <w:t xml:space="preserve">Narzędzia dydaktyczne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b/>
                <w:sz w:val="24"/>
                <w:szCs w:val="24"/>
              </w:rPr>
              <w:t xml:space="preserve">Sposób oceny </w:t>
            </w:r>
          </w:p>
        </w:tc>
      </w:tr>
      <w:tr w:rsidR="004D1836" w:rsidRPr="004D1836" w:rsidTr="00AB1030">
        <w:trPr>
          <w:trHeight w:val="1253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EU 1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 w:rsidP="007447C8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K_W02, K_W06, </w:t>
            </w:r>
          </w:p>
          <w:p w:rsidR="007B31CA" w:rsidRPr="004D1836" w:rsidRDefault="003F7BF1" w:rsidP="007447C8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K_W11, K_U01, </w:t>
            </w:r>
          </w:p>
          <w:p w:rsidR="007B31CA" w:rsidRPr="004D1836" w:rsidRDefault="003F7BF1" w:rsidP="007447C8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K_K05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C1, C2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W2-3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1,2,3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>F1</w:t>
            </w:r>
          </w:p>
        </w:tc>
      </w:tr>
      <w:tr w:rsidR="004D1836" w:rsidRPr="004D1836" w:rsidTr="00AB1030">
        <w:trPr>
          <w:trHeight w:val="838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EU 2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 w:rsidP="007447C8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K_W02, K_U01,  </w:t>
            </w:r>
          </w:p>
          <w:p w:rsidR="007B31CA" w:rsidRPr="004D1836" w:rsidRDefault="003F7BF1" w:rsidP="007447C8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K_K05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C1, C2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W4-W8 CW6-CW8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1,2,3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>F1</w:t>
            </w:r>
            <w:r w:rsidR="00E703DA"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P1 </w:t>
            </w:r>
          </w:p>
        </w:tc>
      </w:tr>
      <w:tr w:rsidR="004D1836" w:rsidRPr="004D1836" w:rsidTr="00AB1030">
        <w:trPr>
          <w:trHeight w:val="1666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EU 3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 w:rsidP="007447C8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K_W02, K_W09, </w:t>
            </w:r>
          </w:p>
          <w:p w:rsidR="007B31CA" w:rsidRPr="004D1836" w:rsidRDefault="003F7BF1" w:rsidP="007447C8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K_W10, K_U02, </w:t>
            </w:r>
          </w:p>
          <w:p w:rsidR="007B31CA" w:rsidRPr="004D1836" w:rsidRDefault="003F7BF1" w:rsidP="007447C8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K_U03, K_U09, </w:t>
            </w:r>
          </w:p>
          <w:p w:rsidR="007B31CA" w:rsidRPr="004D1836" w:rsidRDefault="003F7BF1" w:rsidP="007447C8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K_K05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C1, C2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>W11-W1</w:t>
            </w:r>
            <w:r w:rsidR="004D1836" w:rsidRPr="004D1836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 CW2-CW1</w:t>
            </w:r>
            <w:r w:rsidR="004D1836" w:rsidRPr="004D1836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1,2,3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7B31CA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P1 </w:t>
            </w:r>
          </w:p>
        </w:tc>
      </w:tr>
      <w:tr w:rsidR="004D1836" w:rsidRPr="004D1836" w:rsidTr="00AB1030">
        <w:trPr>
          <w:trHeight w:val="1253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EU 4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 w:rsidP="007447C8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K_W01, K_U02, </w:t>
            </w:r>
          </w:p>
          <w:p w:rsidR="007B31CA" w:rsidRPr="004D1836" w:rsidRDefault="003F7BF1" w:rsidP="007447C8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K_U06, K_U09, </w:t>
            </w:r>
          </w:p>
          <w:p w:rsidR="007B31CA" w:rsidRPr="004D1836" w:rsidRDefault="003F7BF1" w:rsidP="007447C8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K_K05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C1, C2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>CW2-CW1</w:t>
            </w:r>
            <w:r w:rsidR="004D1836" w:rsidRPr="004D1836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3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1CA" w:rsidRPr="004D1836" w:rsidRDefault="007B31CA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P1 </w:t>
            </w:r>
          </w:p>
        </w:tc>
      </w:tr>
    </w:tbl>
    <w:p w:rsidR="007B31CA" w:rsidRPr="004D1836" w:rsidRDefault="003F7BF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4D1836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7B31CA" w:rsidRPr="004D1836" w:rsidRDefault="003F7BF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4D1836">
        <w:rPr>
          <w:rFonts w:ascii="Arial" w:eastAsia="Arial" w:hAnsi="Arial" w:cs="Arial"/>
          <w:sz w:val="24"/>
          <w:szCs w:val="24"/>
        </w:rPr>
        <w:t xml:space="preserve"> </w:t>
      </w:r>
      <w:r w:rsidRPr="004D1836">
        <w:rPr>
          <w:rFonts w:ascii="Arial" w:eastAsia="Arial" w:hAnsi="Arial" w:cs="Arial"/>
          <w:sz w:val="24"/>
          <w:szCs w:val="24"/>
        </w:rPr>
        <w:tab/>
      </w:r>
      <w:r w:rsidRPr="004D1836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7B31CA" w:rsidRPr="004D1836" w:rsidRDefault="003F7BF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4D1836">
        <w:rPr>
          <w:rFonts w:ascii="Arial" w:eastAsia="Arial" w:hAnsi="Arial" w:cs="Arial"/>
          <w:b/>
          <w:sz w:val="24"/>
          <w:szCs w:val="24"/>
        </w:rPr>
        <w:t xml:space="preserve">FORMY OCENY – SZCZEGÓŁY* </w:t>
      </w:r>
    </w:p>
    <w:tbl>
      <w:tblPr>
        <w:tblStyle w:val="a4"/>
        <w:tblW w:w="9155" w:type="dxa"/>
        <w:tblInd w:w="36" w:type="dxa"/>
        <w:tblLayout w:type="fixed"/>
        <w:tblLook w:val="0400" w:firstRow="0" w:lastRow="0" w:firstColumn="0" w:lastColumn="0" w:noHBand="0" w:noVBand="1"/>
      </w:tblPr>
      <w:tblGrid>
        <w:gridCol w:w="811"/>
        <w:gridCol w:w="1885"/>
        <w:gridCol w:w="1884"/>
        <w:gridCol w:w="1884"/>
        <w:gridCol w:w="2691"/>
      </w:tblGrid>
      <w:tr w:rsidR="004D1836" w:rsidRPr="004D1836">
        <w:trPr>
          <w:trHeight w:val="430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b/>
                <w:sz w:val="24"/>
                <w:szCs w:val="24"/>
              </w:rPr>
              <w:t>Na ocenę 2</w:t>
            </w: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b/>
                <w:sz w:val="24"/>
                <w:szCs w:val="24"/>
              </w:rPr>
              <w:t>Na ocenę 3</w:t>
            </w: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b/>
                <w:sz w:val="24"/>
                <w:szCs w:val="24"/>
              </w:rPr>
              <w:t>Na ocenę 4</w:t>
            </w: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b/>
                <w:sz w:val="24"/>
                <w:szCs w:val="24"/>
              </w:rPr>
              <w:t>Na ocenę 5</w:t>
            </w: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4D1836" w:rsidRPr="004D1836">
        <w:trPr>
          <w:trHeight w:val="5396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Efekt </w:t>
            </w:r>
          </w:p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Student nie potrafi zdefiniować pojęcia logistyka imprez sportowych i nie zna podstawowych elementów zarządzania nimi. 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Student potrafi zdefiniować pojęcie logistyka imprez sportowych i zna podstawowe elementy zarządzania nimi. 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Student potrafi zdefiniować pojęcie logistyka imprez sportowych i zna podstawowe elementy zarządzania nimi., potrafi je krótko scharakteryzować 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Student potrafi zdefiniować pojęcie logistyka imprez sportowych, potrafi podać przykłady i je scharakteryzować. Zna podstawowe elementy zarządzania takimi imprezami, potrafi je krótko scharakteryzować potrafi je scharakteryzować oraz zna podstawowe elementy zarządzania nimi. </w:t>
            </w:r>
          </w:p>
        </w:tc>
      </w:tr>
      <w:tr w:rsidR="004D1836" w:rsidRPr="004D1836">
        <w:trPr>
          <w:trHeight w:val="3742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Efekt </w:t>
            </w:r>
          </w:p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Student nie zna podsystemów logistycznych występujących przy koordynacji imprez sportowych. 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Student zna podsystemy logistyczne występujące przy koordynacji imprez sportowych. 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>Student zna podsystemy logistyczne występujące przy koordynacji imprez sportowy</w:t>
            </w:r>
            <w:r w:rsidR="00550CFB" w:rsidRPr="004D1836">
              <w:rPr>
                <w:rFonts w:ascii="Arial" w:eastAsia="Arial" w:hAnsi="Arial" w:cs="Arial"/>
                <w:sz w:val="24"/>
                <w:szCs w:val="24"/>
              </w:rPr>
              <w:t>ch, potrafi je charakteryzować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Student zna podsystemy logistyczne występujące przy koordynacji imprez sportowych, potrafi je scharakteryzować oraz wskazać zależności pomiędzy nimi. </w:t>
            </w:r>
          </w:p>
        </w:tc>
      </w:tr>
      <w:tr w:rsidR="004D1836" w:rsidRPr="004D1836">
        <w:trPr>
          <w:trHeight w:val="3742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Efekt </w:t>
            </w:r>
          </w:p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3 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Student nie zna etapów projektowania imprez sportowych i nie potrafi przygotować projektu imprezy sportowej ze szczególnym 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Student zna etapy projektowania imprez sportowych i potrafi przygotować projekt imprezy sportowej ze szczególnym 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Student zna etapy projektowania imprez sportowych i potrafi przygotować ogólny projekt imprezy sportowej ze szczególnym 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Student zna etapy projektowania imprez sportowych i potrafi przygotować szczegółowy  projekt imprezy sportowej ze szczególnym uwzględnieniem obszaru logistyki. </w:t>
            </w:r>
          </w:p>
        </w:tc>
      </w:tr>
      <w:tr w:rsidR="004D1836" w:rsidRPr="004D1836">
        <w:trPr>
          <w:trHeight w:val="1258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1CA" w:rsidRPr="004D1836" w:rsidRDefault="007B31CA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uwzględnieniem obszaru logistyki. 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uwzględnieniem obszaru logistyki. 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uwzględnieniem obszaru logistyki. 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1CA" w:rsidRPr="004D1836" w:rsidRDefault="007B31CA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D1836" w:rsidRPr="004D1836">
        <w:trPr>
          <w:trHeight w:val="2501"/>
        </w:trPr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Efekt </w:t>
            </w:r>
          </w:p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4 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Student nie potrafi pracować ani indywidualnie ani w zespole. </w:t>
            </w:r>
          </w:p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>Student potrafi pracować indywidualnie, ale nie potrafi w zespole.</w:t>
            </w:r>
            <w:r w:rsidRPr="004D1836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Student potrafi pracować indywidualnie iw zespole. </w:t>
            </w:r>
          </w:p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sz w:val="24"/>
                <w:szCs w:val="24"/>
              </w:rPr>
              <w:t xml:space="preserve">Student bardzo dobrze potrafi pracować zarówno indywidualnie, jak i w zespole. </w:t>
            </w:r>
          </w:p>
          <w:p w:rsidR="007B31CA" w:rsidRPr="004D1836" w:rsidRDefault="003F7B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D1836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7B31CA" w:rsidRPr="004D1836" w:rsidRDefault="005B0405" w:rsidP="005B040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1836">
        <w:rPr>
          <w:rFonts w:ascii="Arial" w:hAnsi="Arial" w:cs="Arial"/>
          <w:sz w:val="24"/>
          <w:szCs w:val="24"/>
        </w:rPr>
        <w:t xml:space="preserve">Ocena połówkowa 3.5 jest wystawiana w przypadku pełnego zaliczenia efektów uczenia się na ocenę 3.0, ale student nie przyswoił w pełni uczenia się na ocenę 4.0. Ocena połówkowa 4.5 jest wystawiana w przypadku pełnego zaliczenia efektów </w:t>
      </w:r>
      <w:r w:rsidRPr="004D1836">
        <w:rPr>
          <w:rFonts w:ascii="Arial" w:hAnsi="Arial" w:cs="Arial"/>
          <w:sz w:val="24"/>
          <w:szCs w:val="24"/>
        </w:rPr>
        <w:lastRenderedPageBreak/>
        <w:t>uczenia się na ocenę 4.0, ale student nie przyswoił w pełni efektów uczenia się na ocenę 5.0.</w:t>
      </w:r>
    </w:p>
    <w:p w:rsidR="007B31CA" w:rsidRPr="004D1836" w:rsidRDefault="003F7BF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4D1836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7B31CA" w:rsidRPr="004D1836" w:rsidRDefault="003F7BF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4D1836">
        <w:rPr>
          <w:rFonts w:ascii="Arial" w:eastAsia="Arial" w:hAnsi="Arial" w:cs="Arial"/>
          <w:b/>
          <w:sz w:val="24"/>
          <w:szCs w:val="24"/>
        </w:rPr>
        <w:t xml:space="preserve">INNE PRZYDATNE INFORMACJE O PRZEDMIOCIE </w:t>
      </w:r>
      <w:r w:rsidRPr="004D1836">
        <w:rPr>
          <w:rFonts w:ascii="Arial" w:eastAsia="Arial" w:hAnsi="Arial" w:cs="Arial"/>
          <w:sz w:val="24"/>
          <w:szCs w:val="24"/>
        </w:rPr>
        <w:t xml:space="preserve"> </w:t>
      </w:r>
    </w:p>
    <w:p w:rsidR="007B31CA" w:rsidRPr="004D1836" w:rsidRDefault="003F7BF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4D1836">
        <w:rPr>
          <w:rFonts w:ascii="Arial" w:eastAsia="Arial" w:hAnsi="Arial" w:cs="Arial"/>
          <w:sz w:val="24"/>
          <w:szCs w:val="24"/>
        </w:rPr>
        <w:t xml:space="preserve">Informacja gdzie można zapoznać się z prezentacjami do zajęć, instrukcjami do laboratorium itp.  </w:t>
      </w:r>
    </w:p>
    <w:p w:rsidR="007B31CA" w:rsidRPr="004D1836" w:rsidRDefault="003F7BF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4D1836">
        <w:rPr>
          <w:rFonts w:ascii="Arial" w:eastAsia="Arial" w:hAnsi="Arial" w:cs="Arial"/>
          <w:sz w:val="24"/>
          <w:szCs w:val="24"/>
        </w:rPr>
        <w:t xml:space="preserve">Informacje przekazywane są na pierwszych zajęciach oraz przesyłane drogą elektroniczną na adresy poszczególnych grup dziekańskich.  Informacje na temat miejsca odbywania się zajęć.  </w:t>
      </w:r>
    </w:p>
    <w:p w:rsidR="007B31CA" w:rsidRPr="004D1836" w:rsidRDefault="003F7BF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4D1836">
        <w:rPr>
          <w:rFonts w:ascii="Arial" w:eastAsia="Arial" w:hAnsi="Arial" w:cs="Arial"/>
          <w:sz w:val="24"/>
          <w:szCs w:val="24"/>
        </w:rPr>
        <w:t xml:space="preserve">Informacje te znajdują się na stronie internetowej Wydziału Zarządzania oraz w systemie USOS.  </w:t>
      </w:r>
    </w:p>
    <w:p w:rsidR="007B31CA" w:rsidRPr="004D1836" w:rsidRDefault="003F7BF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4D1836">
        <w:rPr>
          <w:rFonts w:ascii="Arial" w:eastAsia="Arial" w:hAnsi="Arial" w:cs="Arial"/>
          <w:sz w:val="24"/>
          <w:szCs w:val="24"/>
        </w:rPr>
        <w:t xml:space="preserve">Informacje na temat terminu zajęć (dzień tygodnia/ godzina)  </w:t>
      </w:r>
    </w:p>
    <w:p w:rsidR="007B31CA" w:rsidRPr="004D1836" w:rsidRDefault="003F7BF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4D1836">
        <w:rPr>
          <w:rFonts w:ascii="Arial" w:eastAsia="Arial" w:hAnsi="Arial" w:cs="Arial"/>
          <w:sz w:val="24"/>
          <w:szCs w:val="24"/>
        </w:rPr>
        <w:t xml:space="preserve">Informacje te znajdują się na stronie internetowej Wydziału Zarządzania oraz w systemie USOS.  </w:t>
      </w:r>
    </w:p>
    <w:p w:rsidR="007B31CA" w:rsidRPr="004D1836" w:rsidRDefault="003F7BF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4D1836">
        <w:rPr>
          <w:rFonts w:ascii="Arial" w:eastAsia="Arial" w:hAnsi="Arial" w:cs="Arial"/>
          <w:sz w:val="24"/>
          <w:szCs w:val="24"/>
        </w:rPr>
        <w:t xml:space="preserve">Informacja na temat konsultacji (godziny + miejsce)  </w:t>
      </w:r>
    </w:p>
    <w:p w:rsidR="007B31CA" w:rsidRPr="004D1836" w:rsidRDefault="003F7BF1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4D1836">
        <w:rPr>
          <w:rFonts w:ascii="Arial" w:eastAsia="Arial" w:hAnsi="Arial" w:cs="Arial"/>
          <w:sz w:val="24"/>
          <w:szCs w:val="24"/>
        </w:rPr>
        <w:t xml:space="preserve">Informacja podawana jest na pierwszych zajęciach, dostępna jest także na stronie internetowej Wydziału Zarządzania. </w:t>
      </w:r>
    </w:p>
    <w:p w:rsidR="007B31CA" w:rsidRPr="004D1836" w:rsidRDefault="007B31CA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sectPr w:rsidR="007B31CA" w:rsidRPr="004D1836">
      <w:headerReference w:type="default" r:id="rId1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E4F" w:rsidRDefault="00352E4F">
      <w:pPr>
        <w:spacing w:after="0" w:line="240" w:lineRule="auto"/>
      </w:pPr>
      <w:r>
        <w:separator/>
      </w:r>
    </w:p>
  </w:endnote>
  <w:endnote w:type="continuationSeparator" w:id="0">
    <w:p w:rsidR="00352E4F" w:rsidRDefault="00352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E4F" w:rsidRDefault="00352E4F">
      <w:pPr>
        <w:spacing w:after="0" w:line="240" w:lineRule="auto"/>
      </w:pPr>
      <w:r>
        <w:separator/>
      </w:r>
    </w:p>
  </w:footnote>
  <w:footnote w:type="continuationSeparator" w:id="0">
    <w:p w:rsidR="00352E4F" w:rsidRDefault="00352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1CA" w:rsidRDefault="003F7B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Politechnika Częstochowska, Wydział Zarządzania</w:t>
    </w:r>
  </w:p>
  <w:p w:rsidR="007B31CA" w:rsidRDefault="007B31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98098F"/>
    <w:multiLevelType w:val="multilevel"/>
    <w:tmpl w:val="B4BAE020"/>
    <w:lvl w:ilvl="0">
      <w:start w:val="1"/>
      <w:numFmt w:val="decimal"/>
      <w:lvlText w:val="%1."/>
      <w:lvlJc w:val="left"/>
      <w:pPr>
        <w:ind w:left="345" w:hanging="345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1CA"/>
    <w:rsid w:val="001A14B2"/>
    <w:rsid w:val="00352E4F"/>
    <w:rsid w:val="003D20FC"/>
    <w:rsid w:val="003F7BF1"/>
    <w:rsid w:val="00421110"/>
    <w:rsid w:val="004D1836"/>
    <w:rsid w:val="00550CFB"/>
    <w:rsid w:val="005A0CBB"/>
    <w:rsid w:val="005B0405"/>
    <w:rsid w:val="006D361C"/>
    <w:rsid w:val="0070771B"/>
    <w:rsid w:val="007447C8"/>
    <w:rsid w:val="007B31CA"/>
    <w:rsid w:val="00827B8B"/>
    <w:rsid w:val="00867DB0"/>
    <w:rsid w:val="00AB1030"/>
    <w:rsid w:val="00AD4F23"/>
    <w:rsid w:val="00B1035A"/>
    <w:rsid w:val="00B93E03"/>
    <w:rsid w:val="00C52C0E"/>
    <w:rsid w:val="00D509F8"/>
    <w:rsid w:val="00DA664E"/>
    <w:rsid w:val="00DB49FB"/>
    <w:rsid w:val="00E24503"/>
    <w:rsid w:val="00E703DA"/>
    <w:rsid w:val="00EB7788"/>
    <w:rsid w:val="00F7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44ABD-7BE6-4E40-BAEF-B5E9F800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4" w:type="dxa"/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4" w:type="dxa"/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3" w:type="dxa"/>
        <w:left w:w="115" w:type="dxa"/>
        <w:right w:w="41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3" w:type="dxa"/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3" w:type="dxa"/>
        <w:right w:w="2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6" w:type="dxa"/>
        <w:left w:w="41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erald.com/insight/search?q=David%20M.%20Herold" TargetMode="External"/><Relationship Id="rId13" Type="http://schemas.openxmlformats.org/officeDocument/2006/relationships/hyperlink" Target="https://www.google.pl/search?sa=X&amp;sca_esv=582562369&amp;hl=pl&amp;q=inauthor:%22David+M.+Herold%22&amp;tbm=bks" TargetMode="External"/><Relationship Id="rId18" Type="http://schemas.openxmlformats.org/officeDocument/2006/relationships/hyperlink" Target="https://tantis.pl/p/cedewu-sp-z-o-o-p15213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emerald.com/insight/publication/issn/0957-4093" TargetMode="External"/><Relationship Id="rId17" Type="http://schemas.openxmlformats.org/officeDocument/2006/relationships/hyperlink" Target="https://www.google.pl/search?hl=pl&amp;sa=X&amp;ved=2ahUKEwiek72e2cWCAxXKRfEDHc4JM9EQre8FegQIDxAE&amp;q=inpublisher:%22Emerald+Publishing+Limited%22&amp;tbm=bk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pl/search?sa=X&amp;sca_esv=582562369&amp;hl=pl&amp;q=inauthor:%22Nico+Schulenkorf%22&amp;tbm=bk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merald.com/insight/search?q=Sebastian%20Kumme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pl/search?sa=X&amp;sca_esv=582562369&amp;hl=pl&amp;q=inauthor:%22Stephen+Frawley%22&amp;tbm=bks" TargetMode="External"/><Relationship Id="rId10" Type="http://schemas.openxmlformats.org/officeDocument/2006/relationships/hyperlink" Target="https://www.emerald.com/insight/search?q=Nico%20Schulenkorf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merald.com/insight/search?q=Tim%20Breitbarth" TargetMode="External"/><Relationship Id="rId14" Type="http://schemas.openxmlformats.org/officeDocument/2006/relationships/hyperlink" Target="https://www.google.pl/search?sa=X&amp;sca_esv=582562369&amp;hl=pl&amp;q=inauthor:%22Greg+Joachim%22&amp;tbm=b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rowP0M8xSXsPtxLIgYEgsCLsuw==">CgMxLjAyCGguZ2pkZ3hzOAByITFVUDMxQ2kxWUZieTRtcEQyNHZxVUhSeW56dTF0cUdYUg==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1830</Words>
  <Characters>10985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</dc:creator>
  <cp:lastModifiedBy>Administrator</cp:lastModifiedBy>
  <cp:revision>2</cp:revision>
  <dcterms:created xsi:type="dcterms:W3CDTF">2025-08-31T19:46:00Z</dcterms:created>
  <dcterms:modified xsi:type="dcterms:W3CDTF">2025-08-31T19:46:00Z</dcterms:modified>
</cp:coreProperties>
</file>