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D4F98" w14:textId="77777777" w:rsidR="004D6995" w:rsidRPr="00E94935" w:rsidRDefault="00466511">
      <w:pPr>
        <w:spacing w:after="0" w:line="360" w:lineRule="auto"/>
        <w:ind w:left="21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E94935">
        <w:rPr>
          <w:rFonts w:ascii="Arial" w:eastAsia="Arial" w:hAnsi="Arial" w:cs="Arial"/>
          <w:b/>
          <w:sz w:val="24"/>
          <w:szCs w:val="24"/>
        </w:rPr>
        <w:t xml:space="preserve">SYLABUS DO PRZEDMIOTU </w:t>
      </w:r>
    </w:p>
    <w:tbl>
      <w:tblPr>
        <w:tblStyle w:val="a"/>
        <w:tblW w:w="928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135"/>
        <w:gridCol w:w="6150"/>
      </w:tblGrid>
      <w:tr w:rsidR="00E94935" w:rsidRPr="00E94935" w14:paraId="0F6C4D17" w14:textId="77777777">
        <w:trPr>
          <w:trHeight w:val="34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59F9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AAE8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E-SPRZEDAŻ USŁUG TURYSTYCZNYCH  </w:t>
            </w:r>
          </w:p>
        </w:tc>
      </w:tr>
      <w:tr w:rsidR="00E94935" w:rsidRPr="00E94935" w14:paraId="3638C0B4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37C8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7FC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Zarzadzanie w Turystyce i Sporcie </w:t>
            </w:r>
          </w:p>
        </w:tc>
      </w:tr>
      <w:tr w:rsidR="00E94935" w:rsidRPr="00E94935" w14:paraId="4105F40B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148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378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  <w:r w:rsidRPr="00E94935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94935" w:rsidRPr="00E94935" w14:paraId="1A9BCB10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0E7C" w14:textId="77777777" w:rsidR="004D6995" w:rsidRPr="00E94935" w:rsidRDefault="00A075A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5F46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  <w:r w:rsidRPr="00E94935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94935" w:rsidRPr="00E94935" w14:paraId="2319CDCA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4FD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E640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3 </w:t>
            </w:r>
          </w:p>
        </w:tc>
      </w:tr>
      <w:tr w:rsidR="00E94935" w:rsidRPr="00E94935" w14:paraId="2EC809A1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7C20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A4E0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Pr="00E94935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94935" w:rsidRPr="00E94935" w14:paraId="383CBBDC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0AD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8DD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Katedra Informacyjnych Systemów Zarządzania </w:t>
            </w:r>
          </w:p>
        </w:tc>
      </w:tr>
      <w:tr w:rsidR="00E94935" w:rsidRPr="00E94935" w14:paraId="7C8EFA15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BBE5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Osoba sporządzająca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2EB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Dr Andrzej Chluski, Dr Tomasz Turek </w:t>
            </w:r>
          </w:p>
        </w:tc>
      </w:tr>
      <w:tr w:rsidR="00E94935" w:rsidRPr="00E94935" w14:paraId="5D46807C" w14:textId="77777777">
        <w:trPr>
          <w:trHeight w:val="34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FA3B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Profil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3FD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4935" w:rsidRPr="00E94935" w14:paraId="5D5D0592" w14:textId="77777777">
        <w:trPr>
          <w:trHeight w:val="34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EB23" w14:textId="77777777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929A" w14:textId="77777777" w:rsidR="004D6995" w:rsidRPr="00E94935" w:rsidRDefault="00466511">
            <w:pPr>
              <w:spacing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2 </w:t>
            </w:r>
          </w:p>
        </w:tc>
      </w:tr>
    </w:tbl>
    <w:p w14:paraId="54AB93E5" w14:textId="77777777" w:rsidR="004D6995" w:rsidRPr="00E94935" w:rsidRDefault="004D6995">
      <w:pPr>
        <w:spacing w:after="0" w:line="360" w:lineRule="auto"/>
        <w:ind w:left="18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559A92" w14:textId="77777777" w:rsidR="004D6995" w:rsidRPr="00E94935" w:rsidRDefault="00466511">
      <w:pPr>
        <w:spacing w:after="0" w:line="360" w:lineRule="auto"/>
        <w:ind w:left="18"/>
        <w:jc w:val="center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RODZAJ ZAJĘĆ – LICZBA GODZIN W SEMESTRZE </w:t>
      </w:r>
    </w:p>
    <w:tbl>
      <w:tblPr>
        <w:tblStyle w:val="a0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838"/>
        <w:gridCol w:w="1861"/>
        <w:gridCol w:w="1882"/>
        <w:gridCol w:w="1836"/>
        <w:gridCol w:w="1873"/>
      </w:tblGrid>
      <w:tr w:rsidR="00E94935" w:rsidRPr="00E94935" w14:paraId="153A5CA3" w14:textId="77777777">
        <w:trPr>
          <w:trHeight w:val="3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BFD6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44B1" w14:textId="77777777" w:rsidR="004D6995" w:rsidRPr="00E94935" w:rsidRDefault="00466511">
            <w:pPr>
              <w:spacing w:line="360" w:lineRule="auto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0CE0" w14:textId="77777777" w:rsidR="004D6995" w:rsidRPr="00E94935" w:rsidRDefault="00466511">
            <w:pPr>
              <w:spacing w:line="360" w:lineRule="auto"/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A74C" w14:textId="77777777" w:rsidR="004D6995" w:rsidRPr="00E94935" w:rsidRDefault="00466511">
            <w:pPr>
              <w:spacing w:line="360" w:lineRule="auto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D1BF" w14:textId="77777777" w:rsidR="004D6995" w:rsidRPr="00E94935" w:rsidRDefault="00466511">
            <w:pPr>
              <w:spacing w:line="360" w:lineRule="auto"/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94935" w:rsidRPr="00E94935" w14:paraId="7EA4606A" w14:textId="77777777">
        <w:trPr>
          <w:trHeight w:val="3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A14B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B068" w14:textId="77777777" w:rsidR="004D6995" w:rsidRPr="00E94935" w:rsidRDefault="00466511">
            <w:pPr>
              <w:spacing w:line="360" w:lineRule="auto"/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70DB" w14:textId="77777777" w:rsidR="004D6995" w:rsidRPr="00E94935" w:rsidRDefault="00466511">
            <w:pPr>
              <w:spacing w:line="360" w:lineRule="auto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4AAF" w14:textId="77777777" w:rsidR="004D6995" w:rsidRPr="00E94935" w:rsidRDefault="00466511">
            <w:pPr>
              <w:spacing w:line="360" w:lineRule="auto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2691" w14:textId="77777777" w:rsidR="004D6995" w:rsidRPr="00E94935" w:rsidRDefault="00466511">
            <w:pPr>
              <w:spacing w:line="360" w:lineRule="auto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</w:tr>
    </w:tbl>
    <w:p w14:paraId="0313B740" w14:textId="77777777" w:rsidR="004D6995" w:rsidRPr="00E94935" w:rsidRDefault="004D6995">
      <w:pPr>
        <w:spacing w:after="98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669C5BA" w14:textId="77777777" w:rsidR="004D6995" w:rsidRPr="00E94935" w:rsidRDefault="00466511">
      <w:pPr>
        <w:spacing w:after="98" w:line="360" w:lineRule="auto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  <w:r w:rsidRPr="00E9493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2D3423F" w14:textId="77777777" w:rsidR="004D6995" w:rsidRPr="00E94935" w:rsidRDefault="00466511">
      <w:pPr>
        <w:pStyle w:val="Nagwek1"/>
        <w:spacing w:after="134"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t xml:space="preserve">CEL PRZEDMIOTU </w:t>
      </w:r>
    </w:p>
    <w:p w14:paraId="3DA134EB" w14:textId="77777777" w:rsidR="004D6995" w:rsidRPr="00E94935" w:rsidRDefault="00466511">
      <w:pPr>
        <w:spacing w:line="360" w:lineRule="auto"/>
        <w:ind w:left="-5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sz w:val="24"/>
          <w:szCs w:val="24"/>
        </w:rPr>
        <w:t xml:space="preserve">C1. Zapoznanie z istotą e-sprzedaży usług turystycznych. </w:t>
      </w:r>
      <w:r w:rsidRPr="00E94935">
        <w:rPr>
          <w:rFonts w:ascii="Arial" w:eastAsia="Arial" w:hAnsi="Arial" w:cs="Arial"/>
          <w:sz w:val="24"/>
          <w:szCs w:val="24"/>
        </w:rPr>
        <w:br/>
        <w:t>C2. Prezentacja modeli e-gospodarki w obszarze turystyki i rekreacji.</w:t>
      </w:r>
      <w:r w:rsidRPr="00E94935">
        <w:rPr>
          <w:rFonts w:ascii="Arial" w:eastAsia="Arial" w:hAnsi="Arial" w:cs="Arial"/>
          <w:sz w:val="24"/>
          <w:szCs w:val="24"/>
        </w:rPr>
        <w:br/>
        <w:t xml:space="preserve">C3. Prezentacja wybranych usług i technologii internetowych wykorzystywanych w e-sprzedaży usług turystycznych.  </w:t>
      </w:r>
    </w:p>
    <w:p w14:paraId="6C77E087" w14:textId="77777777" w:rsidR="004D6995" w:rsidRPr="00E94935" w:rsidRDefault="00466511">
      <w:pPr>
        <w:pStyle w:val="Nagwek1"/>
        <w:spacing w:after="149"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t xml:space="preserve">WYMAGANIA WSTĘPNE W ZAKRESIE WIEDZY, UMIĘTNOŚCI  I INNYCH KOMPETENCJI </w:t>
      </w:r>
    </w:p>
    <w:p w14:paraId="3129E475" w14:textId="77777777" w:rsidR="00CE0B2D" w:rsidRDefault="00466511" w:rsidP="00CE0B2D">
      <w:pPr>
        <w:pStyle w:val="Akapitzlist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 xml:space="preserve">Podstawowa wiedza i umiejętności w zakresie usług internetowych. </w:t>
      </w:r>
    </w:p>
    <w:p w14:paraId="3923816F" w14:textId="77777777" w:rsidR="00CE0B2D" w:rsidRDefault="00466511" w:rsidP="00CE0B2D">
      <w:pPr>
        <w:pStyle w:val="Akapitzlist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 xml:space="preserve">Podstawowa znajomość rynku turystyki i rekreacji. </w:t>
      </w:r>
    </w:p>
    <w:p w14:paraId="4DED8DFC" w14:textId="1A57E61C" w:rsidR="004D6995" w:rsidRPr="00CE0B2D" w:rsidRDefault="00466511" w:rsidP="00CE0B2D">
      <w:pPr>
        <w:pStyle w:val="Akapitzlist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 xml:space="preserve">Podstawowa wiedza z zakresu marketingu, handlu i zarządzania przedsiębiorstwem. </w:t>
      </w:r>
    </w:p>
    <w:p w14:paraId="2D6CC89A" w14:textId="77777777" w:rsidR="004D6995" w:rsidRPr="00E94935" w:rsidRDefault="00466511">
      <w:pPr>
        <w:pStyle w:val="Nagwek1"/>
        <w:spacing w:after="139"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lastRenderedPageBreak/>
        <w:t xml:space="preserve">EFEKTY UCZENIA SIĘ </w:t>
      </w:r>
    </w:p>
    <w:p w14:paraId="41587D6F" w14:textId="77777777" w:rsidR="004D6995" w:rsidRPr="00E94935" w:rsidRDefault="00466511">
      <w:pPr>
        <w:spacing w:line="360" w:lineRule="auto"/>
        <w:ind w:left="-5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b/>
          <w:bCs/>
          <w:sz w:val="24"/>
          <w:szCs w:val="24"/>
        </w:rPr>
        <w:t>EU 1</w:t>
      </w:r>
      <w:r w:rsidRPr="00E94935">
        <w:rPr>
          <w:rFonts w:ascii="Arial" w:eastAsia="Arial" w:hAnsi="Arial" w:cs="Arial"/>
          <w:sz w:val="24"/>
          <w:szCs w:val="24"/>
        </w:rPr>
        <w:t xml:space="preserve"> – Student zna rolę i znaczenie rynku elektronicznego w sprzedaży usług turystycznych. </w:t>
      </w:r>
      <w:r w:rsidRPr="00E94935">
        <w:rPr>
          <w:rFonts w:ascii="Arial" w:eastAsia="Arial" w:hAnsi="Arial" w:cs="Arial"/>
          <w:sz w:val="24"/>
          <w:szCs w:val="24"/>
        </w:rPr>
        <w:br/>
      </w:r>
      <w:r w:rsidRPr="00CE0B2D">
        <w:rPr>
          <w:rFonts w:ascii="Arial" w:eastAsia="Arial" w:hAnsi="Arial" w:cs="Arial"/>
          <w:b/>
          <w:bCs/>
          <w:sz w:val="24"/>
          <w:szCs w:val="24"/>
        </w:rPr>
        <w:t>EU 2</w:t>
      </w:r>
      <w:r w:rsidRPr="00E94935">
        <w:rPr>
          <w:rFonts w:ascii="Arial" w:eastAsia="Arial" w:hAnsi="Arial" w:cs="Arial"/>
          <w:sz w:val="24"/>
          <w:szCs w:val="24"/>
        </w:rPr>
        <w:t xml:space="preserve"> – Student rozumie istotę podstawowych modeli e-biznesu w sprzedaży usług turystycznych. </w:t>
      </w:r>
      <w:r w:rsidRPr="00E94935">
        <w:rPr>
          <w:rFonts w:ascii="Arial" w:eastAsia="Arial" w:hAnsi="Arial" w:cs="Arial"/>
          <w:sz w:val="24"/>
          <w:szCs w:val="24"/>
        </w:rPr>
        <w:br/>
      </w:r>
      <w:r w:rsidRPr="00CE0B2D">
        <w:rPr>
          <w:rFonts w:ascii="Arial" w:eastAsia="Arial" w:hAnsi="Arial" w:cs="Arial"/>
          <w:b/>
          <w:bCs/>
          <w:sz w:val="24"/>
          <w:szCs w:val="24"/>
        </w:rPr>
        <w:t>EU 3</w:t>
      </w:r>
      <w:r w:rsidRPr="00E94935">
        <w:rPr>
          <w:rFonts w:ascii="Arial" w:eastAsia="Arial" w:hAnsi="Arial" w:cs="Arial"/>
          <w:sz w:val="24"/>
          <w:szCs w:val="24"/>
        </w:rPr>
        <w:t xml:space="preserve"> – Student stosuje technologie i usługi Internetu w e-sprzedaży usług turystycznych. </w:t>
      </w:r>
      <w:r w:rsidRPr="00E94935">
        <w:rPr>
          <w:rFonts w:ascii="Arial" w:eastAsia="Arial" w:hAnsi="Arial" w:cs="Arial"/>
          <w:sz w:val="24"/>
          <w:szCs w:val="24"/>
        </w:rPr>
        <w:br/>
      </w:r>
      <w:r w:rsidRPr="00CE0B2D">
        <w:rPr>
          <w:rFonts w:ascii="Arial" w:eastAsia="Arial" w:hAnsi="Arial" w:cs="Arial"/>
          <w:b/>
          <w:bCs/>
          <w:sz w:val="24"/>
          <w:szCs w:val="24"/>
        </w:rPr>
        <w:t>EU 4</w:t>
      </w:r>
      <w:r w:rsidRPr="00E94935">
        <w:rPr>
          <w:rFonts w:ascii="Arial" w:eastAsia="Arial" w:hAnsi="Arial" w:cs="Arial"/>
          <w:sz w:val="24"/>
          <w:szCs w:val="24"/>
        </w:rPr>
        <w:t xml:space="preserve"> – Student stosuje rozwiązania wspomagające promocję i marketing w Internecie. </w:t>
      </w:r>
    </w:p>
    <w:p w14:paraId="7AD0DBB8" w14:textId="77777777" w:rsidR="004D6995" w:rsidRPr="00E94935" w:rsidRDefault="004D6995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</w:p>
    <w:p w14:paraId="398A1E3A" w14:textId="77777777" w:rsidR="004D6995" w:rsidRPr="00E94935" w:rsidRDefault="00466511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t xml:space="preserve">TREŚCI PROGRAMOWE </w:t>
      </w:r>
    </w:p>
    <w:tbl>
      <w:tblPr>
        <w:tblStyle w:val="a1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339"/>
        <w:gridCol w:w="951"/>
      </w:tblGrid>
      <w:tr w:rsidR="00E94935" w:rsidRPr="00E94935" w14:paraId="58294B7F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5EA2" w14:textId="77777777" w:rsidR="004D6995" w:rsidRPr="00E94935" w:rsidRDefault="00466511">
            <w:pPr>
              <w:spacing w:line="360" w:lineRule="auto"/>
              <w:ind w:right="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zajęć – WYKŁADY – 15 godzin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0BE0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Liczba godzin </w:t>
            </w:r>
          </w:p>
        </w:tc>
      </w:tr>
      <w:tr w:rsidR="00E94935" w:rsidRPr="00E94935" w14:paraId="7F84CFF8" w14:textId="77777777">
        <w:trPr>
          <w:trHeight w:val="265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1DAE" w14:textId="2229612F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- Społeczeństwo informacyjne, podstawowe pojęcia, geneza, istota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6E2E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24249492" w14:textId="77777777">
        <w:trPr>
          <w:trHeight w:val="262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790" w14:textId="62684FE0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W2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- Internet jako środowisko aktywności społecznej i gospodarczej człowieka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CC91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1366F28D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59DD" w14:textId="56CD2DDF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Narzędzia i usługi internetowe w e-handlu.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4F4C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122B8B9A" w14:textId="77777777">
        <w:trPr>
          <w:trHeight w:val="262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B9D3" w14:textId="1865BAA0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W4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Specyfika rynku usług turystycznych.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31B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3D8E4801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4FCA" w14:textId="11B55436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W5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E-sprzedaż usług turystycznych – </w:t>
            </w:r>
            <w:proofErr w:type="spellStart"/>
            <w:r w:rsidRPr="00E94935">
              <w:rPr>
                <w:rFonts w:ascii="Arial" w:eastAsia="Arial" w:hAnsi="Arial" w:cs="Arial"/>
                <w:i/>
                <w:sz w:val="24"/>
                <w:szCs w:val="24"/>
              </w:rPr>
              <w:t>case</w:t>
            </w:r>
            <w:proofErr w:type="spellEnd"/>
            <w:r w:rsidRPr="00E94935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E94935">
              <w:rPr>
                <w:rFonts w:ascii="Arial" w:eastAsia="Arial" w:hAnsi="Arial" w:cs="Arial"/>
                <w:i/>
                <w:sz w:val="24"/>
                <w:szCs w:val="24"/>
              </w:rPr>
              <w:t>study</w:t>
            </w:r>
            <w:proofErr w:type="spellEnd"/>
            <w:r w:rsidRPr="00E94935">
              <w:rPr>
                <w:rFonts w:ascii="Arial" w:eastAsia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BEBD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7376224B" w14:textId="77777777">
        <w:trPr>
          <w:trHeight w:val="262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50F" w14:textId="746C450D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W6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Sprzedaż usług turystycznych przez serwis WWW.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9FE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5ECAACD6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7C2D" w14:textId="78A1EEB8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W7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Sprzedaż usług turystycznych przez aukcje internetowe.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9799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387A53E5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68EF" w14:textId="774FF15E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W8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Nowoczesne kanały dystrybucji w strategii przedsiębiorstw świadczących usługi turystyczne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4E7A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57F4FA43" w14:textId="77777777">
        <w:trPr>
          <w:trHeight w:val="262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4D29" w14:textId="50EB8BF9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W9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Sprzedaż mobilna i mobilny marketing usług turystycznych.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6FD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177BC9A5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B893" w14:textId="7765ADCA" w:rsidR="004D6995" w:rsidRPr="00E94935" w:rsidRDefault="00466511">
            <w:pPr>
              <w:spacing w:line="360" w:lineRule="auto"/>
              <w:ind w:right="11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W10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Internetowe portale rezerwacji zakwaterowania. Systemy wyszukiwania i rekomendacji usług turystycznych. Porównywarki cenowe.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D03E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1DD06302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0BC" w14:textId="12C91286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W11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- Wybrane aspekty prawne dotyczące e-sprzedaży usług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BD7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133A5DA1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FD6B" w14:textId="46D86723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W12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- Elementy promocji i marketingu usług turystycznych.  Elektroniczne wsparcie e-sprzedaży - chmurowe systemy zarządzania zadaniami -Bitrix24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ECD3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6DD4B161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B072" w14:textId="76F975FD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Wybrane zagadnienia systemów informatycznych. Elektroniczne wsparcie e-sprzedaży - system CRM w Bitrix24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FC8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781E9D58" w14:textId="77777777">
        <w:trPr>
          <w:trHeight w:val="262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B926" w14:textId="5B3067AA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W14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proofErr w:type="spellStart"/>
            <w:r w:rsidRPr="00E94935">
              <w:rPr>
                <w:rFonts w:ascii="Arial" w:eastAsia="Arial" w:hAnsi="Arial" w:cs="Arial"/>
                <w:sz w:val="24"/>
                <w:szCs w:val="24"/>
              </w:rPr>
              <w:t>Social</w:t>
            </w:r>
            <w:proofErr w:type="spellEnd"/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media w sprzedaży usług turystycznych.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914A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34FF2712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3486" w14:textId="6B05CF3B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W15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Systemy e-płatności w sprzedaży usług mobilnych.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6BF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434CD5E9" w14:textId="77777777">
        <w:trPr>
          <w:trHeight w:val="521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B6C7" w14:textId="77777777" w:rsidR="004D6995" w:rsidRPr="00E94935" w:rsidRDefault="00466511">
            <w:pPr>
              <w:spacing w:line="360" w:lineRule="auto"/>
              <w:ind w:right="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zajęć – ĆWICZENIA – 15  godzin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D6F2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Liczba godzin </w:t>
            </w:r>
          </w:p>
        </w:tc>
      </w:tr>
      <w:tr w:rsidR="00E94935" w:rsidRPr="00E94935" w14:paraId="5D2EDEA1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16DF" w14:textId="58EBE88B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Zajęcia organizacyjne. Zapoznanie z programem nauczania i warunkami zaliczenia. Wprowadzenie do istoty usług internetowych.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50F1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2B201240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9F5A" w14:textId="6D44FBBA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Identyfikacja rynków elektronicznych i modeli e-gospodarki w sprzedaży usług turystycznych.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29DE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7647ACFC" w14:textId="77777777">
        <w:trPr>
          <w:trHeight w:val="517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EA9C" w14:textId="0A7A099B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Wprowadzenie do projektu. Wybór przedsiębiorstwa i charakterystyka usług turystycznych.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0F7B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07B1CDE2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2E71" w14:textId="0D7AB082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C4</w:t>
            </w:r>
            <w:r w:rsidR="00CE0B2D"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C5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Prezentacje wybranych przykładów rozwiązań e-sprzedaży usług turystycznych, wybór internetowych kanałów sprzedaży usług turystycznych.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784C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E94935" w:rsidRPr="00E94935" w14:paraId="70159A5D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1B83" w14:textId="0B29E794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C6</w:t>
            </w:r>
            <w:r w:rsidR="00CE0B2D"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C7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Projektowanie prostej strony WWW promującej firmę, wybrane rozwiązania marketingu i promocji internetowej – analiza możliwości wykorzystania.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436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E94935" w:rsidRPr="00E94935" w14:paraId="6333409E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DE52" w14:textId="61A5CF16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C8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Określenie wymagań i podstawowych elementów strony internetowej wybranej firmy.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9F12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4B6AD88D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763" w14:textId="552980D9" w:rsidR="004D6995" w:rsidRPr="00E94935" w:rsidRDefault="0046651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C9</w:t>
            </w:r>
            <w:r w:rsidR="00CE0B2D"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C10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Analiza rzeczywistej strony firmy turystycznej oraz projektowanie strony swojej firmy.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0092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E94935" w:rsidRPr="00E94935" w14:paraId="5EC1BA4A" w14:textId="77777777">
        <w:trPr>
          <w:trHeight w:val="262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6832" w14:textId="3440F72B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C11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Ocena możliwości wykorzystania systemów zakupów online i portali rezerwacji.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313D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08145563" w14:textId="77777777">
        <w:trPr>
          <w:trHeight w:val="516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D83" w14:textId="04929CB4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C12</w:t>
            </w:r>
            <w:r w:rsidR="00CE0B2D"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-. Elektroniczne wsparcie e-sprzedaży - chmurowe systemy zarządzania zadaniami – oraz  CRM z wykorzystaniem Bitrix24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242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E94935" w:rsidRPr="00E94935" w14:paraId="219C78CE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6E6A" w14:textId="0792642F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C14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Analiza obszarów zastosowania systemów e-płatności.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BDE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E94935" w:rsidRPr="00E94935" w14:paraId="3FCF55A9" w14:textId="77777777">
        <w:trPr>
          <w:trHeight w:val="264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328F" w14:textId="161A1ACC" w:rsidR="004D6995" w:rsidRPr="00E94935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0B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C15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 Sprawdzian pisemny. Uwagi i poprawki do projektów. Ocena projektów.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4282" w14:textId="77777777" w:rsidR="004D6995" w:rsidRPr="00E94935" w:rsidRDefault="00466511">
            <w:pPr>
              <w:spacing w:line="360" w:lineRule="auto"/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</w:tbl>
    <w:p w14:paraId="10160578" w14:textId="77777777" w:rsidR="004D6995" w:rsidRPr="00E94935" w:rsidRDefault="004D6995">
      <w:pPr>
        <w:pStyle w:val="Nagwek1"/>
        <w:spacing w:after="103" w:line="360" w:lineRule="auto"/>
        <w:ind w:left="-5" w:firstLine="0"/>
        <w:rPr>
          <w:rFonts w:ascii="Arial" w:eastAsia="Arial" w:hAnsi="Arial" w:cs="Arial"/>
          <w:color w:val="auto"/>
        </w:rPr>
      </w:pPr>
    </w:p>
    <w:p w14:paraId="37DC949A" w14:textId="77777777" w:rsidR="004D6995" w:rsidRPr="00E94935" w:rsidRDefault="00466511">
      <w:pPr>
        <w:rPr>
          <w:rFonts w:ascii="Arial" w:eastAsia="Arial" w:hAnsi="Arial" w:cs="Arial"/>
          <w:b/>
          <w:sz w:val="24"/>
          <w:szCs w:val="24"/>
        </w:rPr>
      </w:pPr>
      <w:r w:rsidRPr="00E94935">
        <w:br w:type="page"/>
      </w:r>
    </w:p>
    <w:p w14:paraId="1D3A1994" w14:textId="14D59AE4" w:rsidR="00FA5BF0" w:rsidRPr="007F20FF" w:rsidRDefault="00466511" w:rsidP="007F20FF">
      <w:pPr>
        <w:pStyle w:val="Nagwek1"/>
        <w:spacing w:after="103"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lastRenderedPageBreak/>
        <w:t xml:space="preserve">NARZĘDZIA DYDAKTYCZNE </w:t>
      </w:r>
      <w:r w:rsidRPr="00E94935">
        <w:rPr>
          <w:rFonts w:ascii="Arial" w:eastAsia="Arial" w:hAnsi="Arial" w:cs="Arial"/>
          <w:color w:val="auto"/>
        </w:rPr>
        <w:br/>
      </w:r>
      <w:r w:rsidR="00E94935" w:rsidRPr="00E94935">
        <w:rPr>
          <w:rFonts w:ascii="Arial" w:eastAsia="Arial" w:hAnsi="Arial" w:cs="Arial"/>
          <w:b w:val="0"/>
          <w:color w:val="auto"/>
        </w:rPr>
        <w:t>1</w:t>
      </w:r>
      <w:r w:rsidR="00CA4D18">
        <w:rPr>
          <w:rFonts w:ascii="Arial" w:eastAsia="Arial" w:hAnsi="Arial" w:cs="Arial"/>
          <w:b w:val="0"/>
          <w:color w:val="auto"/>
        </w:rPr>
        <w:t>.</w:t>
      </w:r>
      <w:r w:rsidR="00FA5BF0" w:rsidRPr="00FA5BF0">
        <w:t xml:space="preserve"> </w:t>
      </w:r>
      <w:r w:rsidR="00FA5BF0" w:rsidRPr="00FA5BF0">
        <w:rPr>
          <w:rFonts w:ascii="Arial" w:eastAsia="Arial" w:hAnsi="Arial" w:cs="Arial"/>
          <w:b w:val="0"/>
          <w:color w:val="auto"/>
        </w:rPr>
        <w:t xml:space="preserve">Prezentacje multimedialne </w:t>
      </w:r>
    </w:p>
    <w:p w14:paraId="58F40394" w14:textId="7149E23F" w:rsidR="00FA5BF0" w:rsidRPr="00FA5BF0" w:rsidRDefault="00FA5BF0" w:rsidP="00FA5BF0">
      <w:pPr>
        <w:pStyle w:val="Nagwek1"/>
        <w:spacing w:after="103" w:line="360" w:lineRule="auto"/>
        <w:ind w:left="-5"/>
        <w:rPr>
          <w:rFonts w:ascii="Arial" w:eastAsia="Arial" w:hAnsi="Arial" w:cs="Arial"/>
          <w:b w:val="0"/>
          <w:color w:val="auto"/>
        </w:rPr>
      </w:pPr>
      <w:r w:rsidRPr="00FA5BF0">
        <w:rPr>
          <w:rFonts w:ascii="Arial" w:eastAsia="Arial" w:hAnsi="Arial" w:cs="Arial"/>
          <w:b w:val="0"/>
          <w:color w:val="auto"/>
        </w:rPr>
        <w:t xml:space="preserve">2. Platforma e-learningowa </w:t>
      </w:r>
      <w:proofErr w:type="spellStart"/>
      <w:r w:rsidRPr="00FA5BF0">
        <w:rPr>
          <w:rFonts w:ascii="Arial" w:eastAsia="Arial" w:hAnsi="Arial" w:cs="Arial"/>
          <w:b w:val="0"/>
          <w:color w:val="auto"/>
        </w:rPr>
        <w:t>P</w:t>
      </w:r>
      <w:r w:rsidR="005C1FDC">
        <w:rPr>
          <w:rFonts w:ascii="Arial" w:eastAsia="Arial" w:hAnsi="Arial" w:cs="Arial"/>
          <w:b w:val="0"/>
          <w:color w:val="auto"/>
        </w:rPr>
        <w:t>C</w:t>
      </w:r>
      <w:r w:rsidRPr="00FA5BF0">
        <w:rPr>
          <w:rFonts w:ascii="Arial" w:eastAsia="Arial" w:hAnsi="Arial" w:cs="Arial"/>
          <w:b w:val="0"/>
          <w:color w:val="auto"/>
        </w:rPr>
        <w:t>z</w:t>
      </w:r>
      <w:proofErr w:type="spellEnd"/>
    </w:p>
    <w:p w14:paraId="243DA0C7" w14:textId="41CF5B66" w:rsidR="004D6995" w:rsidRDefault="00FA5BF0" w:rsidP="00CA4D18">
      <w:pPr>
        <w:pStyle w:val="Nagwek1"/>
        <w:spacing w:after="103" w:line="360" w:lineRule="auto"/>
        <w:ind w:left="-5"/>
        <w:rPr>
          <w:rFonts w:ascii="Arial" w:eastAsia="Arial" w:hAnsi="Arial" w:cs="Arial"/>
          <w:b w:val="0"/>
          <w:color w:val="auto"/>
        </w:rPr>
      </w:pPr>
      <w:r w:rsidRPr="00FA5BF0">
        <w:rPr>
          <w:rFonts w:ascii="Arial" w:eastAsia="Arial" w:hAnsi="Arial" w:cs="Arial"/>
          <w:b w:val="0"/>
          <w:color w:val="auto"/>
        </w:rPr>
        <w:t>3. Komputer z dostępem do Internetu, pakiet Office</w:t>
      </w:r>
    </w:p>
    <w:p w14:paraId="6B4DBB0C" w14:textId="77777777" w:rsidR="004D6995" w:rsidRPr="00E94935" w:rsidRDefault="00466511">
      <w:pPr>
        <w:rPr>
          <w:rFonts w:ascii="Arial" w:eastAsia="Arial" w:hAnsi="Arial" w:cs="Arial"/>
          <w:b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SPOSOBY OCENY (F – FORMUJĄCA, P-PODSUMOWUJĄCA) </w:t>
      </w:r>
    </w:p>
    <w:p w14:paraId="4D7E8BF6" w14:textId="6BACFAD4" w:rsidR="00C35AE6" w:rsidRPr="009E6C58" w:rsidRDefault="00466511" w:rsidP="00CC1623">
      <w:pPr>
        <w:spacing w:line="240" w:lineRule="auto"/>
        <w:ind w:left="-5"/>
        <w:rPr>
          <w:rFonts w:ascii="Arial" w:eastAsia="Arial" w:hAnsi="Arial" w:cs="Arial"/>
          <w:sz w:val="24"/>
          <w:szCs w:val="24"/>
        </w:rPr>
      </w:pPr>
      <w:r w:rsidRPr="009E6C58">
        <w:rPr>
          <w:rFonts w:ascii="Arial" w:eastAsia="Arial" w:hAnsi="Arial" w:cs="Arial"/>
          <w:sz w:val="24"/>
          <w:szCs w:val="24"/>
        </w:rPr>
        <w:t xml:space="preserve">F1. </w:t>
      </w:r>
      <w:r w:rsidR="001420A7" w:rsidRPr="009E6C58">
        <w:rPr>
          <w:rFonts w:ascii="Arial" w:eastAsia="Arial" w:hAnsi="Arial" w:cs="Arial"/>
          <w:sz w:val="24"/>
          <w:szCs w:val="24"/>
        </w:rPr>
        <w:t>Realizacja ćwiczeń przy komputerze</w:t>
      </w:r>
    </w:p>
    <w:p w14:paraId="200DA383" w14:textId="435E415F" w:rsidR="004D6995" w:rsidRPr="009E6C58" w:rsidRDefault="00933CD9" w:rsidP="00CC1623">
      <w:pPr>
        <w:spacing w:line="240" w:lineRule="auto"/>
        <w:ind w:left="-5"/>
        <w:rPr>
          <w:rFonts w:ascii="Arial" w:eastAsia="Arial" w:hAnsi="Arial" w:cs="Arial"/>
          <w:sz w:val="24"/>
          <w:szCs w:val="24"/>
        </w:rPr>
      </w:pPr>
      <w:r w:rsidRPr="009E6C58">
        <w:rPr>
          <w:rFonts w:ascii="Arial" w:eastAsia="Arial" w:hAnsi="Arial" w:cs="Arial"/>
          <w:sz w:val="24"/>
          <w:szCs w:val="24"/>
        </w:rPr>
        <w:t>P</w:t>
      </w:r>
      <w:r w:rsidR="004B1838" w:rsidRPr="009E6C58">
        <w:rPr>
          <w:rFonts w:ascii="Arial" w:eastAsia="Arial" w:hAnsi="Arial" w:cs="Arial"/>
          <w:sz w:val="24"/>
          <w:szCs w:val="24"/>
        </w:rPr>
        <w:t>1. Test</w:t>
      </w:r>
    </w:p>
    <w:p w14:paraId="505D659B" w14:textId="72479FF8" w:rsidR="00ED6FB0" w:rsidRPr="009E6C58" w:rsidRDefault="00ED6FB0" w:rsidP="00CC1623">
      <w:pPr>
        <w:spacing w:line="240" w:lineRule="auto"/>
        <w:ind w:left="-5"/>
        <w:rPr>
          <w:rFonts w:ascii="Arial" w:eastAsia="Arial" w:hAnsi="Arial" w:cs="Arial"/>
          <w:sz w:val="24"/>
          <w:szCs w:val="24"/>
        </w:rPr>
      </w:pPr>
      <w:r w:rsidRPr="009E6C58">
        <w:rPr>
          <w:rFonts w:ascii="Arial" w:eastAsia="Arial" w:hAnsi="Arial" w:cs="Arial"/>
          <w:sz w:val="24"/>
          <w:szCs w:val="24"/>
        </w:rPr>
        <w:t>P</w:t>
      </w:r>
      <w:r w:rsidR="004B1838" w:rsidRPr="009E6C58">
        <w:rPr>
          <w:rFonts w:ascii="Arial" w:eastAsia="Arial" w:hAnsi="Arial" w:cs="Arial"/>
          <w:sz w:val="24"/>
          <w:szCs w:val="24"/>
        </w:rPr>
        <w:t>2</w:t>
      </w:r>
      <w:r w:rsidRPr="009E6C58">
        <w:rPr>
          <w:rFonts w:ascii="Arial" w:eastAsia="Arial" w:hAnsi="Arial" w:cs="Arial"/>
          <w:sz w:val="24"/>
          <w:szCs w:val="24"/>
        </w:rPr>
        <w:t>. Kolokwium</w:t>
      </w:r>
    </w:p>
    <w:p w14:paraId="46469EA6" w14:textId="77777777" w:rsidR="004D6995" w:rsidRPr="009E6C58" w:rsidRDefault="004D6995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</w:p>
    <w:p w14:paraId="1E4119C7" w14:textId="77777777" w:rsidR="004D6995" w:rsidRPr="009E6C58" w:rsidRDefault="00466511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  <w:r w:rsidRPr="009E6C58">
        <w:rPr>
          <w:rFonts w:ascii="Arial" w:eastAsia="Arial" w:hAnsi="Arial" w:cs="Arial"/>
          <w:color w:val="auto"/>
        </w:rPr>
        <w:t xml:space="preserve">OBCIĄŻENIE PRACĄ STUDENTA </w:t>
      </w:r>
    </w:p>
    <w:tbl>
      <w:tblPr>
        <w:tblStyle w:val="a2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064"/>
        <w:gridCol w:w="1613"/>
        <w:gridCol w:w="1613"/>
      </w:tblGrid>
      <w:tr w:rsidR="009E6C58" w:rsidRPr="009E6C58" w14:paraId="6326ED8A" w14:textId="77777777">
        <w:trPr>
          <w:trHeight w:val="516"/>
        </w:trPr>
        <w:tc>
          <w:tcPr>
            <w:tcW w:w="6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A81B" w14:textId="77777777" w:rsidR="004D6995" w:rsidRPr="009E6C58" w:rsidRDefault="00466511">
            <w:pPr>
              <w:spacing w:after="21" w:line="360" w:lineRule="auto"/>
              <w:ind w:left="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42EBF238" w14:textId="77777777" w:rsidR="004D6995" w:rsidRPr="009E6C58" w:rsidRDefault="00466511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2316" w14:textId="77777777" w:rsidR="004D6995" w:rsidRPr="009E6C58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E6C58" w:rsidRPr="009E6C58" w14:paraId="7FBC8748" w14:textId="77777777">
        <w:trPr>
          <w:trHeight w:val="262"/>
        </w:trPr>
        <w:tc>
          <w:tcPr>
            <w:tcW w:w="6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C5C" w14:textId="77777777" w:rsidR="004D6995" w:rsidRPr="009E6C58" w:rsidRDefault="004D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2E78" w14:textId="77777777" w:rsidR="004D6995" w:rsidRPr="009E6C58" w:rsidRDefault="00466511">
            <w:pPr>
              <w:spacing w:line="360" w:lineRule="auto"/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[h]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A4C2" w14:textId="77777777" w:rsidR="004D6995" w:rsidRPr="009E6C58" w:rsidRDefault="00466511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[ECTS] </w:t>
            </w:r>
          </w:p>
        </w:tc>
      </w:tr>
      <w:tr w:rsidR="009E6C58" w:rsidRPr="009E6C58" w14:paraId="13E14463" w14:textId="77777777" w:rsidTr="00F25DEC">
        <w:trPr>
          <w:trHeight w:val="264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161" w14:textId="3FDA8F94" w:rsidR="002E4B5B" w:rsidRPr="009E6C58" w:rsidRDefault="002E4B5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7FC" w14:textId="7DA01DD7" w:rsidR="002E4B5B" w:rsidRPr="009E6C58" w:rsidRDefault="002E4B5B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EE7" w14:textId="044F2E8F" w:rsidR="002E4B5B" w:rsidRPr="009E6C58" w:rsidRDefault="002E4B5B">
            <w:pPr>
              <w:spacing w:line="360" w:lineRule="auto"/>
              <w:ind w:righ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0,6</w:t>
            </w: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E6C58" w:rsidRPr="009E6C58" w14:paraId="0F91C985" w14:textId="77777777">
        <w:trPr>
          <w:trHeight w:val="262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5618" w14:textId="4DB77FA3" w:rsidR="004D6995" w:rsidRPr="009E6C58" w:rsidRDefault="00F3242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Ć</w:t>
            </w:r>
            <w:r w:rsidR="00466511" w:rsidRPr="009E6C58">
              <w:rPr>
                <w:rFonts w:ascii="Arial" w:eastAsia="Arial" w:hAnsi="Arial" w:cs="Arial"/>
                <w:sz w:val="24"/>
                <w:szCs w:val="24"/>
              </w:rPr>
              <w:t>wicze</w:t>
            </w:r>
            <w:r w:rsidRPr="009E6C58">
              <w:rPr>
                <w:rFonts w:ascii="Arial" w:eastAsia="Arial" w:hAnsi="Arial" w:cs="Arial"/>
                <w:sz w:val="24"/>
                <w:szCs w:val="24"/>
              </w:rPr>
              <w:t>nia</w:t>
            </w:r>
            <w:r w:rsidR="00466511" w:rsidRPr="009E6C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9F2D" w14:textId="13A87812" w:rsidR="004D6995" w:rsidRPr="009E6C58" w:rsidRDefault="00F32427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466511" w:rsidRPr="009E6C58"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4DA0" w14:textId="32E8C6FC" w:rsidR="004D6995" w:rsidRPr="009E6C58" w:rsidRDefault="00466511">
            <w:pPr>
              <w:spacing w:line="360" w:lineRule="auto"/>
              <w:ind w:righ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2E4B5B" w:rsidRPr="009E6C58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E6C58" w:rsidRPr="009E6C58" w14:paraId="114D5261" w14:textId="77777777">
        <w:trPr>
          <w:trHeight w:val="264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B759" w14:textId="7899425F" w:rsidR="004D6995" w:rsidRPr="009E6C58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Przygotowanie do </w:t>
            </w:r>
            <w:r w:rsidR="00770E0F" w:rsidRPr="009E6C58">
              <w:rPr>
                <w:rFonts w:ascii="Arial" w:eastAsia="Arial" w:hAnsi="Arial" w:cs="Arial"/>
                <w:sz w:val="24"/>
                <w:szCs w:val="24"/>
              </w:rPr>
              <w:t>ćwiczeń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CED7" w14:textId="49792E59" w:rsidR="004D6995" w:rsidRPr="009E6C58" w:rsidRDefault="00BF4B1F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CB18" w14:textId="642093FA" w:rsidR="004D6995" w:rsidRPr="009E6C58" w:rsidRDefault="00466511">
            <w:pPr>
              <w:spacing w:line="360" w:lineRule="auto"/>
              <w:ind w:righ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BF4B1F" w:rsidRPr="009E6C58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9E6C58" w:rsidRPr="009E6C58" w14:paraId="0B271945" w14:textId="77777777">
        <w:trPr>
          <w:trHeight w:val="265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40D" w14:textId="64418664" w:rsidR="004D6995" w:rsidRPr="009E6C58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Zapoznanie się </w:t>
            </w:r>
            <w:r w:rsidR="00E3371A" w:rsidRPr="009E6C58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 literaturą </w:t>
            </w:r>
            <w:r w:rsidR="00E3371A" w:rsidRPr="009E6C58">
              <w:rPr>
                <w:rFonts w:ascii="Arial" w:eastAsia="Arial" w:hAnsi="Arial" w:cs="Arial"/>
                <w:sz w:val="24"/>
                <w:szCs w:val="24"/>
              </w:rPr>
              <w:t>przedmiotu</w:t>
            </w: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1522" w14:textId="1E5BF542" w:rsidR="004D6995" w:rsidRPr="009E6C58" w:rsidRDefault="00BF4B1F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E19" w14:textId="5604F55A" w:rsidR="004D6995" w:rsidRPr="009E6C58" w:rsidRDefault="00466511">
            <w:pPr>
              <w:spacing w:line="360" w:lineRule="auto"/>
              <w:ind w:righ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BF4B1F" w:rsidRPr="009E6C58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E6C58" w:rsidRPr="009E6C58" w14:paraId="771F6FBA" w14:textId="77777777">
        <w:trPr>
          <w:trHeight w:val="262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2AC7" w14:textId="6E9FA154" w:rsidR="004D6995" w:rsidRPr="009E6C58" w:rsidRDefault="006B2F3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466511" w:rsidRPr="009E6C58">
              <w:rPr>
                <w:rFonts w:ascii="Arial" w:eastAsia="Arial" w:hAnsi="Arial" w:cs="Arial"/>
                <w:sz w:val="24"/>
                <w:szCs w:val="24"/>
              </w:rPr>
              <w:t>onsultacj</w:t>
            </w:r>
            <w:r w:rsidR="009A2CD2" w:rsidRPr="009E6C58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466511" w:rsidRPr="009E6C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5C5" w14:textId="77777777" w:rsidR="004D6995" w:rsidRPr="009E6C58" w:rsidRDefault="00466511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FB9D" w14:textId="77777777" w:rsidR="004D6995" w:rsidRPr="009E6C58" w:rsidRDefault="00466511">
            <w:pPr>
              <w:spacing w:line="360" w:lineRule="auto"/>
              <w:ind w:righ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E6C58" w:rsidRPr="009E6C58" w14:paraId="52B9652A" w14:textId="77777777">
        <w:trPr>
          <w:trHeight w:val="516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2D88" w14:textId="77777777" w:rsidR="004D6995" w:rsidRPr="009E6C58" w:rsidRDefault="0046651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  <w:r w:rsidRPr="009E6C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70BB" w14:textId="77777777" w:rsidR="004D6995" w:rsidRPr="009E6C58" w:rsidRDefault="00466511">
            <w:pPr>
              <w:spacing w:line="360" w:lineRule="auto"/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3DB" w14:textId="77777777" w:rsidR="004D6995" w:rsidRPr="009E6C58" w:rsidRDefault="00466511">
            <w:pPr>
              <w:spacing w:line="360" w:lineRule="auto"/>
              <w:ind w:righ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6C58">
              <w:rPr>
                <w:rFonts w:ascii="Arial" w:eastAsia="Arial" w:hAnsi="Arial" w:cs="Arial"/>
                <w:b/>
                <w:sz w:val="24"/>
                <w:szCs w:val="24"/>
              </w:rPr>
              <w:t xml:space="preserve">2,0 </w:t>
            </w:r>
          </w:p>
        </w:tc>
      </w:tr>
    </w:tbl>
    <w:p w14:paraId="2D6AD8B9" w14:textId="77777777" w:rsidR="004D6995" w:rsidRPr="00E94935" w:rsidRDefault="0046651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708EA39" w14:textId="77777777" w:rsidR="004D6995" w:rsidRPr="00E94935" w:rsidRDefault="00466511">
      <w:pPr>
        <w:spacing w:after="108" w:line="360" w:lineRule="auto"/>
        <w:ind w:left="-5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LITERATURA PODSTAWOWA I UZUPEŁNIAJĄCA: </w:t>
      </w:r>
    </w:p>
    <w:p w14:paraId="2C0E95AD" w14:textId="77777777" w:rsidR="004D6995" w:rsidRPr="00E94935" w:rsidRDefault="00466511">
      <w:pPr>
        <w:spacing w:after="9" w:line="360" w:lineRule="auto"/>
        <w:ind w:left="-5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Literatura podstawowa: </w:t>
      </w:r>
    </w:p>
    <w:p w14:paraId="4F577B2F" w14:textId="77777777" w:rsidR="00CE0B2D" w:rsidRPr="00CE0B2D" w:rsidRDefault="00466511" w:rsidP="00CE0B2D">
      <w:pPr>
        <w:pStyle w:val="Akapitzlist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>Dutko M., Biblia e-biznesu 2: nowy testament, Wydaw. HELION,  Gliwice, 2016.</w:t>
      </w:r>
    </w:p>
    <w:p w14:paraId="13CBBE73" w14:textId="660C3497" w:rsidR="0051141C" w:rsidRPr="00CE0B2D" w:rsidRDefault="00466511" w:rsidP="00CE0B2D">
      <w:pPr>
        <w:pStyle w:val="Akapitzlist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>Molenda M., Regionalny przemysłowy produkt turystyczny, Polskie Wydaw. Ekon., Warszawa, 2015.</w:t>
      </w:r>
    </w:p>
    <w:p w14:paraId="2257A621" w14:textId="77777777" w:rsidR="0051141C" w:rsidRDefault="0051141C" w:rsidP="0051141C">
      <w:pPr>
        <w:spacing w:line="360" w:lineRule="auto"/>
        <w:ind w:left="-5"/>
        <w:rPr>
          <w:rFonts w:ascii="Arial" w:eastAsia="Arial" w:hAnsi="Arial" w:cs="Arial"/>
          <w:b/>
          <w:sz w:val="24"/>
          <w:szCs w:val="24"/>
        </w:rPr>
      </w:pPr>
    </w:p>
    <w:p w14:paraId="404E9A06" w14:textId="0A560DAF" w:rsidR="004D6995" w:rsidRPr="00E94935" w:rsidRDefault="00466511" w:rsidP="0051141C">
      <w:pPr>
        <w:spacing w:line="360" w:lineRule="auto"/>
        <w:ind w:left="-5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Literatura uzupełniająca: </w:t>
      </w:r>
    </w:p>
    <w:p w14:paraId="23273E0D" w14:textId="77777777" w:rsidR="00CE0B2D" w:rsidRDefault="00466511" w:rsidP="00CE0B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lastRenderedPageBreak/>
        <w:t xml:space="preserve">Dąbrowska B., Międzynarodowy biznes turystyczny,  Polskie Wydaw. Ekon., Warszawa, 2014. Jelonek D., Przedsiębiorczość a e- przedsiębiorczość, Wiedza i technologie informacyjne w kreowaniu przedsiębiorczości (red.) NOWICKI A., JELONEK D. wyd. WZ </w:t>
      </w:r>
      <w:proofErr w:type="spellStart"/>
      <w:r w:rsidRPr="00CE0B2D">
        <w:rPr>
          <w:rFonts w:ascii="Arial" w:eastAsia="Arial" w:hAnsi="Arial" w:cs="Arial"/>
          <w:sz w:val="24"/>
          <w:szCs w:val="24"/>
        </w:rPr>
        <w:t>PCz</w:t>
      </w:r>
      <w:proofErr w:type="spellEnd"/>
      <w:r w:rsidRPr="00CE0B2D">
        <w:rPr>
          <w:rFonts w:ascii="Arial" w:eastAsia="Arial" w:hAnsi="Arial" w:cs="Arial"/>
          <w:sz w:val="24"/>
          <w:szCs w:val="24"/>
        </w:rPr>
        <w:t xml:space="preserve">, 2013. </w:t>
      </w:r>
    </w:p>
    <w:p w14:paraId="0B1952ED" w14:textId="77777777" w:rsidR="00CE0B2D" w:rsidRDefault="00466511" w:rsidP="00CE0B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>Turek T., Wybrane narzędzia prognozowania popytu w działalności e-</w:t>
      </w:r>
      <w:proofErr w:type="spellStart"/>
      <w:r w:rsidRPr="00CE0B2D">
        <w:rPr>
          <w:rFonts w:ascii="Arial" w:eastAsia="Arial" w:hAnsi="Arial" w:cs="Arial"/>
          <w:sz w:val="24"/>
          <w:szCs w:val="24"/>
        </w:rPr>
        <w:t>commerce'u</w:t>
      </w:r>
      <w:proofErr w:type="spellEnd"/>
      <w:r w:rsidRPr="00CE0B2D">
        <w:rPr>
          <w:rFonts w:ascii="Arial" w:eastAsia="Arial" w:hAnsi="Arial" w:cs="Arial"/>
          <w:sz w:val="24"/>
          <w:szCs w:val="24"/>
        </w:rPr>
        <w:t xml:space="preserve">, Zeszyty Naukowe Ekonomiczne Problemy Usług, Uniwersytet Szczeciński, 2012. </w:t>
      </w:r>
    </w:p>
    <w:p w14:paraId="05003717" w14:textId="77777777" w:rsidR="00CE0B2D" w:rsidRDefault="00466511" w:rsidP="00CE0B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E0B2D">
        <w:rPr>
          <w:rFonts w:ascii="Arial" w:eastAsia="Arial" w:hAnsi="Arial" w:cs="Arial"/>
          <w:sz w:val="24"/>
          <w:szCs w:val="24"/>
        </w:rPr>
        <w:t xml:space="preserve">Turek T., </w:t>
      </w:r>
      <w:proofErr w:type="spellStart"/>
      <w:r w:rsidRPr="00CE0B2D">
        <w:rPr>
          <w:rFonts w:ascii="Arial" w:eastAsia="Arial" w:hAnsi="Arial" w:cs="Arial"/>
          <w:sz w:val="24"/>
          <w:szCs w:val="24"/>
        </w:rPr>
        <w:t>Pawełoszek</w:t>
      </w:r>
      <w:proofErr w:type="spellEnd"/>
      <w:r w:rsidRPr="00CE0B2D">
        <w:rPr>
          <w:rFonts w:ascii="Arial" w:eastAsia="Arial" w:hAnsi="Arial" w:cs="Arial"/>
          <w:sz w:val="24"/>
          <w:szCs w:val="24"/>
        </w:rPr>
        <w:t xml:space="preserve"> I., Kierunki rozwoju modeli biznesowych w Internecie, Wyzwania przedsiębiorczości. T.2 (red.) GOSTKOWSKA-DŹWIG Sylwia, MROZIK Magdalena, wyd. WZ </w:t>
      </w:r>
      <w:proofErr w:type="spellStart"/>
      <w:r w:rsidRPr="00CE0B2D">
        <w:rPr>
          <w:rFonts w:ascii="Arial" w:eastAsia="Arial" w:hAnsi="Arial" w:cs="Arial"/>
          <w:sz w:val="24"/>
          <w:szCs w:val="24"/>
        </w:rPr>
        <w:t>PCz</w:t>
      </w:r>
      <w:proofErr w:type="spellEnd"/>
      <w:r w:rsidRPr="00CE0B2D">
        <w:rPr>
          <w:rFonts w:ascii="Arial" w:eastAsia="Arial" w:hAnsi="Arial" w:cs="Arial"/>
          <w:sz w:val="24"/>
          <w:szCs w:val="24"/>
        </w:rPr>
        <w:t xml:space="preserve"> 2014. </w:t>
      </w:r>
    </w:p>
    <w:p w14:paraId="2277ABE0" w14:textId="658F179A" w:rsidR="004D6995" w:rsidRPr="00CE0B2D" w:rsidRDefault="00466511" w:rsidP="00CE0B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CE0B2D">
        <w:rPr>
          <w:rFonts w:ascii="Arial" w:eastAsia="Arial" w:hAnsi="Arial" w:cs="Arial"/>
          <w:sz w:val="24"/>
          <w:szCs w:val="24"/>
        </w:rPr>
        <w:t>Chluski</w:t>
      </w:r>
      <w:proofErr w:type="spellEnd"/>
      <w:r w:rsidRPr="00CE0B2D">
        <w:rPr>
          <w:rFonts w:ascii="Arial" w:eastAsia="Arial" w:hAnsi="Arial" w:cs="Arial"/>
          <w:sz w:val="24"/>
          <w:szCs w:val="24"/>
        </w:rPr>
        <w:t xml:space="preserve"> A. Wybranie przykłady aplikacji, [w:] Procesy informacyjne w zarządzaniu Nowicki A, Sitarska M. (red.), Wyd. UE Wrocław, 2010. travelmarketing.pl/; www.wiadomosciturystyczne.pl/; www.waszaturystyka.pl. </w:t>
      </w:r>
    </w:p>
    <w:p w14:paraId="64098617" w14:textId="77777777" w:rsidR="004D6995" w:rsidRPr="00E94935" w:rsidRDefault="00466511">
      <w:pPr>
        <w:rPr>
          <w:rFonts w:ascii="Arial" w:eastAsia="Arial" w:hAnsi="Arial" w:cs="Arial"/>
          <w:b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PROWADZĄCY PRZEDMIOT (IMIĘ, NAZWISKO, ADRES E-MAIL) </w:t>
      </w:r>
    </w:p>
    <w:p w14:paraId="5C6A18C4" w14:textId="77777777" w:rsidR="004D6995" w:rsidRPr="00E94935" w:rsidRDefault="0046651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sz w:val="24"/>
          <w:szCs w:val="24"/>
        </w:rPr>
        <w:t>Dr inż. Andrzej Chluski, andrzej.chluski@pcz.pl</w:t>
      </w:r>
      <w:r w:rsidRPr="00E94935">
        <w:rPr>
          <w:rFonts w:ascii="Arial" w:eastAsia="Arial" w:hAnsi="Arial" w:cs="Arial"/>
          <w:sz w:val="24"/>
          <w:szCs w:val="24"/>
        </w:rPr>
        <w:br/>
        <w:t>Dr inż. Tomasz Turek, tomasz.turek@pcz.pl</w:t>
      </w:r>
    </w:p>
    <w:p w14:paraId="6D44ED12" w14:textId="77777777" w:rsidR="004D6995" w:rsidRPr="00E94935" w:rsidRDefault="004D6995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</w:p>
    <w:p w14:paraId="0847AB87" w14:textId="77777777" w:rsidR="004D6995" w:rsidRPr="00E94935" w:rsidRDefault="00466511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t xml:space="preserve">MACIERZ REALIZACJI EFEKTÓW UCZENIA SIĘ </w:t>
      </w:r>
    </w:p>
    <w:tbl>
      <w:tblPr>
        <w:tblStyle w:val="a3"/>
        <w:tblW w:w="945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88"/>
        <w:gridCol w:w="2800"/>
        <w:gridCol w:w="1415"/>
        <w:gridCol w:w="1549"/>
        <w:gridCol w:w="1549"/>
        <w:gridCol w:w="1158"/>
      </w:tblGrid>
      <w:tr w:rsidR="00E94935" w:rsidRPr="00E94935" w14:paraId="6373D136" w14:textId="77777777" w:rsidTr="00890643">
        <w:trPr>
          <w:trHeight w:val="7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161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 uczenia się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CDF0" w14:textId="77777777" w:rsidR="004D6995" w:rsidRPr="00E94935" w:rsidRDefault="00466511" w:rsidP="00890643">
            <w:pPr>
              <w:spacing w:after="3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</w:t>
            </w:r>
            <w:r w:rsidR="00890643"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dla całego programu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5903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Cele przedmiotu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A659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Treści programowe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9180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Narzędzia dydaktyczne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CE4B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oceny </w:t>
            </w:r>
          </w:p>
        </w:tc>
      </w:tr>
      <w:tr w:rsidR="00E94935" w:rsidRPr="00E94935" w14:paraId="420BC573" w14:textId="77777777" w:rsidTr="00890643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E6C5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EU 1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11D3" w14:textId="77777777" w:rsidR="004D6995" w:rsidRPr="00E94935" w:rsidRDefault="00466511">
            <w:pPr>
              <w:spacing w:line="360" w:lineRule="auto"/>
              <w:ind w:left="344" w:right="3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K_W09, K_W01,  K_U01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81AC" w14:textId="77777777" w:rsidR="004D6995" w:rsidRPr="00E94935" w:rsidRDefault="00466511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C1, C3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244" w14:textId="77777777" w:rsidR="004D6995" w:rsidRPr="00E94935" w:rsidRDefault="00466511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W1-W15 </w:t>
            </w:r>
          </w:p>
          <w:p w14:paraId="066BCB12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C1-C3,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2623" w14:textId="7C9449E2" w:rsidR="004D6995" w:rsidRPr="00E94935" w:rsidRDefault="00466511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>1, 2</w:t>
            </w:r>
            <w:r w:rsidR="00054C4C">
              <w:rPr>
                <w:rFonts w:ascii="Arial" w:eastAsia="Arial" w:hAnsi="Arial" w:cs="Arial"/>
                <w:sz w:val="24"/>
                <w:szCs w:val="24"/>
              </w:rPr>
              <w:t>, 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FA2F" w14:textId="617C2782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  <w:r w:rsidR="008E5BD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2, P1 </w:t>
            </w:r>
          </w:p>
        </w:tc>
      </w:tr>
      <w:tr w:rsidR="00E94935" w:rsidRPr="00E94935" w14:paraId="7B672C59" w14:textId="77777777" w:rsidTr="00890643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797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EU 2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2B63" w14:textId="77777777" w:rsidR="004D6995" w:rsidRPr="00E94935" w:rsidRDefault="00466511">
            <w:pPr>
              <w:spacing w:line="360" w:lineRule="auto"/>
              <w:ind w:left="344" w:right="3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K_W09, K_W01,  K_U03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583" w14:textId="77777777" w:rsidR="004D6995" w:rsidRPr="00E94935" w:rsidRDefault="00466511">
            <w:pPr>
              <w:spacing w:line="360" w:lineRule="auto"/>
              <w:ind w:right="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C1, C2, C3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FF7A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W1-W5 </w:t>
            </w:r>
          </w:p>
          <w:p w14:paraId="3718973B" w14:textId="0C512213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>C2, C4</w:t>
            </w:r>
            <w:r w:rsidR="0007207F">
              <w:rPr>
                <w:rFonts w:ascii="Arial" w:eastAsia="Arial" w:hAnsi="Arial" w:cs="Arial"/>
                <w:sz w:val="24"/>
                <w:szCs w:val="24"/>
              </w:rPr>
              <w:t>-C5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DD6" w14:textId="29C863FD" w:rsidR="004D6995" w:rsidRPr="00E94935" w:rsidRDefault="00466511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>1, 2</w:t>
            </w:r>
            <w:r w:rsidR="00054C4C">
              <w:rPr>
                <w:rFonts w:ascii="Arial" w:eastAsia="Arial" w:hAnsi="Arial" w:cs="Arial"/>
                <w:sz w:val="24"/>
                <w:szCs w:val="24"/>
              </w:rPr>
              <w:t>, 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2C60" w14:textId="126C32EA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  <w:r w:rsidR="008E5BD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2, P1</w:t>
            </w:r>
          </w:p>
        </w:tc>
      </w:tr>
      <w:tr w:rsidR="00E94935" w:rsidRPr="00E94935" w14:paraId="49A37B07" w14:textId="77777777" w:rsidTr="00890643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4B7E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EU 3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FAC" w14:textId="77777777" w:rsidR="004D6995" w:rsidRPr="00E94935" w:rsidRDefault="00466511">
            <w:pPr>
              <w:spacing w:line="360" w:lineRule="auto"/>
              <w:ind w:left="369" w:right="3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K_W09, K_U04,  K_K05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D97" w14:textId="77777777" w:rsidR="004D6995" w:rsidRPr="00E94935" w:rsidRDefault="00466511">
            <w:pPr>
              <w:spacing w:line="360" w:lineRule="auto"/>
              <w:ind w:right="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C1, C2, C3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0A8E" w14:textId="77777777" w:rsidR="0007207F" w:rsidRDefault="00466511" w:rsidP="0007207F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W6-W15 </w:t>
            </w:r>
          </w:p>
          <w:p w14:paraId="46570B10" w14:textId="5573F31A" w:rsidR="004D6995" w:rsidRPr="00E94935" w:rsidRDefault="00466511" w:rsidP="0007207F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>C4</w:t>
            </w:r>
            <w:r w:rsidR="0007207F"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-C14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4001" w14:textId="02D3DC3B" w:rsidR="004D6995" w:rsidRPr="00E94935" w:rsidRDefault="00466511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>1, 2</w:t>
            </w:r>
            <w:r w:rsidR="00054C4C">
              <w:rPr>
                <w:rFonts w:ascii="Arial" w:eastAsia="Arial" w:hAnsi="Arial" w:cs="Arial"/>
                <w:sz w:val="24"/>
                <w:szCs w:val="24"/>
              </w:rPr>
              <w:t>, 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C03" w14:textId="3A51C6FE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  <w:r w:rsidR="008E5BD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>2, P1</w:t>
            </w:r>
          </w:p>
        </w:tc>
      </w:tr>
      <w:tr w:rsidR="00E94935" w:rsidRPr="00E94935" w14:paraId="75678A9F" w14:textId="77777777" w:rsidTr="00890643">
        <w:trPr>
          <w:trHeight w:val="7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084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EU 4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AAE" w14:textId="77777777" w:rsidR="004D6995" w:rsidRPr="00E94935" w:rsidRDefault="00466511">
            <w:pPr>
              <w:spacing w:line="360" w:lineRule="auto"/>
              <w:ind w:righ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K_W09, K_W01,  </w:t>
            </w:r>
          </w:p>
          <w:p w14:paraId="2D5B4DED" w14:textId="77777777" w:rsidR="004D6995" w:rsidRPr="00E94935" w:rsidRDefault="00466511">
            <w:pPr>
              <w:spacing w:line="360" w:lineRule="auto"/>
              <w:ind w:righ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K_U04 </w:t>
            </w:r>
          </w:p>
          <w:p w14:paraId="22C95956" w14:textId="77777777" w:rsidR="004D6995" w:rsidRPr="00E94935" w:rsidRDefault="00466511">
            <w:pPr>
              <w:spacing w:line="360" w:lineRule="auto"/>
              <w:ind w:righ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K_K05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2B9" w14:textId="77777777" w:rsidR="004D6995" w:rsidRPr="00E94935" w:rsidRDefault="00466511">
            <w:pPr>
              <w:spacing w:line="360" w:lineRule="auto"/>
              <w:ind w:right="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C1, C2, C3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3BD1" w14:textId="77777777" w:rsidR="004D6995" w:rsidRPr="00E94935" w:rsidRDefault="00466511">
            <w:pPr>
              <w:spacing w:line="360" w:lineRule="auto"/>
              <w:ind w:right="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W8-W10, </w:t>
            </w:r>
          </w:p>
          <w:p w14:paraId="216174C7" w14:textId="77777777" w:rsidR="004D6995" w:rsidRPr="00E94935" w:rsidRDefault="0046651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W12, W14 C9-C15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472" w14:textId="5FC6DA8A" w:rsidR="004D6995" w:rsidRPr="00E94935" w:rsidRDefault="00466511">
            <w:pPr>
              <w:spacing w:line="360" w:lineRule="auto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>1, 2</w:t>
            </w:r>
            <w:r w:rsidR="00054C4C">
              <w:rPr>
                <w:rFonts w:ascii="Arial" w:eastAsia="Arial" w:hAnsi="Arial" w:cs="Arial"/>
                <w:sz w:val="24"/>
                <w:szCs w:val="24"/>
              </w:rPr>
              <w:t>, 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0E34" w14:textId="5774B628" w:rsidR="004D6995" w:rsidRPr="00E94935" w:rsidRDefault="008E5BD3">
            <w:pPr>
              <w:spacing w:line="360" w:lineRule="auto"/>
              <w:ind w:right="1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466511" w:rsidRPr="00E94935">
              <w:rPr>
                <w:rFonts w:ascii="Arial" w:eastAsia="Arial" w:hAnsi="Arial" w:cs="Arial"/>
                <w:sz w:val="24"/>
                <w:szCs w:val="24"/>
              </w:rPr>
              <w:t>2, P1</w:t>
            </w:r>
          </w:p>
        </w:tc>
      </w:tr>
    </w:tbl>
    <w:p w14:paraId="203DFCA3" w14:textId="77777777" w:rsidR="004D6995" w:rsidRPr="00E94935" w:rsidRDefault="00466511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lastRenderedPageBreak/>
        <w:br/>
      </w:r>
    </w:p>
    <w:p w14:paraId="0511B66F" w14:textId="77777777" w:rsidR="004D6995" w:rsidRPr="00E94935" w:rsidRDefault="00466511">
      <w:pPr>
        <w:pStyle w:val="Nagwek1"/>
        <w:spacing w:line="360" w:lineRule="auto"/>
        <w:ind w:left="-5" w:firstLine="0"/>
        <w:rPr>
          <w:rFonts w:ascii="Arial" w:eastAsia="Arial" w:hAnsi="Arial" w:cs="Arial"/>
          <w:color w:val="auto"/>
        </w:rPr>
      </w:pPr>
      <w:r w:rsidRPr="00E94935">
        <w:rPr>
          <w:rFonts w:ascii="Arial" w:eastAsia="Arial" w:hAnsi="Arial" w:cs="Arial"/>
          <w:color w:val="auto"/>
        </w:rPr>
        <w:t>FORMY OCENY – SZCZEGÓŁY*</w:t>
      </w:r>
      <w:r w:rsidRPr="00E94935">
        <w:rPr>
          <w:rFonts w:ascii="Arial" w:eastAsia="Arial" w:hAnsi="Arial" w:cs="Arial"/>
          <w:b w:val="0"/>
          <w:color w:val="auto"/>
        </w:rPr>
        <w:t xml:space="preserve"> </w:t>
      </w:r>
    </w:p>
    <w:tbl>
      <w:tblPr>
        <w:tblStyle w:val="a4"/>
        <w:tblW w:w="9155" w:type="dxa"/>
        <w:tblInd w:w="-41" w:type="dxa"/>
        <w:tblLayout w:type="fixed"/>
        <w:tblLook w:val="0400" w:firstRow="0" w:lastRow="0" w:firstColumn="0" w:lastColumn="0" w:noHBand="0" w:noVBand="1"/>
      </w:tblPr>
      <w:tblGrid>
        <w:gridCol w:w="669"/>
        <w:gridCol w:w="1924"/>
        <w:gridCol w:w="2031"/>
        <w:gridCol w:w="2270"/>
        <w:gridCol w:w="2261"/>
      </w:tblGrid>
      <w:tr w:rsidR="00E94935" w:rsidRPr="00E94935" w14:paraId="4B5B499C" w14:textId="77777777">
        <w:trPr>
          <w:trHeight w:val="35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832A" w14:textId="77777777" w:rsidR="004D6995" w:rsidRPr="00E94935" w:rsidRDefault="00466511">
            <w:pPr>
              <w:spacing w:line="360" w:lineRule="auto"/>
              <w:ind w:left="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96A2" w14:textId="77777777" w:rsidR="004D6995" w:rsidRPr="00E94935" w:rsidRDefault="00466511">
            <w:pPr>
              <w:spacing w:line="360" w:lineRule="auto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9D6C" w14:textId="77777777" w:rsidR="004D6995" w:rsidRPr="00E94935" w:rsidRDefault="00466511">
            <w:pPr>
              <w:spacing w:line="360" w:lineRule="auto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E02C" w14:textId="77777777" w:rsidR="004D6995" w:rsidRPr="00E94935" w:rsidRDefault="00466511">
            <w:pPr>
              <w:spacing w:line="360" w:lineRule="auto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CAB5" w14:textId="77777777" w:rsidR="004D6995" w:rsidRPr="00E94935" w:rsidRDefault="00466511">
            <w:pPr>
              <w:spacing w:line="360" w:lineRule="auto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94935" w:rsidRPr="00E94935" w14:paraId="7F007B54" w14:textId="77777777">
        <w:trPr>
          <w:trHeight w:val="240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C6EF" w14:textId="1B15C8C4" w:rsidR="004D6995" w:rsidRPr="00E94935" w:rsidRDefault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6975" w14:textId="77777777" w:rsidR="004D6995" w:rsidRPr="00E94935" w:rsidRDefault="00466511" w:rsidP="00501079">
            <w:pPr>
              <w:spacing w:line="360" w:lineRule="auto"/>
              <w:ind w:right="55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nie rozumie istoty rynków elektronicznych.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94E8" w14:textId="77777777" w:rsidR="004D6995" w:rsidRPr="00E94935" w:rsidRDefault="00466511" w:rsidP="00501079">
            <w:pPr>
              <w:spacing w:line="360" w:lineRule="auto"/>
              <w:ind w:right="198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rozumie istotę rynków elektronicznych; potrafi wskazać podstawowe możliwość ich wykorzystania w sprzedaży usług turystycznych.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553C" w14:textId="77777777" w:rsidR="004D6995" w:rsidRPr="00E94935" w:rsidRDefault="00466511" w:rsidP="00501079">
            <w:pPr>
              <w:spacing w:line="360" w:lineRule="auto"/>
              <w:ind w:right="201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rozumie istotę rynków elektronicznych; potrafi wskazać możliwość ich wykorzystania w sprzedaży usług turystycznych.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A72E" w14:textId="77777777" w:rsidR="004D6995" w:rsidRPr="00E94935" w:rsidRDefault="00466511" w:rsidP="00501079">
            <w:pPr>
              <w:spacing w:line="360" w:lineRule="auto"/>
              <w:ind w:right="118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rozumie istotę rynków elektronicznych; potrafi wskazać możliwość ich wykorzystania w sprzedaży usług turystycznych. </w:t>
            </w:r>
          </w:p>
          <w:p w14:paraId="14AE5506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Na bazie dostępnych źródeł wskazuje rozwiązania stosowane w gospodarce. </w:t>
            </w:r>
          </w:p>
        </w:tc>
      </w:tr>
      <w:tr w:rsidR="00E94935" w:rsidRPr="00E94935" w14:paraId="4D2E1898" w14:textId="77777777">
        <w:trPr>
          <w:trHeight w:val="393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2F8A" w14:textId="29EB5FAC" w:rsidR="004D6995" w:rsidRPr="00E94935" w:rsidRDefault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9BE0" w14:textId="77777777" w:rsidR="004D6995" w:rsidRPr="00E94935" w:rsidRDefault="00466511" w:rsidP="00501079">
            <w:pPr>
              <w:spacing w:line="360" w:lineRule="auto"/>
              <w:ind w:right="4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nie rozumie istoty modeli </w:t>
            </w:r>
            <w:proofErr w:type="spellStart"/>
            <w:r w:rsidRPr="00E94935">
              <w:rPr>
                <w:rFonts w:ascii="Arial" w:eastAsia="Arial" w:hAnsi="Arial" w:cs="Arial"/>
                <w:sz w:val="24"/>
                <w:szCs w:val="24"/>
              </w:rPr>
              <w:t>egospodarki</w:t>
            </w:r>
            <w:proofErr w:type="spellEnd"/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, w związku z tym nie potrafi osadzić na tej płaszczyźnie tematyki sprzedaży usług turystycznych.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9294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dwa podstawowe modele e-gospodarki (B2B, B2C). </w:t>
            </w:r>
          </w:p>
          <w:p w14:paraId="14000612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Potrafi wskazać na tej płaszczyźnie problematykę sprzedaży usług turystycznych.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8CE5" w14:textId="77777777" w:rsidR="004D6995" w:rsidRPr="00E94935" w:rsidRDefault="00466511" w:rsidP="00501079">
            <w:pPr>
              <w:spacing w:after="1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większość modeli </w:t>
            </w:r>
            <w:proofErr w:type="spellStart"/>
            <w:r w:rsidRPr="00E94935">
              <w:rPr>
                <w:rFonts w:ascii="Arial" w:eastAsia="Arial" w:hAnsi="Arial" w:cs="Arial"/>
                <w:sz w:val="24"/>
                <w:szCs w:val="24"/>
              </w:rPr>
              <w:t>egospodarki</w:t>
            </w:r>
            <w:proofErr w:type="spellEnd"/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 (B2B, B2C oraz rozszerzenie o inne podmioty). </w:t>
            </w:r>
          </w:p>
          <w:p w14:paraId="6A2B1B69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Potrafi wskazać na tej płaszczyźnie problematykę sprzedaży usług turystycznych.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6C68" w14:textId="77777777" w:rsidR="004D6995" w:rsidRPr="00E94935" w:rsidRDefault="00466511" w:rsidP="00501079">
            <w:pPr>
              <w:spacing w:line="360" w:lineRule="auto"/>
              <w:ind w:right="148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większość modeli e-gospodarki (B2B, B2C oraz rozszerzenie o inne podmioty). </w:t>
            </w:r>
          </w:p>
          <w:p w14:paraId="07967C6B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Potrafi wskazać na tej płaszczyźnie problematykę sprzedaży usług turystycznych. </w:t>
            </w:r>
          </w:p>
          <w:p w14:paraId="332FD5E9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Na bazie dostępnych źródeł wskazuje rozwiązania 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stosowane w gospodarce. </w:t>
            </w:r>
          </w:p>
        </w:tc>
      </w:tr>
      <w:tr w:rsidR="00E94935" w:rsidRPr="00E94935" w14:paraId="5DCE94D4" w14:textId="77777777">
        <w:trPr>
          <w:trHeight w:val="2986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6DF6" w14:textId="7A5C45D7" w:rsidR="004D6995" w:rsidRPr="00E94935" w:rsidRDefault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EU3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620A" w14:textId="77777777" w:rsidR="004D6995" w:rsidRPr="00E94935" w:rsidRDefault="00466511" w:rsidP="00501079">
            <w:pPr>
              <w:spacing w:line="360" w:lineRule="auto"/>
              <w:ind w:right="4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nie zna i nie rozumie istoty technologii i usług internetowych, w związku z tym nie potrafi osadzić na tej płaszczyźnie tematyki sprzedaży usług turystycznych.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F438" w14:textId="77777777" w:rsidR="004D6995" w:rsidRPr="00E94935" w:rsidRDefault="00466511" w:rsidP="00501079">
            <w:pPr>
              <w:spacing w:after="2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podstawowe technologie internetowe </w:t>
            </w:r>
          </w:p>
          <w:p w14:paraId="4D87F956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(serwisy WWW, </w:t>
            </w:r>
          </w:p>
          <w:p w14:paraId="74752EC8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aukcje internetowe). Na bazie poznanych technologii potrafi realizować sprzedaż usług turystycznych.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A6FE" w14:textId="77777777" w:rsidR="004D6995" w:rsidRPr="00E94935" w:rsidRDefault="00466511" w:rsidP="00501079">
            <w:pPr>
              <w:spacing w:line="360" w:lineRule="auto"/>
              <w:ind w:right="47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większość zaprezentowanych na zajęciach technologii internetowych.  Na bazie poznanych technologii potrafi realizować sprzedaż usług turystycznych.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2D53" w14:textId="77777777" w:rsidR="004D6995" w:rsidRPr="00E94935" w:rsidRDefault="00466511" w:rsidP="00501079">
            <w:pPr>
              <w:spacing w:line="360" w:lineRule="auto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większość zaprezentowanych na zajęciach technologii internetowych.  Na bazie poznanych technologii potrafi realizować sprzedaż usług turystycznych. Na bazie dostępnych źródeł wskazuje rozwiązania stosowane w gospodarce. </w:t>
            </w:r>
          </w:p>
        </w:tc>
      </w:tr>
      <w:tr w:rsidR="00E94935" w:rsidRPr="00E94935" w14:paraId="7EB36D70" w14:textId="77777777" w:rsidTr="00501079">
        <w:trPr>
          <w:trHeight w:val="202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7463" w14:textId="3707817E" w:rsidR="004D6995" w:rsidRPr="00E94935" w:rsidRDefault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DEF8" w14:textId="77777777" w:rsidR="004D6995" w:rsidRPr="00E94935" w:rsidRDefault="00466511" w:rsidP="00501079">
            <w:pPr>
              <w:spacing w:line="360" w:lineRule="auto"/>
              <w:ind w:right="42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nie zna rozwiązań internetowych wspomagających promocję i marketing w Internecie, w związku z tym nie potrafi osadzić na tej płaszczyźnie tematyki sprzedaży usług turystycznych.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A43C" w14:textId="77777777" w:rsidR="004D6995" w:rsidRPr="00E94935" w:rsidRDefault="00466511" w:rsidP="00501079">
            <w:pPr>
              <w:spacing w:line="360" w:lineRule="auto"/>
              <w:ind w:right="389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podstawowe rozwiązania internetowe wspomagające promocję i marketing. Na bazie poznanych </w:t>
            </w:r>
          </w:p>
          <w:p w14:paraId="239C9154" w14:textId="77777777" w:rsidR="004D6995" w:rsidRPr="00E94935" w:rsidRDefault="00466511" w:rsidP="00501079">
            <w:pPr>
              <w:spacing w:after="2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rozwiązań potrafi wspomagać </w:t>
            </w:r>
          </w:p>
          <w:p w14:paraId="487FFCD6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sprzedaż usług turystycznych.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75DB" w14:textId="77777777" w:rsidR="004D6995" w:rsidRPr="00E94935" w:rsidRDefault="00466511" w:rsidP="00501079">
            <w:pPr>
              <w:spacing w:line="360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większość zaprezentowanych na zajęciach rozwiązań internetowych wspomagających promocję i marketing  </w:t>
            </w:r>
          </w:p>
          <w:p w14:paraId="129D43C7" w14:textId="77777777" w:rsidR="004D6995" w:rsidRPr="00E94935" w:rsidRDefault="00466511" w:rsidP="00501079">
            <w:pPr>
              <w:spacing w:after="1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Na bazie poznanych </w:t>
            </w:r>
          </w:p>
          <w:p w14:paraId="363DEE74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rozwiązań potrafi </w:t>
            </w:r>
          </w:p>
          <w:p w14:paraId="00F1A4B9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wspomagać </w:t>
            </w:r>
          </w:p>
          <w:p w14:paraId="5148F2BF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sprzedaż usług turystycznych.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634D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Student zna większość zaprezentowanych na zajęciach rozwiązań internetowych </w:t>
            </w:r>
          </w:p>
          <w:p w14:paraId="5C0F6513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wspomagających promocję </w:t>
            </w:r>
          </w:p>
          <w:p w14:paraId="55A57D84" w14:textId="77777777" w:rsidR="004D6995" w:rsidRPr="00E94935" w:rsidRDefault="00466511" w:rsidP="0050107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i marketing  </w:t>
            </w:r>
          </w:p>
          <w:p w14:paraId="48CD1535" w14:textId="77777777" w:rsidR="004D6995" w:rsidRPr="00E94935" w:rsidRDefault="00466511" w:rsidP="00501079">
            <w:pPr>
              <w:spacing w:line="360" w:lineRule="auto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E94935">
              <w:rPr>
                <w:rFonts w:ascii="Arial" w:eastAsia="Arial" w:hAnsi="Arial" w:cs="Arial"/>
                <w:sz w:val="24"/>
                <w:szCs w:val="24"/>
              </w:rPr>
              <w:t xml:space="preserve">Na bazie poznanych rozwiązań potrafi wspomagać sprzedaż usług turystycznych. Na </w:t>
            </w:r>
            <w:r w:rsidRPr="00E9493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bazie dostępnych źródeł wskazuje rozwiązania stosowane w gospodarce. </w:t>
            </w:r>
          </w:p>
        </w:tc>
      </w:tr>
    </w:tbl>
    <w:p w14:paraId="447A6410" w14:textId="77777777" w:rsidR="00702A57" w:rsidRPr="00E94935" w:rsidRDefault="00702A57" w:rsidP="00202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4935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265D95C0" w14:textId="77777777" w:rsidR="00702A57" w:rsidRPr="00E94935" w:rsidRDefault="00702A57" w:rsidP="00702A5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46BBB7" w14:textId="77777777" w:rsidR="004D6995" w:rsidRPr="00E94935" w:rsidRDefault="0046651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</w:p>
    <w:p w14:paraId="079C5AF0" w14:textId="77777777" w:rsidR="004D6995" w:rsidRPr="00501079" w:rsidRDefault="00466511" w:rsidP="00501079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501079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14595B9E" w14:textId="77777777" w:rsidR="004D6995" w:rsidRPr="00E94935" w:rsidRDefault="0046651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431C793E" w14:textId="77777777" w:rsidR="004D6995" w:rsidRPr="00501079" w:rsidRDefault="00466511" w:rsidP="00501079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501079">
        <w:rPr>
          <w:rFonts w:ascii="Arial" w:eastAsia="Arial" w:hAnsi="Arial" w:cs="Arial"/>
          <w:sz w:val="24"/>
          <w:szCs w:val="24"/>
        </w:rPr>
        <w:t xml:space="preserve">Informacje na temat miejsca odbywania się zajęć. </w:t>
      </w:r>
    </w:p>
    <w:p w14:paraId="366405E2" w14:textId="77777777" w:rsidR="004D6995" w:rsidRPr="00E94935" w:rsidRDefault="00466511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36427815" w14:textId="77777777" w:rsidR="004D6995" w:rsidRPr="00501079" w:rsidRDefault="00466511" w:rsidP="00501079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501079">
        <w:rPr>
          <w:rFonts w:ascii="Arial" w:eastAsia="Arial" w:hAnsi="Arial" w:cs="Arial"/>
          <w:sz w:val="24"/>
          <w:szCs w:val="24"/>
        </w:rPr>
        <w:t xml:space="preserve">Informacje na temat terminu zajęć (dzień tygodnia/ godzina) </w:t>
      </w:r>
    </w:p>
    <w:p w14:paraId="2F059453" w14:textId="77777777" w:rsidR="004D6995" w:rsidRPr="00E94935" w:rsidRDefault="00466511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0417EDB4" w14:textId="77777777" w:rsidR="004D6995" w:rsidRPr="00501079" w:rsidRDefault="00466511" w:rsidP="00501079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501079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2506B2B0" w14:textId="77777777" w:rsidR="004D6995" w:rsidRPr="00E94935" w:rsidRDefault="0046651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4935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14:paraId="0D01C86E" w14:textId="77777777" w:rsidR="004D6995" w:rsidRPr="00E94935" w:rsidRDefault="004D6995"/>
    <w:sectPr w:rsidR="004D6995" w:rsidRPr="00E94935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7BF4" w14:textId="77777777" w:rsidR="00EA5325" w:rsidRDefault="00EA5325">
      <w:pPr>
        <w:spacing w:after="0" w:line="240" w:lineRule="auto"/>
      </w:pPr>
      <w:r>
        <w:separator/>
      </w:r>
    </w:p>
  </w:endnote>
  <w:endnote w:type="continuationSeparator" w:id="0">
    <w:p w14:paraId="32B3229B" w14:textId="77777777" w:rsidR="00EA5325" w:rsidRDefault="00EA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45DC5" w14:textId="77777777" w:rsidR="00EA5325" w:rsidRDefault="00EA5325">
      <w:pPr>
        <w:spacing w:after="0" w:line="240" w:lineRule="auto"/>
      </w:pPr>
      <w:r>
        <w:separator/>
      </w:r>
    </w:p>
  </w:footnote>
  <w:footnote w:type="continuationSeparator" w:id="0">
    <w:p w14:paraId="3EB03703" w14:textId="77777777" w:rsidR="00EA5325" w:rsidRDefault="00EA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DA10" w14:textId="77777777" w:rsidR="004D6995" w:rsidRDefault="004665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40D"/>
    <w:multiLevelType w:val="hybridMultilevel"/>
    <w:tmpl w:val="8D1A8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D534A"/>
    <w:multiLevelType w:val="hybridMultilevel"/>
    <w:tmpl w:val="0C8E1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A5814"/>
    <w:multiLevelType w:val="hybridMultilevel"/>
    <w:tmpl w:val="A7E48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95C40"/>
    <w:multiLevelType w:val="hybridMultilevel"/>
    <w:tmpl w:val="7D2A5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95"/>
    <w:rsid w:val="00017F03"/>
    <w:rsid w:val="00032DCE"/>
    <w:rsid w:val="00054C4C"/>
    <w:rsid w:val="0007207F"/>
    <w:rsid w:val="000E478B"/>
    <w:rsid w:val="0012324A"/>
    <w:rsid w:val="001420A7"/>
    <w:rsid w:val="00171FAE"/>
    <w:rsid w:val="001E0893"/>
    <w:rsid w:val="00202B94"/>
    <w:rsid w:val="00210428"/>
    <w:rsid w:val="002217B2"/>
    <w:rsid w:val="002443A9"/>
    <w:rsid w:val="00270828"/>
    <w:rsid w:val="0029245B"/>
    <w:rsid w:val="002A4959"/>
    <w:rsid w:val="002E4B5B"/>
    <w:rsid w:val="00314FEE"/>
    <w:rsid w:val="00437062"/>
    <w:rsid w:val="00466511"/>
    <w:rsid w:val="00484728"/>
    <w:rsid w:val="004B1838"/>
    <w:rsid w:val="004D6995"/>
    <w:rsid w:val="00501079"/>
    <w:rsid w:val="0051141C"/>
    <w:rsid w:val="00585D69"/>
    <w:rsid w:val="005B1991"/>
    <w:rsid w:val="005C1FDC"/>
    <w:rsid w:val="005F3787"/>
    <w:rsid w:val="006B2F3A"/>
    <w:rsid w:val="00702A57"/>
    <w:rsid w:val="0072707C"/>
    <w:rsid w:val="00770E0F"/>
    <w:rsid w:val="00772226"/>
    <w:rsid w:val="007F20FF"/>
    <w:rsid w:val="00890643"/>
    <w:rsid w:val="008A1C7C"/>
    <w:rsid w:val="008C63BE"/>
    <w:rsid w:val="008E5BD3"/>
    <w:rsid w:val="00933CD9"/>
    <w:rsid w:val="009A2CD2"/>
    <w:rsid w:val="009E6C58"/>
    <w:rsid w:val="00A075A6"/>
    <w:rsid w:val="00A11054"/>
    <w:rsid w:val="00A115A6"/>
    <w:rsid w:val="00A760B1"/>
    <w:rsid w:val="00AB1678"/>
    <w:rsid w:val="00AE1206"/>
    <w:rsid w:val="00BF4B1F"/>
    <w:rsid w:val="00C303C3"/>
    <w:rsid w:val="00C35AE6"/>
    <w:rsid w:val="00C547C6"/>
    <w:rsid w:val="00C66659"/>
    <w:rsid w:val="00C80C65"/>
    <w:rsid w:val="00CA1E36"/>
    <w:rsid w:val="00CA4D18"/>
    <w:rsid w:val="00CC1623"/>
    <w:rsid w:val="00CE0B2D"/>
    <w:rsid w:val="00D926B5"/>
    <w:rsid w:val="00D93905"/>
    <w:rsid w:val="00D947CB"/>
    <w:rsid w:val="00DA7B3F"/>
    <w:rsid w:val="00DB5761"/>
    <w:rsid w:val="00E3371A"/>
    <w:rsid w:val="00E825CA"/>
    <w:rsid w:val="00E94935"/>
    <w:rsid w:val="00EA5325"/>
    <w:rsid w:val="00ED6FB0"/>
    <w:rsid w:val="00F32427"/>
    <w:rsid w:val="00F55185"/>
    <w:rsid w:val="00FA5BF0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058"/>
  <w15:docId w15:val="{31B55D25-74B1-41EC-8CB3-2DFA98EB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" w:line="266" w:lineRule="auto"/>
      <w:ind w:left="10" w:right="2809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5" w:type="dxa"/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  <w:right w:w="69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  <w:right w:w="9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41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84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7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7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7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6B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G7zxM+2iZs9Lwd92zQcjroXVCA==">CgMxLjAyCGguZ2pkZ3hzOAByITFxUlRxekJOUjY2c2YyQWcxYXF0Yk1nYkx6aHlrSzlGeA==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1446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M.Okręglicka</dc:creator>
  <cp:lastModifiedBy>Administrator</cp:lastModifiedBy>
  <cp:revision>2</cp:revision>
  <dcterms:created xsi:type="dcterms:W3CDTF">2025-08-31T19:20:00Z</dcterms:created>
  <dcterms:modified xsi:type="dcterms:W3CDTF">2025-08-31T19:20:00Z</dcterms:modified>
</cp:coreProperties>
</file>