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CEB" w:rsidRPr="00993FFE" w:rsidRDefault="00C8309B">
      <w:pPr>
        <w:spacing w:after="0" w:line="36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SYLABUS DO PRZEDMIOTU</w:t>
      </w:r>
    </w:p>
    <w:tbl>
      <w:tblPr>
        <w:tblStyle w:val="a"/>
        <w:tblW w:w="91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8"/>
        <w:gridCol w:w="5300"/>
      </w:tblGrid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CEB" w:rsidRPr="00993FFE" w:rsidRDefault="00C8309B">
            <w:pPr>
              <w:spacing w:after="0" w:line="360" w:lineRule="auto"/>
              <w:ind w:left="4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Wychowanie fizyczne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300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Zarządzanie w turystyce i sporcie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300" w:type="dxa"/>
            <w:vAlign w:val="center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Stacjonarne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5300" w:type="dxa"/>
            <w:vAlign w:val="center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pierwszego stopnia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Rok</w:t>
            </w:r>
          </w:p>
        </w:tc>
        <w:tc>
          <w:tcPr>
            <w:tcW w:w="5300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300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III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300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Studium Wychowania Fizycznego i Sportu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300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mgr Maciej Żyła</w:t>
            </w:r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300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Ogólnoakademicki</w:t>
            </w:r>
            <w:proofErr w:type="spellEnd"/>
          </w:p>
        </w:tc>
      </w:tr>
      <w:tr w:rsidR="00993FFE" w:rsidRPr="00993FFE">
        <w:tc>
          <w:tcPr>
            <w:tcW w:w="3868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300" w:type="dxa"/>
          </w:tcPr>
          <w:p w:rsidR="006C7CEB" w:rsidRPr="00993FFE" w:rsidRDefault="00C8309B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6C7CEB" w:rsidRPr="00993FFE" w:rsidRDefault="006C7CE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RODZAJ ZAJĘĆ – LICZBA GODZIN W SEMESTRZE</w:t>
      </w:r>
    </w:p>
    <w:tbl>
      <w:tblPr>
        <w:tblStyle w:val="a0"/>
        <w:tblW w:w="91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780"/>
        <w:gridCol w:w="2190"/>
        <w:gridCol w:w="1686"/>
        <w:gridCol w:w="1859"/>
      </w:tblGrid>
      <w:tr w:rsidR="00993FFE" w:rsidRPr="00993FFE">
        <w:tc>
          <w:tcPr>
            <w:tcW w:w="1653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780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2190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LABORATORIUM</w:t>
            </w:r>
          </w:p>
        </w:tc>
        <w:tc>
          <w:tcPr>
            <w:tcW w:w="1686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PROJEKT</w:t>
            </w:r>
          </w:p>
        </w:tc>
        <w:tc>
          <w:tcPr>
            <w:tcW w:w="1859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SEMINARIUM</w:t>
            </w:r>
          </w:p>
        </w:tc>
      </w:tr>
      <w:tr w:rsidR="00993FFE" w:rsidRPr="00993FFE">
        <w:tc>
          <w:tcPr>
            <w:tcW w:w="1653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0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90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59" w:type="dxa"/>
          </w:tcPr>
          <w:p w:rsidR="006C7CEB" w:rsidRPr="00993FFE" w:rsidRDefault="00C8309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C7CEB" w:rsidRPr="00993FFE" w:rsidRDefault="006C7CE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</w:rPr>
        <w:t>OPIS PRZEDMIOTU</w:t>
      </w: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CELE PRZEDMIOTU</w:t>
      </w: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C1. Kształtowanie i doskonalenie wszechstronnego rozwoju fizycznego, poprzez odpowiedni dobór środków treningowych występujących w strukturze wybranej dyscypliny sportowej. Kształtowanie postaw prozdrowotnych wśród studentów Politechniki Częstochowskiej.  </w:t>
      </w:r>
    </w:p>
    <w:p w:rsidR="006C7CEB" w:rsidRPr="00993FFE" w:rsidRDefault="006C7CE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WYMAGANIA WSTĘPNE W ZAKRESIE WIEDZY, UMIEJĘTNOŚCI I INNYCH KOMPETENCJI</w:t>
      </w:r>
    </w:p>
    <w:p w:rsidR="006C7CEB" w:rsidRPr="00993FFE" w:rsidRDefault="00C830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Brak przeciwwskazań do uczestnictwa w zajęciach z wychowania fizycznego.</w:t>
      </w:r>
    </w:p>
    <w:p w:rsidR="006C7CEB" w:rsidRPr="00993FFE" w:rsidRDefault="006C7CE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EFEKTY UCZENIA SIĘ</w:t>
      </w:r>
    </w:p>
    <w:p w:rsidR="006C7CEB" w:rsidRPr="00993FFE" w:rsidRDefault="00C8309B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EU1. Student zna teoretyczne podstawy wybranej dyscypliny sportowej.</w:t>
      </w: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EU2. Student potrafi wykonać, zaprezentowane na zajęciach, elementy techniczne z zakresu wybranej dyscypliny.</w:t>
      </w:r>
    </w:p>
    <w:p w:rsidR="006C7CEB" w:rsidRPr="00993FFE" w:rsidRDefault="00C8309B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EU3. Student potrafi współpracować w: parze, grupie, zespole, przestrzega zasad fair-</w:t>
      </w:r>
      <w:proofErr w:type="spellStart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play</w:t>
      </w:r>
      <w:proofErr w:type="spellEnd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6C7CEB" w:rsidRPr="00993FFE" w:rsidRDefault="006C7CE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TREŚCI PROGRAMOWE</w:t>
      </w: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 (grupy dziekańskie zostają przypisane do konkretnej dyscypliny przez Kierownictwo Studium </w:t>
      </w:r>
      <w:proofErr w:type="spellStart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WFiS</w:t>
      </w:r>
      <w:proofErr w:type="spellEnd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)</w:t>
      </w:r>
    </w:p>
    <w:tbl>
      <w:tblPr>
        <w:tblStyle w:val="a1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49"/>
        <w:gridCol w:w="1013"/>
      </w:tblGrid>
      <w:tr w:rsidR="00993FFE" w:rsidRPr="00993FFE">
        <w:trPr>
          <w:trHeight w:val="329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284" w:hanging="284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Forma zajęć – ĆWICZENIA, gry zespołowe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993FFE" w:rsidRPr="00993FFE">
        <w:trPr>
          <w:trHeight w:val="32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Piłka siatkowa 30 godzin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C1. Zajęcia organizacyjne.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298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C2. Diagnostyka umiejętności technicznych- wybrane testy.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278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C3. Doskonalenie sposobów poruszania się po boisku w piłce siatkowej w deficycie czasu z zadaniem dodatkowym.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250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C4. Doskonalenie odbić piłki w postawie wysokiej po przemieszczeniu, wzdłuż siatki.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24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C5. Doskonalenie odbić oburącz górą na różne odległości, akcent na czyste odbicie, piłka bez rotacji.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9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C6. Doskonalenie zagrywki rotacyjnej, w strefy 1/5 na 8,9 metr boiska.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C7. Doskonalenie przyjęcia zagrywki rotacyjnej do punktu zero, styczna stref 2/3.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C8. Nauka/doskonalenie zagrywki szybującej- flot. Cel zagrywka pomiędzy górną taśmą, a krawędziami antenki, piłka przechodzi w przestrzeni 80 cm.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C9. Doskonalenie odbić piłki w postawie niskiej o zachwianej równowadze, pad siatkarski, rzut siatkarski. Gra właściwa.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C10. Nauka/doskonalenie odbić piłki w formie wystawy, do skrzydeł 2/4 oraz do strefy 3 „krótka”.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C11. Doskonalenie zbicia dynamicznego, atak kierunkowy. Cel rogi boiska, lub 8,9 metr boiska przeciwnika.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C12. Doskonalenia zastawienia. Blok podwójny, ukierunkowany na stworzenie „szwu bloku”- eliminacja tzw. „dziury w bloku”. Z miejsca, z dojścia z kroku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odstawnego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ze swojej strefy.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C13-C14. Gra właściwa z wykorzystaniem wszystkich elementów poznanych w trakcie zajęć.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C15. Zajęcia zaliczeniowe.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Piłka koszykowa 30 godzin 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C2. Testy: slalom z kozłowaniem, rzuty osobiste.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C3-C4. Doskonalenie kozłowania w trakcie małych gier szkolnych z zadaniami dodatkowymi.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C5-C7. Nauczanie/ doskonalenie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zagrań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pick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roll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Gra 3x3 z wykorzystaniem zasłon.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C8-C10. Nauczanie/ doskonalenie prawidłowej postawy obronnej przy obronie strefowej 2:3. Gra uproszczona.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C11-C14. Nauczanie/ doskonalenie ataku pozycyjnego przy obronie strefowej 2:3.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C15. Zaliczenia.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Piłka nożna 30 godzin 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C2. Diagnostyka umiejętności technicznych.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C3-C4. Doskonalenie prowadzenia piłki ze zmianą kierunku i tempa.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C5-C6. Doskonalenie uderzeń piłki nogą i głową po prowadzeniu, po podaniu z powietrza.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C7-C8. Doskonalenie przyjęć piłki z asystą przeciwnika.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C9-C11. Doskonalenie strzałów na bramkę w sytuacjach meczowych. Gra właściwa.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C12-C14. Turniej piłki nożnej halowej- zespoły 5 osobowe.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C15. Zaliczenia.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Forma zajęć- ĆWICZENIA: sporty indywidualne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Trening funkcjonalny 30 godzin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C2.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Prehab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omówienie ćwiczeń, obwód treningowy.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C3-C4. Wzmacnianie słabych ogniw- trening obwodowy na bazie zaawanasowanych ćwiczeń funkcjonalnych.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C5-C7. Wzmacnianie rdzenia- kompleks biodrowo-miedniczno-lędźwiowy, ćwiczenia dynamiczne.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C8-C10. Kształtowanie wytrzymałości krążeniowo oddechowej, zaawansowane ćwiczenia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stretchingowe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połączone z kontrolą rytmu oddechowego.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C11-C14. Kompleksowy trening funkcjonalny: przygotowanie do ruchu, wzmacnianie rdzenia, elastyczność-moc, regeneracja- kompleksowy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stretching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połączony z indywidualnym rytmem oddechowym.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C15. Zajęcia zaliczeniowe.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Trening zdrowotny 30 godzin 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C2. Zajęcia teoretyczno-praktyczne: wprowadzenie do TZ, przygotowanie do ruchu, koncepcja TA Schultza- ciężkość, ciepło.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C3-C5. Kształtowanie prawidłowej ruchomości w stawach (mobilność), wprowadzenie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rollerów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 celu rozluźnienia mięśni przed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stretchingiem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TA- wprowadzenie pełnego zakresu treningu- nauka wsłuchania się we własny organizm. 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C6-C9. Kształtowanie mobilności, wprowadzanie ćwiczeń stabilizacyjnych (deska), w różnych pozycjach wyjściowych. Rozbudowanie ćwiczeń na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rollerach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wprowadzenie rozcierania w celu zwiększenie efektu rozluźnienia.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Stretching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kompleksowy- mający na celu rozciągniecie (w indywidualnych granicach mięśni). TA- pełny zakres treningu.   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C10-C14. Przygotowanie do ruchu, wzmacnianie mięśni posturalnych, kompleksowe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rollowanie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stretching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powięziowy. TA- pełny zakres treningu. 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C15. Zajęcia zaliczeniowe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Fitness/</w:t>
            </w:r>
            <w:proofErr w:type="spellStart"/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30 godzin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550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C2. Podstawowe ćwiczenia wzmacniające „obręcz siły” czyli mięśnie brzucha, pośladków i najszersze mięśnie grzbietu. Wprowadzenie do ćwiczeń w technice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C3. Ćwiczenia mięśni najszerszych grzbietu i tułowia – technika wykonywania tych ćwiczeń i nauka prawidłowego oddychania. Ćwiczenia rozciągająco rozluźniające.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C4. Ramiona i górna część ciała – wzmacnianie i rozciąganie oraz umiejętność rozluźniania górnej części ciała.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C5. Ćwiczenia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– wejście w poziom pierwszy – ćwiczenia wzmacniające mięśnie pleców i brzucha.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C6. Wzmacnianie „obręczy środkowej” poprzez precyzyjny dobór ćwiczeń kontynuacja poziomu pierwszego.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C7. Wzmacnianie i rozciąganie nóg – od pośladków do stóp. Kontrola nad dbałością utrzymywania właściwego układu ciała – poziom pierwszy.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C8. Wzmacniające ćwiczenia ramion. Rozluźnienie wszystkich mięśni „obręczy środkowej” – poziom pierwszy.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C9. Wprowadzenie w poziom drugi ćwiczeń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poprzez rozbudowanie ćwiczeń pochodzących z poziomu pierwszego.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C10. Rozluźnianie górnej części ciała i jednocześnie rozciąganie przy użyciu piłki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fit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ball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 Uruchamianie okolicy krzyżowej – poziom drugi.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C11. Wzmacnianie „obręczy środkowej” i nóg przy użyciu ciężarków – poziom drugi.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C12. Wzmacnianie ramion i pleców przy użyciu przyborów – kije, ciężarki.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C13. Poziom trzeci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Pilates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– kontynuowanie wzmacniania mięśni zwłaszcza „obręczy środkowej”. Skoordynowanie ruchów w bardziej skomplikowanych ćwiczeniach.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C14. Zastosowanie zaawansowanych ćwiczeń na mięśnie brzucha i nóg pochodzące z poziomu trzeciego.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C15. Zajęcia zaliczeniowe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Tenis stołowy 30 godzin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C2. Diagnostyka umiejętności technicznych gry.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C3. Pozycja wyjściowa i podstawowe zasady poruszania się przy stole. Gra pojedyncza.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C4-C5. Uderzenie kontra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forehand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po przekątnej, gra pojedyncza na punkty.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C6-C8. Uderzenia kontra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forehand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 backhand po przekątnej, gra na punkty ze zmianą ćwiczących przy stołach.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C9-C11. Doskonalenie poznanych uderzeń, uderzenia po prostej, akcent na pracę nóg przy stole. Gra na punkty ze zmianą ćwiczących.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C12-C14. Turniej indywidualny- rozgrywka każdy z każdym.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C15. Zaliczenia.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Tenis ziemny/tenis plażowy 30 godzin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C2-C4. Doskonalenie uderzeń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forehand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, backhand, gra szkolna single.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C5-C8. Turniej singlowy – tenis ziemny.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C9-C11. Doskonalenie sposobów poruszania się po boisku w trakcie gry właściwej w tenisie plażowym.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C12-C14. Turniej singlowy – tenis plażowy.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C15. Zaliczenia.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Pływanie 30 godzin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(zajęcia realizowane tylko w przypadku wynajęcia obiektu)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 Szkolenie bhp, zapoznanie z regulaminem pływalni, regulaminem studium, organizacja na zajęciach- tok zajęć.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C2. Rozpływanie.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C3-C5. Doskonalenie stylu grzbietowego, pływanie długich dystansów.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C6-C8. Doskonalenie stylu kraul na piersiach, pływanie długich dystansów.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C9-C11. Doskonalenie stylu klasycznego, pływanie długich dystansów.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C12-C14. Doskonalenie technik pływackich w stylach: grzbiet, kraul na piersiach, klasyk.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993FFE" w:rsidRPr="00993FFE">
        <w:trPr>
          <w:trHeight w:val="254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C15. Zajęcia zaliczeniowe.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Siłownia 30 godzin 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(zajęcia realizowane tylko w przypadku wynajęcia obiektu)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C1. Zajęcia organizacyjne.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C2. Zapoznanie studentów z obiektem, po części wstępnej realizowanej na sali fitness. Omówienie funkcjonowania sprzętu znajdującego się na siłowni.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C3-C7. Anatomiczna adaptacja mięśniowa. Przygotowanie do ruchu- sala fitness: podniesienie temperatury ciała, rozciąganie dynamiczne, ćwiczenia mobilizacyjne przygotowujące do treningu siłowego. Przejście na siłownie: trening siłowy- zasada FBW (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body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workout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), trening tlenowy- w oparciu o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orbitreki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bieżnie, rowerki,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stepery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wysiłki ciągłe o intensywności około 60%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HRmax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C8-C11. Wytrzymałość mięśniowa. Przygotowanie do ruchu- sala fitness: stepy, rozciąganie dynamiczne, ćwiczenia wzmacniające z wykorzystaniem hantli i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fit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ball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ćwiczenia stabilizacji centralnej. Przejście na siłownię: trening siłowy- wytrzymałość mięśniowa dużych grup mięśniowych ilość powtórzeń od 12 do 16 w serii , trening tlenowy- w oparciu o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orbitreki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bieżnie, rowerki,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stepery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- wysiłki mieszane na wzór wysiłków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interwałowowych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tętno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zależno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od indywidualnych możliwości wysiłkowych.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993FFE" w:rsidRPr="00993FFE">
        <w:trPr>
          <w:trHeight w:val="32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C12-C14. Trening w oparciu o programy treningowe prowadzącego lub próby wprowadzania indywidualnych programów treningowych, które muszą zostać zaakceptowane przez prowadzącego. Przygotowanie do ruchu- sala fitness: stepy, rozciąganie dynamiczne, ćwiczenia wzmacniające z wykorzystaniem ciężaru swojego ciała, ćwiczenia stabilizacji centralnej. Przejście na siłownię- trening siłowy, trening tlenowy- próby wprowadzania treningu hybrydowego 5 min 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orbitrek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/ obwód treningowy na duże grupy mięśniowe 4 ćwiczenia.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6C7CEB" w:rsidRPr="00993FFE">
        <w:trPr>
          <w:trHeight w:val="186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C15. Zajęcia zaliczeniowe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7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6C7CEB" w:rsidRPr="00993FFE" w:rsidRDefault="006C7CE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NARZĘDZIA DYDAKTYCZNE</w:t>
      </w:r>
    </w:p>
    <w:p w:rsidR="006C7CEB" w:rsidRPr="00993FFE" w:rsidRDefault="00C8309B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Piłki, materace, ławeczki gimnastyczne, pachołki, gumy </w:t>
      </w:r>
      <w:proofErr w:type="spellStart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teraband</w:t>
      </w:r>
      <w:proofErr w:type="spellEnd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rollery</w:t>
      </w:r>
      <w:proofErr w:type="spellEnd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6C7CEB" w:rsidRPr="00993FFE" w:rsidRDefault="00C8309B">
      <w:pPr>
        <w:spacing w:after="0" w:line="360" w:lineRule="auto"/>
        <w:ind w:left="284" w:hanging="284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Platforma e-learningowa (w przypadku zarządzenia edukacji zdalnej). </w:t>
      </w:r>
    </w:p>
    <w:p w:rsidR="006C7CEB" w:rsidRPr="00993FFE" w:rsidRDefault="006C7CEB">
      <w:pPr>
        <w:spacing w:after="0" w:line="360" w:lineRule="auto"/>
        <w:ind w:left="284" w:hanging="284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SPOSOBY OCENY ( F – FORMUJĄCA, P – PODSUMOWUJĄCA)</w:t>
      </w:r>
    </w:p>
    <w:p w:rsidR="00147E82" w:rsidRPr="00993FFE" w:rsidRDefault="00147E82" w:rsidP="00147E82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993F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F1. </w:t>
      </w:r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Odpowiedź ustna.</w:t>
      </w:r>
    </w:p>
    <w:p w:rsidR="00147E82" w:rsidRPr="00993FFE" w:rsidRDefault="00147E82" w:rsidP="00147E82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993F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F2. </w:t>
      </w:r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Aktywność na zajęciach.</w:t>
      </w:r>
    </w:p>
    <w:p w:rsidR="00147E82" w:rsidRPr="00993FFE" w:rsidRDefault="00147E82" w:rsidP="00147E82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993F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P1. </w:t>
      </w:r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Udział w dyskusji (aktywność na zajęciach).</w:t>
      </w:r>
    </w:p>
    <w:p w:rsidR="00147E82" w:rsidRPr="00993FFE" w:rsidRDefault="00147E82" w:rsidP="00147E82">
      <w:p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993F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P2. </w:t>
      </w:r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Frekwencja na zajęciach.</w:t>
      </w:r>
    </w:p>
    <w:p w:rsidR="006C7CEB" w:rsidRPr="00993FFE" w:rsidRDefault="006C7CE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OBCIĄŻENIE PRACĄ STUDENTA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2008"/>
        <w:gridCol w:w="1608"/>
        <w:gridCol w:w="1869"/>
      </w:tblGrid>
      <w:tr w:rsidR="00993FFE" w:rsidRPr="00993FFE">
        <w:tc>
          <w:tcPr>
            <w:tcW w:w="5585" w:type="dxa"/>
            <w:gridSpan w:val="2"/>
            <w:vMerge w:val="restart"/>
          </w:tcPr>
          <w:p w:rsidR="006C7CEB" w:rsidRPr="00993FFE" w:rsidRDefault="006C7CE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Forma aktywności</w:t>
            </w:r>
          </w:p>
        </w:tc>
        <w:tc>
          <w:tcPr>
            <w:tcW w:w="3477" w:type="dxa"/>
            <w:gridSpan w:val="2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Średnia liczba godzin na zrealizowanie aktywności</w:t>
            </w:r>
          </w:p>
        </w:tc>
      </w:tr>
      <w:tr w:rsidR="00993FFE" w:rsidRPr="00993FFE">
        <w:trPr>
          <w:trHeight w:val="108"/>
        </w:trPr>
        <w:tc>
          <w:tcPr>
            <w:tcW w:w="5585" w:type="dxa"/>
            <w:gridSpan w:val="2"/>
            <w:vMerge/>
          </w:tcPr>
          <w:p w:rsidR="006C7CEB" w:rsidRPr="00993FFE" w:rsidRDefault="006C7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[h]</w:t>
            </w:r>
          </w:p>
        </w:tc>
        <w:tc>
          <w:tcPr>
            <w:tcW w:w="1869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ECTS</w:t>
            </w:r>
          </w:p>
        </w:tc>
      </w:tr>
      <w:tr w:rsidR="00993FFE" w:rsidRPr="00993FFE">
        <w:tc>
          <w:tcPr>
            <w:tcW w:w="3577" w:type="dxa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Godziny kontaktowe z prowadzącym</w:t>
            </w:r>
          </w:p>
        </w:tc>
        <w:tc>
          <w:tcPr>
            <w:tcW w:w="2008" w:type="dxa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Wykład</w:t>
            </w:r>
          </w:p>
        </w:tc>
        <w:tc>
          <w:tcPr>
            <w:tcW w:w="1608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993FFE" w:rsidRPr="00993FFE">
        <w:tc>
          <w:tcPr>
            <w:tcW w:w="3577" w:type="dxa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Godziny kontaktowe z prowadzącym</w:t>
            </w:r>
          </w:p>
        </w:tc>
        <w:tc>
          <w:tcPr>
            <w:tcW w:w="2008" w:type="dxa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Ćwiczenia</w:t>
            </w:r>
          </w:p>
        </w:tc>
        <w:tc>
          <w:tcPr>
            <w:tcW w:w="1608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69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993FFE" w:rsidRPr="00993FFE">
        <w:tc>
          <w:tcPr>
            <w:tcW w:w="5585" w:type="dxa"/>
            <w:gridSpan w:val="2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Przygotowanie do ćwiczeń</w:t>
            </w:r>
          </w:p>
        </w:tc>
        <w:tc>
          <w:tcPr>
            <w:tcW w:w="1608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993FFE" w:rsidRPr="00993FFE">
        <w:tc>
          <w:tcPr>
            <w:tcW w:w="5585" w:type="dxa"/>
            <w:gridSpan w:val="2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Zapoznanie się ze wskazaną literaturą </w:t>
            </w:r>
          </w:p>
        </w:tc>
        <w:tc>
          <w:tcPr>
            <w:tcW w:w="1608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993FFE" w:rsidRPr="00993FFE">
        <w:tc>
          <w:tcPr>
            <w:tcW w:w="5585" w:type="dxa"/>
            <w:gridSpan w:val="2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Konsultacje</w:t>
            </w:r>
          </w:p>
        </w:tc>
        <w:tc>
          <w:tcPr>
            <w:tcW w:w="1608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6C7CEB" w:rsidRPr="00993FFE">
        <w:tc>
          <w:tcPr>
            <w:tcW w:w="5585" w:type="dxa"/>
            <w:gridSpan w:val="2"/>
          </w:tcPr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SUMARYCZNA LICZBA PUNKTÓW ECTS</w:t>
            </w:r>
          </w:p>
          <w:p w:rsidR="006C7CEB" w:rsidRPr="00993FFE" w:rsidRDefault="00C8309B">
            <w:pPr>
              <w:spacing w:after="0" w:line="360" w:lineRule="auto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DLA PRZEDMIOTU</w:t>
            </w:r>
          </w:p>
        </w:tc>
        <w:tc>
          <w:tcPr>
            <w:tcW w:w="1608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30h</w:t>
            </w:r>
          </w:p>
        </w:tc>
        <w:tc>
          <w:tcPr>
            <w:tcW w:w="1869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0 ECTS</w:t>
            </w:r>
          </w:p>
        </w:tc>
      </w:tr>
    </w:tbl>
    <w:p w:rsidR="006C7CEB" w:rsidRPr="00993FFE" w:rsidRDefault="006C7CE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6C7CE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LITERATURA PODSTAWOWA I UZUPEŁNIAJĄCA</w:t>
      </w:r>
    </w:p>
    <w:p w:rsidR="00147E82" w:rsidRPr="00993FFE" w:rsidRDefault="00147E82" w:rsidP="00147E82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93F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Literatura podstawowa</w:t>
      </w:r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2" w:name="_Hlk169244231"/>
      <w:bookmarkStart w:id="3" w:name="_Hlk169244198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Biernat R., Strategia zapobiegania urazom w siatkówce, Olsztyn 2010.</w:t>
      </w:r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</w:pPr>
      <w:bookmarkStart w:id="4" w:name="_Hlk169244276"/>
      <w:bookmarkEnd w:id="2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>Bookspan J.,  The AB Revolution Fourth Edition, Milton Keynes UK 2015.</w:t>
      </w:r>
      <w:bookmarkEnd w:id="4"/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</w:pPr>
      <w:bookmarkStart w:id="5" w:name="_Hlk169244300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>Bruscia G., The Functional Training Bible, Meyer &amp; Meyer Sport (UK) Ltd 2014.</w:t>
      </w:r>
      <w:bookmarkEnd w:id="5"/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</w:pPr>
      <w:bookmarkStart w:id="6" w:name="_Hlk169244337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 xml:space="preserve">Clemenceau J.P., </w:t>
      </w:r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>Delavier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 xml:space="preserve"> F., </w:t>
      </w:r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>Gundill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 xml:space="preserve"> M., Stretching, Warszawa 2012.</w:t>
      </w:r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</w:pPr>
      <w:bookmarkStart w:id="7" w:name="_Hlk169244360"/>
      <w:bookmarkEnd w:id="6"/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>Farhi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 xml:space="preserve"> D., The Breathing Book, New York USA- 2003.</w:t>
      </w:r>
      <w:bookmarkEnd w:id="7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8" w:name="_Hlk169244400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Grządziel G, </w:t>
      </w:r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Ljach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W., Piłka siatkowa: podstawy treningu, zasób ćwiczeń, Warszawa 2000.</w:t>
      </w:r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9" w:name="_Hlk169244421"/>
      <w:bookmarkEnd w:id="8"/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Gundill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M., </w:t>
      </w:r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Delavier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F., Modelowanie sylwetki metodą </w:t>
      </w:r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Delaviera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Warszawa 2011.</w:t>
      </w:r>
      <w:bookmarkEnd w:id="9"/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10" w:name="_Hlk169244447"/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Kulgawczuk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R., Nauczanie i uczenie się gry w siatkówkę, Szczecin 2012.</w:t>
      </w:r>
      <w:bookmarkEnd w:id="10"/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11" w:name="_Hlk169244470"/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Sieniak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Cz., Zasób ćwiczeń technicznych z zakresu koszykówki, piłki ręcznej, siatkówki i piłki nożnej dla celów dydaktycznych, Starachowice 2012.</w:t>
      </w:r>
      <w:bookmarkEnd w:id="11"/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ind w:left="0" w:firstLine="0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12" w:name="_Hlk169244494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Szeligowski P., Trening siły eksplozywnej w sportach walki, Łódź 2012</w:t>
      </w:r>
      <w:bookmarkEnd w:id="12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13" w:name="_Hlk169244515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Zając A., Wilk M., </w:t>
      </w:r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Poprzęcki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S. Bacik B., Rzepka R., </w:t>
      </w:r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Mikołajec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K., Nowak K., Współczesny trening siły mięśniowej, Katowice 2010.</w:t>
      </w:r>
      <w:bookmarkEnd w:id="13"/>
    </w:p>
    <w:p w:rsidR="00147E82" w:rsidRPr="00993FFE" w:rsidRDefault="00147E82" w:rsidP="00147E82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bookmarkStart w:id="14" w:name="_Hlk169244539"/>
      <w:proofErr w:type="spellStart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Zatyracz</w:t>
      </w:r>
      <w:proofErr w:type="spellEnd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Z., Piasecki L., Piłka siatkowa, Szczecin 2000</w:t>
      </w:r>
      <w:bookmarkEnd w:id="3"/>
      <w:r w:rsidRPr="00993FFE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bookmarkEnd w:id="14"/>
    </w:p>
    <w:p w:rsidR="00147E82" w:rsidRPr="00993FFE" w:rsidRDefault="00147E82" w:rsidP="00147E82">
      <w:pPr>
        <w:spacing w:after="0"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93F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Literatura uzupełniająca:</w:t>
      </w:r>
    </w:p>
    <w:p w:rsidR="006C7CEB" w:rsidRPr="00993FFE" w:rsidRDefault="00147E82" w:rsidP="00147E82">
      <w:pPr>
        <w:spacing w:after="0" w:line="360" w:lineRule="auto"/>
        <w:ind w:left="284" w:hanging="284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93FF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-</w:t>
      </w: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PROWADZĄCY PRZEDMIOT ( IMIĘ, NAZWISKO, ADRES E-MAIL)</w:t>
      </w: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mgr Maciej Żyła, email: </w:t>
      </w:r>
      <w:hyperlink r:id="rId8">
        <w:r w:rsidRPr="00993FFE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maciej.zyla@pcz.pl</w:t>
        </w:r>
      </w:hyperlink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mgr Dariusz </w:t>
      </w:r>
      <w:proofErr w:type="spellStart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Parkitny</w:t>
      </w:r>
      <w:proofErr w:type="spellEnd"/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, email: </w:t>
      </w:r>
      <w:hyperlink r:id="rId9">
        <w:r w:rsidRPr="00993FFE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dariusz.parkitny@pcz.pl</w:t>
        </w:r>
      </w:hyperlink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,  </w:t>
      </w: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mgr Agnieszka Krzyszkowska-Zalejska, email:  </w:t>
      </w:r>
      <w:hyperlink r:id="rId10">
        <w:r w:rsidRPr="00993FFE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a.krzyszkowska-zalejska@pcz.pl</w:t>
        </w:r>
      </w:hyperlink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,   </w:t>
      </w:r>
    </w:p>
    <w:p w:rsidR="00147E82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mgr Piotr Pawłowski, email: </w:t>
      </w:r>
      <w:hyperlink r:id="rId11">
        <w:r w:rsidRPr="00993FFE">
          <w:rPr>
            <w:rFonts w:ascii="Arial" w:eastAsia="Arial" w:hAnsi="Arial" w:cs="Arial"/>
            <w:color w:val="000000" w:themeColor="text1"/>
            <w:sz w:val="24"/>
            <w:szCs w:val="24"/>
            <w:u w:val="single"/>
          </w:rPr>
          <w:t>piotr.pawlowski@pcz.pl</w:t>
        </w:r>
      </w:hyperlink>
    </w:p>
    <w:p w:rsidR="00147E82" w:rsidRPr="00993FFE" w:rsidRDefault="00147E82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MACIERZ REALIZACJI EFEKTÓW UCZENIA SIĘ</w:t>
      </w:r>
    </w:p>
    <w:tbl>
      <w:tblPr>
        <w:tblStyle w:val="a3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993FFE" w:rsidRPr="00993FFE">
        <w:trPr>
          <w:jc w:val="center"/>
        </w:trPr>
        <w:tc>
          <w:tcPr>
            <w:tcW w:w="1097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Efekt uczenia się</w:t>
            </w:r>
          </w:p>
        </w:tc>
        <w:tc>
          <w:tcPr>
            <w:tcW w:w="2045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Odniesienie danego efektu do efektów zdefiniowanych                    dla całego programu (PEK)</w:t>
            </w:r>
          </w:p>
        </w:tc>
        <w:tc>
          <w:tcPr>
            <w:tcW w:w="1510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Narzędzia dydaktyczne</w:t>
            </w:r>
          </w:p>
        </w:tc>
        <w:tc>
          <w:tcPr>
            <w:tcW w:w="1096" w:type="dxa"/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Sposób oceny</w:t>
            </w:r>
          </w:p>
        </w:tc>
      </w:tr>
      <w:tr w:rsidR="00993FFE" w:rsidRPr="00993FFE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C1-C15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F1, F2,</w:t>
            </w:r>
          </w:p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P1, P2.</w:t>
            </w:r>
          </w:p>
        </w:tc>
      </w:tr>
      <w:tr w:rsidR="00993FFE" w:rsidRPr="00993FFE">
        <w:trPr>
          <w:trHeight w:val="353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C1-C15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F1, F2,</w:t>
            </w:r>
          </w:p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P1, P2</w:t>
            </w:r>
          </w:p>
        </w:tc>
      </w:tr>
      <w:tr w:rsidR="006C7CEB" w:rsidRPr="00993FFE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K_K05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C1-C15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F1, F2,</w:t>
            </w:r>
          </w:p>
          <w:p w:rsidR="006C7CEB" w:rsidRPr="00993FFE" w:rsidRDefault="00C8309B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P1, P2</w:t>
            </w:r>
          </w:p>
        </w:tc>
      </w:tr>
    </w:tbl>
    <w:p w:rsidR="006C7CEB" w:rsidRPr="00993FFE" w:rsidRDefault="006C7CE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FORMY OCENY - SZCZEGÓŁY</w:t>
      </w:r>
    </w:p>
    <w:tbl>
      <w:tblPr>
        <w:tblStyle w:val="a4"/>
        <w:tblW w:w="90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8"/>
        <w:gridCol w:w="2076"/>
        <w:gridCol w:w="2155"/>
        <w:gridCol w:w="2266"/>
        <w:gridCol w:w="2041"/>
      </w:tblGrid>
      <w:tr w:rsidR="00993FFE" w:rsidRPr="00993FFE">
        <w:trPr>
          <w:trHeight w:val="252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6C7CEB">
            <w:pPr>
              <w:spacing w:line="360" w:lineRule="auto"/>
              <w:ind w:left="2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C8309B">
            <w:pPr>
              <w:spacing w:line="360" w:lineRule="auto"/>
              <w:ind w:right="2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2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C8309B">
            <w:pPr>
              <w:spacing w:line="360" w:lineRule="auto"/>
              <w:ind w:right="3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3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C8309B">
            <w:pPr>
              <w:spacing w:line="360" w:lineRule="auto"/>
              <w:ind w:right="27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4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C8309B">
            <w:pPr>
              <w:spacing w:line="360" w:lineRule="auto"/>
              <w:ind w:right="24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Na ocenę 5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3FFE" w:rsidRPr="00993FFE">
        <w:trPr>
          <w:trHeight w:val="186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nie zna podstaw teoretycznych wybranej dyscypliny. Nie uczestniczy systematycznie w zajęciach.</w:t>
            </w:r>
          </w:p>
          <w:p w:rsidR="006C7CEB" w:rsidRPr="00993FFE" w:rsidRDefault="006C7CE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zna podstawy teoretyczne wybranej dyscypliny w stopniu dostatecznym. Uczestniczy systematycznie w zajęciach.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zna podstawy teoretyczne wybranej dyscypliny w stopniu dobrym. Uczestniczy systematycznie w zajęciach.</w:t>
            </w:r>
          </w:p>
          <w:p w:rsidR="006C7CEB" w:rsidRPr="00993FFE" w:rsidRDefault="006C7CE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zna podstawy teoretyczne wybranej dyscypliny w stopniu bardzo dobrym.  Uczestniczy systematycznie w zajęciach.</w:t>
            </w:r>
          </w:p>
        </w:tc>
      </w:tr>
      <w:tr w:rsidR="00993FFE" w:rsidRPr="00993FFE">
        <w:trPr>
          <w:trHeight w:val="1971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nie potrafi wykonać zaprezentowanych elementów technicznych z zakresu wybranej dyscypliny. Nie uczestniczy systematycznie w zajęciach.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potrafi wykonać zaprezentowane elementy techniczne z zakresu wybranej dyscypliny w stopniu dostatecznym. Uczestniczy systematycznie w zajęciach.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potrafi wykonać zaprezentowane elementy techniczne z zakresu wybranej dyscypliny w stopniu dobrym. Uczestniczy systematycznie w zajęciach.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potrafi wykonać zaprezentowane elementy techniczne z zakresu wybranej dyscypliny w stopniu bardzo dobrym. Uczestniczy systematycznie w zajęciach.</w:t>
            </w:r>
          </w:p>
        </w:tc>
      </w:tr>
      <w:tr w:rsidR="00993FFE" w:rsidRPr="00993FFE">
        <w:trPr>
          <w:trHeight w:val="54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EU</w:t>
            </w: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3 </w:t>
            </w:r>
          </w:p>
          <w:p w:rsidR="006C7CEB" w:rsidRPr="00993FFE" w:rsidRDefault="006C7CE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nie współpracuje w parze, grupie, zespole. Nie uczestniczy systematycznie w zajęciach.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play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 stopniu dostatecznym. Uczestniczy systematycznie w zajęciach.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play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 stopniu dobrym. Uczestniczy systematycznie w zajęciach.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EB" w:rsidRPr="00993FFE" w:rsidRDefault="00C8309B">
            <w:pPr>
              <w:spacing w:line="360" w:lineRule="auto"/>
              <w:ind w:left="2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Student potrafi współpracować w parze, grupie, zespole, przestrzega zasad fair-</w:t>
            </w:r>
            <w:proofErr w:type="spellStart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play</w:t>
            </w:r>
            <w:proofErr w:type="spellEnd"/>
            <w:r w:rsidRPr="00993FF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w stopniu bardzo dobrym. Uczestniczy systematycznie w zajęciach.</w:t>
            </w:r>
          </w:p>
        </w:tc>
      </w:tr>
    </w:tbl>
    <w:p w:rsidR="001B0831" w:rsidRPr="00993FFE" w:rsidRDefault="001B0831" w:rsidP="001B0831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93FFE">
        <w:rPr>
          <w:rFonts w:ascii="Arial" w:hAnsi="Arial" w:cs="Arial"/>
          <w:color w:val="000000" w:themeColor="text1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C7CEB" w:rsidRPr="00993FFE" w:rsidRDefault="006C7CE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6C7CEB" w:rsidRPr="00993FFE" w:rsidRDefault="00C8309B">
      <w:pPr>
        <w:spacing w:after="0" w:line="360" w:lineRule="auto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b/>
          <w:color w:val="000000" w:themeColor="text1"/>
          <w:sz w:val="24"/>
          <w:szCs w:val="24"/>
        </w:rPr>
        <w:t>INNE PRZYDATNE INFORMACJE O PRZEDMIOCIE</w:t>
      </w:r>
    </w:p>
    <w:p w:rsidR="006C7CEB" w:rsidRPr="00993FFE" w:rsidRDefault="00C8309B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Informacje na temat miejsca odbywania się zajęć oraz terminów zajęć</w:t>
      </w:r>
    </w:p>
    <w:p w:rsidR="006C7CEB" w:rsidRPr="00993FFE" w:rsidRDefault="00C8309B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Informacje znajdują się na stronie internetowej Studium Wychowania Fizycznego i Sportu </w:t>
      </w:r>
      <w:r w:rsidRPr="00993FFE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https://swfis.pcz.pl/  </w:t>
      </w: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oraz w gablotach w budynku A Studium, al. A. K. 23/25. </w:t>
      </w:r>
    </w:p>
    <w:p w:rsidR="006C7CEB" w:rsidRPr="00993FFE" w:rsidRDefault="00C8309B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>Informacja na temat konsultacji (godziny + miejsce)</w:t>
      </w:r>
    </w:p>
    <w:p w:rsidR="006C7CEB" w:rsidRPr="00993FFE" w:rsidRDefault="00C8309B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Informacja podawana jest na pierwszych zajęciach, dostępna jest także na stronie internetowej Studium Wychowania Fizycznego i Sportu </w:t>
      </w:r>
      <w:r w:rsidRPr="00993FFE">
        <w:rPr>
          <w:rFonts w:ascii="Arial" w:eastAsia="Arial" w:hAnsi="Arial" w:cs="Arial"/>
          <w:i/>
          <w:color w:val="000000" w:themeColor="text1"/>
          <w:sz w:val="24"/>
          <w:szCs w:val="24"/>
        </w:rPr>
        <w:t>https://swfis.pcz.pl/</w:t>
      </w:r>
      <w:r w:rsidRPr="00993FFE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sectPr w:rsidR="006C7CEB" w:rsidRPr="00993FFE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5A1" w:rsidRDefault="004005A1">
      <w:pPr>
        <w:spacing w:after="0" w:line="240" w:lineRule="auto"/>
      </w:pPr>
      <w:r>
        <w:separator/>
      </w:r>
    </w:p>
  </w:endnote>
  <w:endnote w:type="continuationSeparator" w:id="0">
    <w:p w:rsidR="004005A1" w:rsidRDefault="0040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5A1" w:rsidRDefault="004005A1">
      <w:pPr>
        <w:spacing w:after="0" w:line="240" w:lineRule="auto"/>
      </w:pPr>
      <w:r>
        <w:separator/>
      </w:r>
    </w:p>
  </w:footnote>
  <w:footnote w:type="continuationSeparator" w:id="0">
    <w:p w:rsidR="004005A1" w:rsidRDefault="0040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CEB" w:rsidRDefault="00C830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01020"/>
    <w:multiLevelType w:val="hybridMultilevel"/>
    <w:tmpl w:val="A8F40820"/>
    <w:lvl w:ilvl="0" w:tplc="B27A85E8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31836"/>
    <w:multiLevelType w:val="multilevel"/>
    <w:tmpl w:val="EB84B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EB"/>
    <w:rsid w:val="00063FAF"/>
    <w:rsid w:val="00147E82"/>
    <w:rsid w:val="00157821"/>
    <w:rsid w:val="001B0831"/>
    <w:rsid w:val="004005A1"/>
    <w:rsid w:val="004A3192"/>
    <w:rsid w:val="004A7D70"/>
    <w:rsid w:val="00596651"/>
    <w:rsid w:val="006C7CEB"/>
    <w:rsid w:val="00993FFE"/>
    <w:rsid w:val="00C5080D"/>
    <w:rsid w:val="00C8309B"/>
    <w:rsid w:val="00D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B2C65-0223-4928-AC12-32807F3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41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zyla@pc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otr.pawlowski@pc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krzyszkowska-zalejska@pc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iusz.parkitny@p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OrZoggeSeKP9iEjbEXtfBVG0A==">CgMxLjAyCGguZ2pkZ3hzOAByITFsZXFaU3RVMHBJOTY2bFNVTmowcmtoR1RudlpQNXBTOQ==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2211</Words>
  <Characters>13269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Żyła</dc:creator>
  <cp:lastModifiedBy>Administrator</cp:lastModifiedBy>
  <cp:revision>2</cp:revision>
  <dcterms:created xsi:type="dcterms:W3CDTF">2025-08-27T13:12:00Z</dcterms:created>
  <dcterms:modified xsi:type="dcterms:W3CDTF">2025-08-27T13:12:00Z</dcterms:modified>
</cp:coreProperties>
</file>