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35D3" w14:textId="5DE41C95" w:rsidR="001470C6" w:rsidRPr="00631F28" w:rsidRDefault="001470C6" w:rsidP="006642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1F28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5486"/>
      </w:tblGrid>
      <w:tr w:rsidR="00631F28" w:rsidRPr="00631F28" w14:paraId="65C1DBF8" w14:textId="77777777" w:rsidTr="001470C6">
        <w:tc>
          <w:tcPr>
            <w:tcW w:w="4000" w:type="dxa"/>
          </w:tcPr>
          <w:p w14:paraId="429FCE9F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631F2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486" w:type="dxa"/>
          </w:tcPr>
          <w:p w14:paraId="07C683FB" w14:textId="18E3F549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sz w:val="24"/>
              </w:rPr>
              <w:t>ZARZĄDZANIE ZASOBAMI LUDZKIMI</w:t>
            </w:r>
          </w:p>
        </w:tc>
      </w:tr>
      <w:tr w:rsidR="00631F28" w:rsidRPr="00631F28" w14:paraId="29BCEA45" w14:textId="77777777" w:rsidTr="001470C6">
        <w:tc>
          <w:tcPr>
            <w:tcW w:w="4000" w:type="dxa"/>
          </w:tcPr>
          <w:p w14:paraId="5920A43D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631F2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486" w:type="dxa"/>
          </w:tcPr>
          <w:p w14:paraId="5449AE9F" w14:textId="53DD26A4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631F28" w:rsidRPr="00631F28" w14:paraId="2E23DFA8" w14:textId="77777777" w:rsidTr="001470C6">
        <w:tc>
          <w:tcPr>
            <w:tcW w:w="4000" w:type="dxa"/>
          </w:tcPr>
          <w:p w14:paraId="4F74311B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631F2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486" w:type="dxa"/>
          </w:tcPr>
          <w:p w14:paraId="378CC30F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Stacjonarne </w:t>
            </w:r>
          </w:p>
        </w:tc>
      </w:tr>
      <w:tr w:rsidR="00631F28" w:rsidRPr="00631F28" w14:paraId="796B3007" w14:textId="77777777" w:rsidTr="001470C6">
        <w:tc>
          <w:tcPr>
            <w:tcW w:w="4000" w:type="dxa"/>
          </w:tcPr>
          <w:p w14:paraId="3147F544" w14:textId="2CB5C878" w:rsidR="001470C6" w:rsidRPr="00631F28" w:rsidRDefault="00713E79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631F2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486" w:type="dxa"/>
          </w:tcPr>
          <w:p w14:paraId="30990540" w14:textId="4DEE89C3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631F28" w:rsidRPr="00631F28" w14:paraId="7307DD0D" w14:textId="77777777" w:rsidTr="001470C6">
        <w:tc>
          <w:tcPr>
            <w:tcW w:w="4000" w:type="dxa"/>
          </w:tcPr>
          <w:p w14:paraId="201E7D32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631F2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486" w:type="dxa"/>
          </w:tcPr>
          <w:p w14:paraId="4CB5BC5B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631F28" w:rsidRPr="00631F28" w14:paraId="7F0CFE81" w14:textId="77777777" w:rsidTr="001470C6">
        <w:tc>
          <w:tcPr>
            <w:tcW w:w="4000" w:type="dxa"/>
          </w:tcPr>
          <w:p w14:paraId="0FB82E71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631F2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486" w:type="dxa"/>
          </w:tcPr>
          <w:p w14:paraId="27DA5C20" w14:textId="3ED4B24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631F28" w:rsidRPr="00631F28" w14:paraId="3DC0277F" w14:textId="77777777" w:rsidTr="001470C6">
        <w:tc>
          <w:tcPr>
            <w:tcW w:w="4000" w:type="dxa"/>
          </w:tcPr>
          <w:p w14:paraId="308C949F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631F2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486" w:type="dxa"/>
          </w:tcPr>
          <w:p w14:paraId="1C2E780C" w14:textId="76C6AC13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</w:rPr>
              <w:t>KATEDRA SOCJOLOGII STOSOWANEJ I ZARZĄDZANIA ZASOBAMI LUDZKIMI</w:t>
            </w:r>
          </w:p>
        </w:tc>
      </w:tr>
      <w:tr w:rsidR="00631F28" w:rsidRPr="00631F28" w14:paraId="7C3C5D28" w14:textId="77777777" w:rsidTr="001470C6">
        <w:tc>
          <w:tcPr>
            <w:tcW w:w="4000" w:type="dxa"/>
          </w:tcPr>
          <w:p w14:paraId="0FB80363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631F28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486" w:type="dxa"/>
          </w:tcPr>
          <w:p w14:paraId="2166B50C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dr Agnieszka Kwiatek</w:t>
            </w:r>
          </w:p>
        </w:tc>
      </w:tr>
      <w:tr w:rsidR="00631F28" w:rsidRPr="00631F28" w14:paraId="2D121C6D" w14:textId="77777777" w:rsidTr="001470C6">
        <w:tc>
          <w:tcPr>
            <w:tcW w:w="4000" w:type="dxa"/>
          </w:tcPr>
          <w:p w14:paraId="32CEB288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631F28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486" w:type="dxa"/>
          </w:tcPr>
          <w:p w14:paraId="3EA3CD91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1470C6" w:rsidRPr="00631F28" w14:paraId="0E8D62C4" w14:textId="77777777" w:rsidTr="001470C6">
        <w:tc>
          <w:tcPr>
            <w:tcW w:w="4000" w:type="dxa"/>
          </w:tcPr>
          <w:p w14:paraId="2908DDF8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631F2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486" w:type="dxa"/>
          </w:tcPr>
          <w:p w14:paraId="54384A76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14:paraId="6112C122" w14:textId="77777777" w:rsidR="001470C6" w:rsidRPr="00631F28" w:rsidRDefault="001470C6" w:rsidP="0066421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7881D94" w14:textId="77777777" w:rsidR="001470C6" w:rsidRPr="00631F28" w:rsidRDefault="001470C6" w:rsidP="006642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1F28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844"/>
        <w:gridCol w:w="2190"/>
        <w:gridCol w:w="1791"/>
        <w:gridCol w:w="1889"/>
      </w:tblGrid>
      <w:tr w:rsidR="00631F28" w:rsidRPr="00631F28" w14:paraId="547971B0" w14:textId="77777777" w:rsidTr="002F7130">
        <w:tc>
          <w:tcPr>
            <w:tcW w:w="1927" w:type="dxa"/>
          </w:tcPr>
          <w:p w14:paraId="2BE383A5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1927" w:type="dxa"/>
          </w:tcPr>
          <w:p w14:paraId="523E125A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1927" w:type="dxa"/>
          </w:tcPr>
          <w:p w14:paraId="3252F67D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1927" w:type="dxa"/>
          </w:tcPr>
          <w:p w14:paraId="33C6F38D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1928" w:type="dxa"/>
          </w:tcPr>
          <w:p w14:paraId="727A2F67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SEMINARIUM</w:t>
            </w:r>
          </w:p>
        </w:tc>
      </w:tr>
      <w:tr w:rsidR="00631F28" w:rsidRPr="00631F28" w14:paraId="568199C5" w14:textId="77777777" w:rsidTr="002F7130">
        <w:tc>
          <w:tcPr>
            <w:tcW w:w="1927" w:type="dxa"/>
          </w:tcPr>
          <w:p w14:paraId="520B3CBC" w14:textId="14C215AA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27" w:type="dxa"/>
          </w:tcPr>
          <w:p w14:paraId="1425E34C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27" w:type="dxa"/>
          </w:tcPr>
          <w:p w14:paraId="0C8D9CC6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14:paraId="2FC41A51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8" w:type="dxa"/>
          </w:tcPr>
          <w:p w14:paraId="11326CB8" w14:textId="77777777" w:rsidR="001470C6" w:rsidRPr="00631F28" w:rsidRDefault="001470C6" w:rsidP="00664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F28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14:paraId="44F50CFB" w14:textId="77777777" w:rsidR="001470C6" w:rsidRPr="00631F28" w:rsidRDefault="001470C6" w:rsidP="00664212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31F28">
        <w:rPr>
          <w:rFonts w:ascii="Arial" w:hAnsi="Arial" w:cs="Arial"/>
          <w:b/>
          <w:sz w:val="24"/>
          <w:szCs w:val="24"/>
          <w:u w:val="single"/>
        </w:rPr>
        <w:br w:type="page"/>
      </w:r>
      <w:r w:rsidRPr="00631F28">
        <w:rPr>
          <w:rFonts w:ascii="Arial" w:hAnsi="Arial" w:cs="Arial"/>
          <w:b/>
          <w:sz w:val="24"/>
          <w:szCs w:val="24"/>
          <w:u w:val="single"/>
        </w:rPr>
        <w:lastRenderedPageBreak/>
        <w:t>OPIS PRZEDMIOTU</w:t>
      </w:r>
    </w:p>
    <w:p w14:paraId="07FFE10A" w14:textId="67347B0C" w:rsidR="001470C6" w:rsidRPr="00631F28" w:rsidRDefault="001470C6" w:rsidP="0066421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CEL PRZEDMIOTU</w:t>
      </w:r>
    </w:p>
    <w:p w14:paraId="5EC6ECF0" w14:textId="107CA83B" w:rsidR="001470C6" w:rsidRPr="00631F28" w:rsidRDefault="001470C6" w:rsidP="00664212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 xml:space="preserve">C1. Przekazanie studentom wiedzy z zakresu procesu zarządzania zasobami ludzkimi w organizacjach turystycznych. </w:t>
      </w:r>
    </w:p>
    <w:p w14:paraId="74CE98AE" w14:textId="77777777" w:rsidR="001470C6" w:rsidRPr="00631F28" w:rsidRDefault="001470C6" w:rsidP="00664212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>C2. Zapoznanie studentów z teoretycznymi aspektami, narzędziami i funkcjami w obrębie zarządzania zasobami ludzkimi.</w:t>
      </w:r>
    </w:p>
    <w:p w14:paraId="79B9A0A2" w14:textId="194E8846" w:rsidR="001470C6" w:rsidRPr="00631F28" w:rsidRDefault="001470C6" w:rsidP="006642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1F28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14:paraId="3EC0F5AF" w14:textId="77777777" w:rsidR="000F3FE4" w:rsidRPr="00631F28" w:rsidRDefault="000F3FE4" w:rsidP="0066421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 xml:space="preserve">Student posiada umiejętność rozumienia i analizowania zjawisk społecznych. </w:t>
      </w:r>
    </w:p>
    <w:p w14:paraId="659F7A34" w14:textId="5CCA4C4E" w:rsidR="000F3FE4" w:rsidRPr="00631F28" w:rsidRDefault="000F3FE4" w:rsidP="0066421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>Student posiada podstawową wiedzę z zakresu psychologii i socjologii.</w:t>
      </w:r>
    </w:p>
    <w:p w14:paraId="643EB9A7" w14:textId="6FCA412D" w:rsidR="000F3FE4" w:rsidRPr="00631F28" w:rsidRDefault="000F3FE4" w:rsidP="006642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>Student wiedzę z zakresu podstawowych procesów zarządzania.</w:t>
      </w:r>
    </w:p>
    <w:p w14:paraId="4956B4AA" w14:textId="462DC080" w:rsidR="001470C6" w:rsidRPr="00631F28" w:rsidRDefault="001470C6" w:rsidP="006642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1F28">
        <w:rPr>
          <w:rFonts w:ascii="Arial" w:hAnsi="Arial" w:cs="Arial"/>
          <w:b/>
          <w:sz w:val="24"/>
          <w:szCs w:val="24"/>
        </w:rPr>
        <w:t xml:space="preserve">EFEKTY </w:t>
      </w:r>
      <w:r w:rsidRPr="00631F28">
        <w:rPr>
          <w:rFonts w:ascii="Arial" w:hAnsi="Arial" w:cs="Arial"/>
          <w:b/>
          <w:bCs/>
          <w:sz w:val="24"/>
          <w:szCs w:val="24"/>
        </w:rPr>
        <w:t>UCZENIA SIĘ</w:t>
      </w:r>
    </w:p>
    <w:p w14:paraId="78F8977C" w14:textId="77777777" w:rsidR="000F3FE4" w:rsidRPr="00631F28" w:rsidRDefault="000F3FE4" w:rsidP="0066421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 xml:space="preserve">EU 1 – </w:t>
      </w:r>
      <w:r w:rsidRPr="00631F28">
        <w:rPr>
          <w:rFonts w:ascii="Arial" w:hAnsi="Arial" w:cs="Arial"/>
          <w:bCs/>
          <w:sz w:val="24"/>
          <w:szCs w:val="24"/>
        </w:rPr>
        <w:t xml:space="preserve">Poznanie istoty oraz uwarunkowań procesu zarządzania zasobami ludzkimi w organizacjach turystycznych. </w:t>
      </w:r>
    </w:p>
    <w:p w14:paraId="4E5A7B66" w14:textId="7FA4A4E3" w:rsidR="000F3FE4" w:rsidRPr="00631F28" w:rsidRDefault="000F3FE4" w:rsidP="0066421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EU 2</w:t>
      </w:r>
      <w:r w:rsidRPr="00631F28">
        <w:rPr>
          <w:rFonts w:ascii="Arial" w:hAnsi="Arial" w:cs="Arial"/>
          <w:bCs/>
          <w:sz w:val="24"/>
          <w:szCs w:val="24"/>
        </w:rPr>
        <w:t xml:space="preserve"> – Diagnozowanie oraz projektowanie w ramach różnych etapów procesu zarządzania zasobami ludzkimi w organizacjach turystycznych. </w:t>
      </w:r>
    </w:p>
    <w:p w14:paraId="36D760AD" w14:textId="58B32FA0" w:rsidR="000F3FE4" w:rsidRPr="00631F28" w:rsidRDefault="000F3FE4" w:rsidP="0066421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EU 3</w:t>
      </w:r>
      <w:r w:rsidRPr="00631F28">
        <w:rPr>
          <w:rFonts w:ascii="Arial" w:hAnsi="Arial" w:cs="Arial"/>
          <w:bCs/>
          <w:sz w:val="24"/>
          <w:szCs w:val="24"/>
        </w:rPr>
        <w:t xml:space="preserve"> – Diagnozowanie dysfunkcji występujących w zarządzani</w:t>
      </w:r>
      <w:r w:rsidR="00C20072" w:rsidRPr="00631F28">
        <w:rPr>
          <w:rFonts w:ascii="Arial" w:hAnsi="Arial" w:cs="Arial"/>
          <w:bCs/>
          <w:sz w:val="24"/>
          <w:szCs w:val="24"/>
        </w:rPr>
        <w:t>u</w:t>
      </w:r>
      <w:r w:rsidRPr="00631F28">
        <w:rPr>
          <w:rFonts w:ascii="Arial" w:hAnsi="Arial" w:cs="Arial"/>
          <w:bCs/>
          <w:sz w:val="24"/>
          <w:szCs w:val="24"/>
        </w:rPr>
        <w:t xml:space="preserve"> zasobami ludzkimi w organizacjach turystycznych. </w:t>
      </w:r>
    </w:p>
    <w:p w14:paraId="111D34A2" w14:textId="003CC828" w:rsidR="001470C6" w:rsidRPr="00631F28" w:rsidRDefault="000F3FE4" w:rsidP="00664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EU 4</w:t>
      </w:r>
      <w:r w:rsidRPr="00631F28">
        <w:rPr>
          <w:rFonts w:ascii="Arial" w:hAnsi="Arial" w:cs="Arial"/>
          <w:bCs/>
          <w:sz w:val="24"/>
          <w:szCs w:val="24"/>
        </w:rPr>
        <w:t xml:space="preserve"> – Umiejętność stosowania narzędzi w procesie zarządzania zasobami ludzkimi w turystyce.</w:t>
      </w:r>
      <w:r w:rsidRPr="00631F28">
        <w:rPr>
          <w:rFonts w:ascii="Arial" w:hAnsi="Arial" w:cs="Arial"/>
          <w:b/>
          <w:bCs/>
          <w:sz w:val="24"/>
          <w:szCs w:val="24"/>
        </w:rPr>
        <w:t xml:space="preserve"> </w:t>
      </w:r>
      <w:r w:rsidR="001470C6" w:rsidRPr="00631F28">
        <w:rPr>
          <w:rFonts w:ascii="Arial" w:hAnsi="Arial" w:cs="Arial"/>
          <w:b/>
          <w:bCs/>
          <w:sz w:val="24"/>
          <w:szCs w:val="24"/>
        </w:rPr>
        <w:br w:type="page"/>
      </w:r>
      <w:r w:rsidR="001470C6" w:rsidRPr="00631F28">
        <w:rPr>
          <w:rFonts w:ascii="Arial" w:hAnsi="Arial" w:cs="Arial"/>
          <w:b/>
          <w:bCs/>
          <w:sz w:val="24"/>
          <w:szCs w:val="24"/>
        </w:rPr>
        <w:lastRenderedPageBreak/>
        <w:t xml:space="preserve">4. </w:t>
      </w:r>
      <w:r w:rsidR="001470C6" w:rsidRPr="00631F28">
        <w:rPr>
          <w:rFonts w:ascii="Arial" w:hAnsi="Arial" w:cs="Arial"/>
          <w:b/>
          <w:sz w:val="24"/>
          <w:szCs w:val="24"/>
        </w:rPr>
        <w:t>TREŚCI</w:t>
      </w:r>
      <w:r w:rsidR="001470C6" w:rsidRPr="00631F28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4"/>
        <w:gridCol w:w="1125"/>
      </w:tblGrid>
      <w:tr w:rsidR="00631F28" w:rsidRPr="00631F28" w14:paraId="3FEBBDE8" w14:textId="77777777" w:rsidTr="00022A3A">
        <w:tc>
          <w:tcPr>
            <w:tcW w:w="4389" w:type="pct"/>
            <w:vAlign w:val="center"/>
          </w:tcPr>
          <w:p w14:paraId="2878E1B3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lang w:eastAsia="pl-PL"/>
              </w:rPr>
              <w:t>Forma zajęć – WYKŁADY</w:t>
            </w:r>
          </w:p>
        </w:tc>
        <w:tc>
          <w:tcPr>
            <w:tcW w:w="611" w:type="pct"/>
            <w:vAlign w:val="center"/>
          </w:tcPr>
          <w:p w14:paraId="4077685E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lang w:eastAsia="pl-PL"/>
              </w:rPr>
              <w:t>Liczba godzin</w:t>
            </w:r>
          </w:p>
        </w:tc>
      </w:tr>
      <w:tr w:rsidR="00631F28" w:rsidRPr="00631F28" w14:paraId="43993B8F" w14:textId="77777777" w:rsidTr="00022A3A">
        <w:tc>
          <w:tcPr>
            <w:tcW w:w="4389" w:type="pct"/>
            <w:vAlign w:val="center"/>
          </w:tcPr>
          <w:p w14:paraId="51E14C5D" w14:textId="7B7B3D38" w:rsidR="001470C6" w:rsidRPr="00631F28" w:rsidRDefault="000F3FE4" w:rsidP="0066421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W1- </w:t>
            </w: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Istota i cel przedmiotu -zarządzania zasobami ludzkimi.</w:t>
            </w:r>
          </w:p>
        </w:tc>
        <w:tc>
          <w:tcPr>
            <w:tcW w:w="611" w:type="pct"/>
            <w:vAlign w:val="center"/>
          </w:tcPr>
          <w:p w14:paraId="4B3B78E1" w14:textId="6469ED1A" w:rsidR="001470C6" w:rsidRPr="00631F28" w:rsidRDefault="000F3FE4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1D2DDC28" w14:textId="77777777" w:rsidTr="00022A3A">
        <w:tc>
          <w:tcPr>
            <w:tcW w:w="4389" w:type="pct"/>
            <w:vAlign w:val="center"/>
          </w:tcPr>
          <w:p w14:paraId="688EC566" w14:textId="620DB7DB" w:rsidR="001470C6" w:rsidRPr="00631F28" w:rsidRDefault="000F3FE4" w:rsidP="00664212">
            <w:pPr>
              <w:spacing w:line="360" w:lineRule="auto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2- </w:t>
            </w: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Elementy i adresaci zarządzania zasobami ludzkimi w</w:t>
            </w:r>
            <w:r w:rsidR="00474118" w:rsidRPr="00631F28">
              <w:rPr>
                <w:rFonts w:ascii="Arial" w:hAnsi="Arial" w:cs="Arial"/>
                <w:sz w:val="24"/>
                <w:szCs w:val="24"/>
                <w:lang w:eastAsia="pl-PL"/>
              </w:rPr>
              <w:t xml:space="preserve"> sektorze turystycznym</w:t>
            </w:r>
          </w:p>
        </w:tc>
        <w:tc>
          <w:tcPr>
            <w:tcW w:w="611" w:type="pct"/>
            <w:vAlign w:val="center"/>
          </w:tcPr>
          <w:p w14:paraId="4837BBD6" w14:textId="4E5CEFA5" w:rsidR="001470C6" w:rsidRPr="00631F28" w:rsidRDefault="000F3FE4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24E87CC5" w14:textId="77777777" w:rsidTr="00022A3A">
        <w:tc>
          <w:tcPr>
            <w:tcW w:w="4389" w:type="pct"/>
            <w:vAlign w:val="center"/>
          </w:tcPr>
          <w:p w14:paraId="0363B517" w14:textId="32E76D45" w:rsidR="001470C6" w:rsidRPr="00631F28" w:rsidRDefault="001470C6" w:rsidP="006642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 3 -</w:t>
            </w: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0F3FE4" w:rsidRPr="00631F28">
              <w:rPr>
                <w:rFonts w:ascii="Arial" w:hAnsi="Arial" w:cs="Arial"/>
                <w:sz w:val="24"/>
                <w:szCs w:val="24"/>
                <w:lang w:eastAsia="pl-PL"/>
              </w:rPr>
              <w:t>Planowanie zatrudnienia</w:t>
            </w:r>
          </w:p>
        </w:tc>
        <w:tc>
          <w:tcPr>
            <w:tcW w:w="611" w:type="pct"/>
            <w:vAlign w:val="center"/>
          </w:tcPr>
          <w:p w14:paraId="2326DC91" w14:textId="5608F6AC" w:rsidR="001470C6" w:rsidRPr="00631F28" w:rsidRDefault="000F3FE4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2B03340B" w14:textId="77777777" w:rsidTr="00022A3A">
        <w:tc>
          <w:tcPr>
            <w:tcW w:w="4389" w:type="pct"/>
            <w:vAlign w:val="center"/>
          </w:tcPr>
          <w:p w14:paraId="06076018" w14:textId="0144CA3E" w:rsidR="001470C6" w:rsidRPr="00631F28" w:rsidRDefault="001470C6" w:rsidP="0066421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</w:rPr>
              <w:t>W 4 -</w:t>
            </w:r>
            <w:r w:rsidRPr="0063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3FE4" w:rsidRPr="00631F28">
              <w:rPr>
                <w:rFonts w:ascii="Arial" w:hAnsi="Arial" w:cs="Arial"/>
                <w:sz w:val="24"/>
                <w:szCs w:val="24"/>
              </w:rPr>
              <w:t>Proces rekrutacji i selekcji sektorze turystycznym.</w:t>
            </w:r>
            <w:r w:rsidR="0079394A" w:rsidRPr="00631F28">
              <w:rPr>
                <w:rFonts w:ascii="Arial" w:hAnsi="Arial" w:cs="Arial"/>
                <w:sz w:val="24"/>
                <w:szCs w:val="24"/>
              </w:rPr>
              <w:t>(cz1)</w:t>
            </w:r>
          </w:p>
        </w:tc>
        <w:tc>
          <w:tcPr>
            <w:tcW w:w="611" w:type="pct"/>
            <w:vAlign w:val="center"/>
          </w:tcPr>
          <w:p w14:paraId="63FE39FB" w14:textId="3923968A" w:rsidR="001470C6" w:rsidRPr="00631F28" w:rsidRDefault="0079394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1C252977" w14:textId="77777777" w:rsidTr="00022A3A">
        <w:tc>
          <w:tcPr>
            <w:tcW w:w="4389" w:type="pct"/>
            <w:vAlign w:val="center"/>
          </w:tcPr>
          <w:p w14:paraId="7E308053" w14:textId="0BDEB22F" w:rsidR="0079394A" w:rsidRPr="00631F28" w:rsidRDefault="0079394A" w:rsidP="006642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</w:rPr>
              <w:t>W5  -</w:t>
            </w:r>
            <w:r w:rsidRPr="00631F28">
              <w:rPr>
                <w:rFonts w:ascii="Arial" w:hAnsi="Arial" w:cs="Arial"/>
                <w:sz w:val="24"/>
                <w:szCs w:val="24"/>
              </w:rPr>
              <w:t xml:space="preserve"> Proces rekrutacji i selekcji sektorze turystycznym.(cz2)</w:t>
            </w:r>
          </w:p>
        </w:tc>
        <w:tc>
          <w:tcPr>
            <w:tcW w:w="611" w:type="pct"/>
            <w:vAlign w:val="center"/>
          </w:tcPr>
          <w:p w14:paraId="25B7EDA9" w14:textId="255304C6" w:rsidR="0079394A" w:rsidRPr="00631F28" w:rsidRDefault="0079394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19794D6A" w14:textId="77777777" w:rsidTr="00022A3A">
        <w:tc>
          <w:tcPr>
            <w:tcW w:w="4389" w:type="pct"/>
            <w:vAlign w:val="center"/>
          </w:tcPr>
          <w:p w14:paraId="34F04604" w14:textId="49C22C92" w:rsidR="001470C6" w:rsidRPr="00631F28" w:rsidRDefault="001470C6" w:rsidP="006642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</w:t>
            </w:r>
            <w:r w:rsidR="00000F1B"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6</w:t>
            </w: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-</w:t>
            </w: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000F1B" w:rsidRPr="00631F28">
              <w:rPr>
                <w:rFonts w:ascii="Arial" w:hAnsi="Arial" w:cs="Arial"/>
                <w:sz w:val="24"/>
                <w:szCs w:val="24"/>
                <w:lang w:eastAsia="pl-PL"/>
              </w:rPr>
              <w:t>Proces adaptacji społeczno-zawodowej pracowników.</w:t>
            </w:r>
          </w:p>
        </w:tc>
        <w:tc>
          <w:tcPr>
            <w:tcW w:w="611" w:type="pct"/>
            <w:vAlign w:val="center"/>
          </w:tcPr>
          <w:p w14:paraId="00BACDE4" w14:textId="51DFEC96" w:rsidR="001470C6" w:rsidRPr="00631F28" w:rsidRDefault="000F3FE4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0D6AC18C" w14:textId="77777777" w:rsidTr="00022A3A">
        <w:tc>
          <w:tcPr>
            <w:tcW w:w="4389" w:type="pct"/>
            <w:vAlign w:val="center"/>
          </w:tcPr>
          <w:p w14:paraId="5D9BAE14" w14:textId="3C49A8E2" w:rsidR="001470C6" w:rsidRPr="00631F28" w:rsidRDefault="001470C6" w:rsidP="006642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000F1B" w:rsidRPr="00631F2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631F28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="00000F1B" w:rsidRPr="00631F28">
              <w:rPr>
                <w:rFonts w:ascii="Arial" w:hAnsi="Arial" w:cs="Arial"/>
                <w:sz w:val="24"/>
                <w:szCs w:val="24"/>
              </w:rPr>
              <w:t xml:space="preserve"> Szkolenie i doskonalenie w </w:t>
            </w:r>
            <w:proofErr w:type="spellStart"/>
            <w:r w:rsidR="00000F1B" w:rsidRPr="00631F28">
              <w:rPr>
                <w:rFonts w:ascii="Arial" w:hAnsi="Arial" w:cs="Arial"/>
                <w:sz w:val="24"/>
                <w:szCs w:val="24"/>
              </w:rPr>
              <w:t>zzl</w:t>
            </w:r>
            <w:proofErr w:type="spellEnd"/>
            <w:r w:rsidR="00A10620" w:rsidRPr="00631F28">
              <w:rPr>
                <w:rFonts w:ascii="Arial" w:hAnsi="Arial" w:cs="Arial"/>
                <w:sz w:val="24"/>
                <w:szCs w:val="24"/>
              </w:rPr>
              <w:t xml:space="preserve"> z uwzględnieniem potrzeb z sektora turystycznego.</w:t>
            </w:r>
          </w:p>
        </w:tc>
        <w:tc>
          <w:tcPr>
            <w:tcW w:w="611" w:type="pct"/>
            <w:vAlign w:val="center"/>
          </w:tcPr>
          <w:p w14:paraId="3872210D" w14:textId="1236F7E9" w:rsidR="001470C6" w:rsidRPr="00631F28" w:rsidRDefault="000F3FE4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078625B8" w14:textId="77777777" w:rsidTr="00022A3A">
        <w:tc>
          <w:tcPr>
            <w:tcW w:w="4389" w:type="pct"/>
            <w:vAlign w:val="center"/>
          </w:tcPr>
          <w:p w14:paraId="538FD8D2" w14:textId="2DF7F032" w:rsidR="001470C6" w:rsidRPr="00631F28" w:rsidRDefault="001470C6" w:rsidP="00664212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  <w:r w:rsidRPr="00631F28">
              <w:rPr>
                <w:rFonts w:ascii="Arial" w:hAnsi="Arial" w:cs="Arial"/>
                <w:b/>
                <w:color w:val="auto"/>
                <w:lang w:eastAsia="pl-PL"/>
              </w:rPr>
              <w:t xml:space="preserve">W </w:t>
            </w:r>
            <w:r w:rsidR="00A10620" w:rsidRPr="00631F28">
              <w:rPr>
                <w:rFonts w:ascii="Arial" w:hAnsi="Arial" w:cs="Arial"/>
                <w:b/>
                <w:color w:val="auto"/>
                <w:lang w:eastAsia="pl-PL"/>
              </w:rPr>
              <w:t>8</w:t>
            </w:r>
            <w:r w:rsidRPr="00631F28">
              <w:rPr>
                <w:rFonts w:ascii="Arial" w:hAnsi="Arial" w:cs="Arial"/>
                <w:b/>
                <w:color w:val="auto"/>
                <w:lang w:eastAsia="pl-PL"/>
              </w:rPr>
              <w:t>-</w:t>
            </w:r>
            <w:r w:rsidRPr="00631F28">
              <w:rPr>
                <w:rFonts w:ascii="Arial" w:eastAsia="+mn-ea" w:hAnsi="Arial" w:cs="Arial"/>
                <w:b/>
                <w:caps/>
                <w:color w:val="auto"/>
                <w:spacing w:val="50"/>
                <w:kern w:val="24"/>
              </w:rPr>
              <w:t xml:space="preserve"> </w:t>
            </w:r>
            <w:r w:rsidR="00A10620" w:rsidRPr="00631F28">
              <w:rPr>
                <w:rFonts w:ascii="Arial" w:hAnsi="Arial" w:cs="Arial"/>
                <w:color w:val="auto"/>
              </w:rPr>
              <w:t>Planowanie rozwoju pracownika – ścieżki kariery w przedsiębiorstwach turystycznych</w:t>
            </w:r>
            <w:r w:rsidR="00C20072" w:rsidRPr="00631F28">
              <w:rPr>
                <w:rFonts w:ascii="Arial" w:hAnsi="Arial" w:cs="Arial"/>
                <w:color w:val="auto"/>
              </w:rPr>
              <w:t xml:space="preserve"> i sportowych</w:t>
            </w:r>
          </w:p>
        </w:tc>
        <w:tc>
          <w:tcPr>
            <w:tcW w:w="611" w:type="pct"/>
            <w:vAlign w:val="center"/>
          </w:tcPr>
          <w:p w14:paraId="507DDCA2" w14:textId="36C9758F" w:rsidR="001470C6" w:rsidRPr="00631F28" w:rsidRDefault="00A10620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452966C8" w14:textId="77777777" w:rsidTr="00022A3A">
        <w:tc>
          <w:tcPr>
            <w:tcW w:w="4389" w:type="pct"/>
            <w:vAlign w:val="center"/>
          </w:tcPr>
          <w:p w14:paraId="4061C8C7" w14:textId="23965086" w:rsidR="001470C6" w:rsidRPr="00631F28" w:rsidRDefault="001470C6" w:rsidP="00664212">
            <w:pPr>
              <w:spacing w:line="360" w:lineRule="auto"/>
              <w:rPr>
                <w:rFonts w:ascii="Arial" w:eastAsia="+mn-ea" w:hAnsi="Arial" w:cs="Arial"/>
                <w:caps/>
                <w:spacing w:val="50"/>
                <w:kern w:val="24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</w:t>
            </w:r>
            <w:r w:rsidR="00A10620"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9</w:t>
            </w: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-</w:t>
            </w:r>
            <w:r w:rsidRPr="00631F28">
              <w:rPr>
                <w:rFonts w:ascii="Arial" w:eastAsia="+mn-ea" w:hAnsi="Arial" w:cs="Arial"/>
                <w:caps/>
                <w:spacing w:val="50"/>
                <w:kern w:val="24"/>
                <w:sz w:val="24"/>
                <w:szCs w:val="24"/>
              </w:rPr>
              <w:t xml:space="preserve"> </w:t>
            </w:r>
            <w:r w:rsidR="00A10620" w:rsidRPr="00631F28">
              <w:rPr>
                <w:rFonts w:ascii="Arial" w:hAnsi="Arial" w:cs="Arial"/>
                <w:sz w:val="24"/>
                <w:szCs w:val="24"/>
              </w:rPr>
              <w:t>Oceny pracownicze.</w:t>
            </w:r>
          </w:p>
        </w:tc>
        <w:tc>
          <w:tcPr>
            <w:tcW w:w="611" w:type="pct"/>
            <w:vAlign w:val="center"/>
          </w:tcPr>
          <w:p w14:paraId="02605855" w14:textId="2BD20F8E" w:rsidR="001470C6" w:rsidRPr="00631F28" w:rsidRDefault="00A10620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0EB4416B" w14:textId="77777777" w:rsidTr="00022A3A">
        <w:tc>
          <w:tcPr>
            <w:tcW w:w="4389" w:type="pct"/>
            <w:vAlign w:val="center"/>
          </w:tcPr>
          <w:p w14:paraId="6058DF72" w14:textId="6E1ABB72" w:rsidR="001470C6" w:rsidRPr="00631F28" w:rsidRDefault="001470C6" w:rsidP="0066421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</w:t>
            </w:r>
            <w:r w:rsidR="00A10620"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10</w:t>
            </w: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-</w:t>
            </w: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A10620" w:rsidRPr="00631F28">
              <w:rPr>
                <w:rFonts w:ascii="Arial" w:hAnsi="Arial" w:cs="Arial"/>
                <w:sz w:val="24"/>
                <w:szCs w:val="24"/>
                <w:lang w:eastAsia="pl-PL"/>
              </w:rPr>
              <w:t>Przywództwo i proces kierowania w kontekście różnorodności zasobów ludzkich w organizacji turystycznej.</w:t>
            </w:r>
          </w:p>
        </w:tc>
        <w:tc>
          <w:tcPr>
            <w:tcW w:w="611" w:type="pct"/>
            <w:vAlign w:val="center"/>
          </w:tcPr>
          <w:p w14:paraId="4C81129F" w14:textId="6DA3897E" w:rsidR="001470C6" w:rsidRPr="00631F28" w:rsidRDefault="00A10620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271DAC2C" w14:textId="77777777" w:rsidTr="00022A3A">
        <w:tc>
          <w:tcPr>
            <w:tcW w:w="4389" w:type="pct"/>
            <w:vAlign w:val="center"/>
          </w:tcPr>
          <w:p w14:paraId="343E6FAD" w14:textId="1C3F9916" w:rsidR="001470C6" w:rsidRPr="00631F28" w:rsidRDefault="001470C6" w:rsidP="006642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 1</w:t>
            </w:r>
            <w:r w:rsidR="00A10620"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</w:t>
            </w:r>
            <w:r w:rsidR="0079394A"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-</w:t>
            </w:r>
            <w:r w:rsidRPr="00631F28">
              <w:rPr>
                <w:rFonts w:ascii="Arial" w:eastAsia="+mn-ea" w:hAnsi="Arial" w:cs="Arial"/>
                <w:caps/>
                <w:spacing w:val="50"/>
                <w:kern w:val="24"/>
                <w:sz w:val="24"/>
                <w:szCs w:val="24"/>
              </w:rPr>
              <w:t xml:space="preserve"> </w:t>
            </w:r>
            <w:r w:rsidR="00A10620" w:rsidRPr="00631F28">
              <w:rPr>
                <w:rFonts w:ascii="Arial" w:hAnsi="Arial" w:cs="Arial"/>
                <w:sz w:val="24"/>
                <w:szCs w:val="24"/>
              </w:rPr>
              <w:t>Rola komunikacji interpersonalnej w zarządzaniu zasobami ludzkimi.</w:t>
            </w:r>
            <w:r w:rsidR="0079394A" w:rsidRPr="00631F28">
              <w:rPr>
                <w:rFonts w:ascii="Arial" w:hAnsi="Arial" w:cs="Arial"/>
                <w:sz w:val="24"/>
                <w:szCs w:val="24"/>
              </w:rPr>
              <w:t>(cz1)</w:t>
            </w:r>
          </w:p>
        </w:tc>
        <w:tc>
          <w:tcPr>
            <w:tcW w:w="611" w:type="pct"/>
            <w:vAlign w:val="center"/>
          </w:tcPr>
          <w:p w14:paraId="5A4F1677" w14:textId="7C502899" w:rsidR="001470C6" w:rsidRPr="00631F28" w:rsidRDefault="0079394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13BB93EA" w14:textId="77777777" w:rsidTr="00022A3A">
        <w:tc>
          <w:tcPr>
            <w:tcW w:w="4389" w:type="pct"/>
            <w:vAlign w:val="center"/>
          </w:tcPr>
          <w:p w14:paraId="50ECDE4B" w14:textId="3FC716B1" w:rsidR="0079394A" w:rsidRPr="00631F28" w:rsidRDefault="0079394A" w:rsidP="006642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 12-</w:t>
            </w:r>
            <w:r w:rsidRPr="00631F28">
              <w:rPr>
                <w:rFonts w:ascii="Arial" w:eastAsia="+mn-ea" w:hAnsi="Arial" w:cs="Arial"/>
                <w:caps/>
                <w:spacing w:val="50"/>
                <w:kern w:val="24"/>
                <w:sz w:val="24"/>
                <w:szCs w:val="24"/>
              </w:rPr>
              <w:t xml:space="preserve"> </w:t>
            </w:r>
            <w:r w:rsidRPr="00631F28">
              <w:rPr>
                <w:rFonts w:ascii="Arial" w:hAnsi="Arial" w:cs="Arial"/>
                <w:sz w:val="24"/>
                <w:szCs w:val="24"/>
              </w:rPr>
              <w:t>Rola komunikacji interpersonalnej w zarządzaniu zasobami ludzkimi.(cz2)</w:t>
            </w:r>
          </w:p>
        </w:tc>
        <w:tc>
          <w:tcPr>
            <w:tcW w:w="611" w:type="pct"/>
            <w:vAlign w:val="center"/>
          </w:tcPr>
          <w:p w14:paraId="2A18C7F4" w14:textId="2A326AB2" w:rsidR="0079394A" w:rsidRPr="00631F28" w:rsidRDefault="0079394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1F39EA85" w14:textId="77777777" w:rsidTr="00022A3A">
        <w:tc>
          <w:tcPr>
            <w:tcW w:w="4389" w:type="pct"/>
            <w:vAlign w:val="center"/>
          </w:tcPr>
          <w:p w14:paraId="3862DEC3" w14:textId="75691074" w:rsidR="001470C6" w:rsidRPr="00631F28" w:rsidRDefault="001470C6" w:rsidP="0066421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</w:rPr>
              <w:t>W 1</w:t>
            </w:r>
            <w:r w:rsidR="00A10620" w:rsidRPr="00631F2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31F28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631F2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10620" w:rsidRPr="00631F28">
              <w:rPr>
                <w:rFonts w:ascii="Arial" w:hAnsi="Arial" w:cs="Arial"/>
                <w:sz w:val="24"/>
                <w:szCs w:val="24"/>
              </w:rPr>
              <w:t>Konflikty i zarządzanie konfliktem w firmie turystycznej.</w:t>
            </w:r>
          </w:p>
        </w:tc>
        <w:tc>
          <w:tcPr>
            <w:tcW w:w="611" w:type="pct"/>
            <w:vAlign w:val="center"/>
          </w:tcPr>
          <w:p w14:paraId="4408C352" w14:textId="76A22480" w:rsidR="001470C6" w:rsidRPr="00631F28" w:rsidRDefault="00A10620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17B88D27" w14:textId="77777777" w:rsidTr="00022A3A">
        <w:tc>
          <w:tcPr>
            <w:tcW w:w="4389" w:type="pct"/>
            <w:vAlign w:val="center"/>
          </w:tcPr>
          <w:p w14:paraId="0BE6BFF8" w14:textId="5CBD83F9" w:rsidR="001470C6" w:rsidRPr="00631F28" w:rsidRDefault="001470C6" w:rsidP="0066421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</w:t>
            </w:r>
            <w:r w:rsidR="0082243A"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14</w:t>
            </w: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-</w:t>
            </w: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82243A" w:rsidRPr="00631F28">
              <w:rPr>
                <w:rFonts w:ascii="Arial" w:hAnsi="Arial" w:cs="Arial"/>
                <w:sz w:val="24"/>
                <w:szCs w:val="24"/>
                <w:lang w:eastAsia="pl-PL"/>
              </w:rPr>
              <w:t xml:space="preserve">Dysfunkcje i patologie w </w:t>
            </w:r>
            <w:proofErr w:type="spellStart"/>
            <w:r w:rsidR="0082243A" w:rsidRPr="00631F28">
              <w:rPr>
                <w:rFonts w:ascii="Arial" w:hAnsi="Arial" w:cs="Arial"/>
                <w:sz w:val="24"/>
                <w:szCs w:val="24"/>
                <w:lang w:eastAsia="pl-PL"/>
              </w:rPr>
              <w:t>ZZl</w:t>
            </w:r>
            <w:proofErr w:type="spellEnd"/>
            <w:r w:rsidR="0082243A" w:rsidRPr="00631F28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 uwzględnieniem organizacji turystycznych</w:t>
            </w: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11" w:type="pct"/>
            <w:vAlign w:val="center"/>
          </w:tcPr>
          <w:p w14:paraId="2E5F43CB" w14:textId="6A79FF74" w:rsidR="001470C6" w:rsidRPr="00631F28" w:rsidRDefault="0082243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7756F0C2" w14:textId="77777777" w:rsidTr="00022A3A">
        <w:tc>
          <w:tcPr>
            <w:tcW w:w="4389" w:type="pct"/>
            <w:vAlign w:val="center"/>
          </w:tcPr>
          <w:p w14:paraId="1E0BD2CF" w14:textId="3436FC10" w:rsidR="001470C6" w:rsidRPr="00631F28" w:rsidRDefault="001470C6" w:rsidP="0066421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 1</w:t>
            </w:r>
            <w:r w:rsidR="0082243A"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5</w:t>
            </w: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-</w:t>
            </w: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82243A" w:rsidRPr="00631F28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Podsumowanie wykładów </w:t>
            </w:r>
          </w:p>
        </w:tc>
        <w:tc>
          <w:tcPr>
            <w:tcW w:w="611" w:type="pct"/>
            <w:vAlign w:val="center"/>
          </w:tcPr>
          <w:p w14:paraId="46A3072C" w14:textId="7D504F0C" w:rsidR="001470C6" w:rsidRPr="00631F28" w:rsidRDefault="0082243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4DDA2416" w14:textId="77777777" w:rsidTr="00022A3A">
        <w:tc>
          <w:tcPr>
            <w:tcW w:w="4389" w:type="pct"/>
            <w:vAlign w:val="center"/>
          </w:tcPr>
          <w:p w14:paraId="44228A00" w14:textId="62CD0634" w:rsidR="001470C6" w:rsidRPr="00631F28" w:rsidRDefault="001470C6" w:rsidP="0060483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</w:t>
            </w:r>
            <w:r w:rsidRPr="00631F28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611" w:type="pct"/>
            <w:vAlign w:val="center"/>
          </w:tcPr>
          <w:p w14:paraId="7C1507D3" w14:textId="10C68D34" w:rsidR="001470C6" w:rsidRPr="00631F28" w:rsidRDefault="0082243A" w:rsidP="00631F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31F28" w:rsidRPr="00631F28" w14:paraId="6E3CD90B" w14:textId="77777777" w:rsidTr="00022A3A">
        <w:tc>
          <w:tcPr>
            <w:tcW w:w="4389" w:type="pct"/>
            <w:vAlign w:val="center"/>
          </w:tcPr>
          <w:p w14:paraId="44A73257" w14:textId="77777777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Forma zajęć – ĆWICZENIA</w:t>
            </w:r>
          </w:p>
        </w:tc>
        <w:tc>
          <w:tcPr>
            <w:tcW w:w="611" w:type="pct"/>
            <w:vAlign w:val="center"/>
          </w:tcPr>
          <w:p w14:paraId="5D42FEFB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31F28" w:rsidRPr="00631F28" w14:paraId="5678C88D" w14:textId="77777777" w:rsidTr="00022A3A">
        <w:tc>
          <w:tcPr>
            <w:tcW w:w="4389" w:type="pct"/>
            <w:vAlign w:val="center"/>
          </w:tcPr>
          <w:p w14:paraId="2B5E55D7" w14:textId="4777E4A1" w:rsidR="00780988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 1 -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80988" w:rsidRPr="00631F28">
              <w:rPr>
                <w:rFonts w:ascii="Arial" w:hAnsi="Arial" w:cs="Arial"/>
                <w:sz w:val="24"/>
                <w:szCs w:val="24"/>
              </w:rPr>
              <w:t xml:space="preserve">Omówienie przebiegu i organizacji pracy na zajęciach. Omówienie zasad zaliczenia. Podanie literatury do przedmiotu oraz przedstawienie sposobu korzystania ze źródeł. </w:t>
            </w:r>
          </w:p>
          <w:p w14:paraId="2F5F707C" w14:textId="0F7F8D59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1" w:type="pct"/>
            <w:vAlign w:val="center"/>
          </w:tcPr>
          <w:p w14:paraId="7B6B17B1" w14:textId="77777777" w:rsidR="001470C6" w:rsidRPr="00631F28" w:rsidRDefault="001470C6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7251EB87" w14:textId="77777777" w:rsidTr="00022A3A">
        <w:tc>
          <w:tcPr>
            <w:tcW w:w="4389" w:type="pct"/>
            <w:vAlign w:val="center"/>
          </w:tcPr>
          <w:p w14:paraId="72B2AEBF" w14:textId="4D4DB246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C 2 - </w:t>
            </w:r>
            <w:r w:rsidR="00780988" w:rsidRPr="00631F28">
              <w:rPr>
                <w:rFonts w:ascii="Arial" w:hAnsi="Arial" w:cs="Arial"/>
                <w:bCs/>
                <w:sz w:val="24"/>
                <w:szCs w:val="24"/>
              </w:rPr>
              <w:t>Omówienie podstawowych pojęć z zakresu zarządzania zasobami ludzkimi, oraz różnych modeli ZZL</w:t>
            </w:r>
          </w:p>
        </w:tc>
        <w:tc>
          <w:tcPr>
            <w:tcW w:w="611" w:type="pct"/>
            <w:vAlign w:val="center"/>
          </w:tcPr>
          <w:p w14:paraId="4BE6DA4F" w14:textId="77777777" w:rsidR="001470C6" w:rsidRPr="00631F28" w:rsidRDefault="001470C6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464BD05E" w14:textId="77777777" w:rsidTr="00022A3A">
        <w:tc>
          <w:tcPr>
            <w:tcW w:w="4389" w:type="pct"/>
            <w:vAlign w:val="center"/>
          </w:tcPr>
          <w:p w14:paraId="4BC58A49" w14:textId="3F71F796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 3 -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80988" w:rsidRPr="00631F28">
              <w:rPr>
                <w:rFonts w:ascii="Arial" w:hAnsi="Arial" w:cs="Arial"/>
                <w:bCs/>
                <w:sz w:val="24"/>
                <w:szCs w:val="24"/>
              </w:rPr>
              <w:t>Planowanie zasobów ludzkich w przedsiębiorstwach turystycznych.</w:t>
            </w:r>
          </w:p>
        </w:tc>
        <w:tc>
          <w:tcPr>
            <w:tcW w:w="611" w:type="pct"/>
            <w:vAlign w:val="center"/>
          </w:tcPr>
          <w:p w14:paraId="7456F041" w14:textId="77777777" w:rsidR="001470C6" w:rsidRPr="00631F28" w:rsidRDefault="001470C6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254E8DB8" w14:textId="77777777" w:rsidTr="00022A3A">
        <w:trPr>
          <w:trHeight w:val="716"/>
        </w:trPr>
        <w:tc>
          <w:tcPr>
            <w:tcW w:w="4389" w:type="pct"/>
            <w:vAlign w:val="center"/>
          </w:tcPr>
          <w:p w14:paraId="4FE1C3AE" w14:textId="231C210F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 4</w:t>
            </w:r>
            <w:r w:rsidR="0079394A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– </w:t>
            </w:r>
            <w:r w:rsidR="0079394A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Opracowanie</w:t>
            </w:r>
            <w:r w:rsidR="0079394A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9394A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procesu rekrutacji i selekcji w wybranej firmie turystycznej.</w:t>
            </w:r>
            <w:r w:rsidR="009F037D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(cz1)</w:t>
            </w:r>
          </w:p>
        </w:tc>
        <w:tc>
          <w:tcPr>
            <w:tcW w:w="611" w:type="pct"/>
            <w:vAlign w:val="center"/>
          </w:tcPr>
          <w:p w14:paraId="231CDCC7" w14:textId="0AE5A6CB" w:rsidR="001470C6" w:rsidRPr="00631F28" w:rsidRDefault="0079394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445A8350" w14:textId="77777777" w:rsidTr="00022A3A">
        <w:trPr>
          <w:trHeight w:val="716"/>
        </w:trPr>
        <w:tc>
          <w:tcPr>
            <w:tcW w:w="4389" w:type="pct"/>
            <w:vAlign w:val="center"/>
          </w:tcPr>
          <w:p w14:paraId="3DA70890" w14:textId="43DC5654" w:rsidR="0079394A" w:rsidRPr="00631F28" w:rsidRDefault="0079394A" w:rsidP="0066421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C5 – </w:t>
            </w: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Opracowanie</w:t>
            </w: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procesu rekrutacji i selekcji w wybranej firmie turystycznej.</w:t>
            </w:r>
            <w:r w:rsidR="009F037D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(cz2)</w:t>
            </w:r>
          </w:p>
        </w:tc>
        <w:tc>
          <w:tcPr>
            <w:tcW w:w="611" w:type="pct"/>
            <w:vAlign w:val="center"/>
          </w:tcPr>
          <w:p w14:paraId="4C0058C6" w14:textId="273C7265" w:rsidR="0079394A" w:rsidRPr="00631F28" w:rsidRDefault="0079394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29273815" w14:textId="77777777" w:rsidTr="00022A3A">
        <w:tc>
          <w:tcPr>
            <w:tcW w:w="4389" w:type="pct"/>
            <w:vAlign w:val="center"/>
          </w:tcPr>
          <w:p w14:paraId="519F9400" w14:textId="74765675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C </w:t>
            </w:r>
            <w:r w:rsidR="00E462AD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 w:rsidRPr="0063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2AD" w:rsidRPr="00631F28">
              <w:rPr>
                <w:rFonts w:ascii="Arial" w:hAnsi="Arial" w:cs="Arial"/>
                <w:sz w:val="24"/>
                <w:szCs w:val="24"/>
              </w:rPr>
              <w:t>- Dyskusja w grupach na temat wprowadzania i adaptacji nowych pracowników do pracy z uwzględnieniem specyfiki firm turystycznych.</w:t>
            </w:r>
          </w:p>
        </w:tc>
        <w:tc>
          <w:tcPr>
            <w:tcW w:w="611" w:type="pct"/>
            <w:vAlign w:val="center"/>
          </w:tcPr>
          <w:p w14:paraId="71FD9AC4" w14:textId="77777777" w:rsidR="001470C6" w:rsidRPr="00631F28" w:rsidRDefault="001470C6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67C797FC" w14:textId="77777777" w:rsidTr="00022A3A">
        <w:tc>
          <w:tcPr>
            <w:tcW w:w="4389" w:type="pct"/>
            <w:vAlign w:val="center"/>
          </w:tcPr>
          <w:p w14:paraId="609F403D" w14:textId="66778A56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C </w:t>
            </w:r>
            <w:r w:rsidR="00E462AD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7</w:t>
            </w: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-</w:t>
            </w:r>
            <w:r w:rsidRPr="0063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2AD" w:rsidRPr="00631F28">
              <w:rPr>
                <w:rFonts w:ascii="Arial" w:hAnsi="Arial" w:cs="Arial"/>
                <w:bCs/>
                <w:sz w:val="24"/>
                <w:szCs w:val="24"/>
              </w:rPr>
              <w:t>Prezentacje z oceną krytyczną rodzajów i metod szkoleniowych pracowników.</w:t>
            </w:r>
          </w:p>
        </w:tc>
        <w:tc>
          <w:tcPr>
            <w:tcW w:w="611" w:type="pct"/>
            <w:vAlign w:val="center"/>
          </w:tcPr>
          <w:p w14:paraId="5870505B" w14:textId="77777777" w:rsidR="001470C6" w:rsidRPr="00631F28" w:rsidRDefault="001470C6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14D70A2E" w14:textId="77777777" w:rsidTr="00022A3A">
        <w:tc>
          <w:tcPr>
            <w:tcW w:w="4389" w:type="pct"/>
            <w:vAlign w:val="center"/>
          </w:tcPr>
          <w:p w14:paraId="6F1E9215" w14:textId="112F9D66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</w:t>
            </w:r>
            <w:r w:rsidR="007E2023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8</w:t>
            </w: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-</w:t>
            </w: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7E2023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R</w:t>
            </w:r>
            <w:r w:rsidR="00E462AD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ol</w:t>
            </w:r>
            <w:r w:rsidR="007E2023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a </w:t>
            </w:r>
            <w:r w:rsidR="00E462AD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awansu w organizacji, realizacji ścieżki kariery zawodowej.</w:t>
            </w:r>
            <w:r w:rsidR="007E2023" w:rsidRPr="0063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2023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Prezentacja i analiza ścieżek karier na przykładzie różnych organizacji i firm turystycznych.</w:t>
            </w:r>
          </w:p>
        </w:tc>
        <w:tc>
          <w:tcPr>
            <w:tcW w:w="611" w:type="pct"/>
            <w:vAlign w:val="center"/>
          </w:tcPr>
          <w:p w14:paraId="02D73348" w14:textId="77777777" w:rsidR="001470C6" w:rsidRPr="00631F28" w:rsidRDefault="001470C6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1B068A12" w14:textId="77777777" w:rsidTr="00022A3A">
        <w:tc>
          <w:tcPr>
            <w:tcW w:w="4389" w:type="pct"/>
            <w:vAlign w:val="center"/>
          </w:tcPr>
          <w:p w14:paraId="18AE42F5" w14:textId="43543FDF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C </w:t>
            </w:r>
            <w:r w:rsidR="007E2023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9</w:t>
            </w: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E2023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–</w:t>
            </w:r>
            <w:r w:rsidRPr="0063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2023" w:rsidRPr="00631F28">
              <w:rPr>
                <w:rFonts w:ascii="Arial" w:hAnsi="Arial" w:cs="Arial"/>
                <w:sz w:val="24"/>
                <w:szCs w:val="24"/>
              </w:rPr>
              <w:t>Systemy ocen pracowniczych w firmach. Projekt przykładowej oceny pracownika.</w:t>
            </w:r>
          </w:p>
        </w:tc>
        <w:tc>
          <w:tcPr>
            <w:tcW w:w="611" w:type="pct"/>
            <w:vAlign w:val="center"/>
          </w:tcPr>
          <w:p w14:paraId="704B7CFB" w14:textId="77777777" w:rsidR="001470C6" w:rsidRPr="00631F28" w:rsidRDefault="001470C6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5DE857AB" w14:textId="77777777" w:rsidTr="00022A3A">
        <w:tc>
          <w:tcPr>
            <w:tcW w:w="4389" w:type="pct"/>
            <w:vAlign w:val="center"/>
          </w:tcPr>
          <w:p w14:paraId="64EB82C5" w14:textId="779F9F85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C </w:t>
            </w:r>
            <w:r w:rsidR="007E2023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Pr="00631F28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Pr="0063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2023" w:rsidRPr="00631F28">
              <w:rPr>
                <w:rFonts w:ascii="Arial" w:hAnsi="Arial" w:cs="Arial"/>
                <w:sz w:val="24"/>
                <w:szCs w:val="24"/>
              </w:rPr>
              <w:t>Prezentacje i omówienie różnych stylów przywództwa i kierowania w organizacjach turystycznych</w:t>
            </w:r>
            <w:r w:rsidR="009F037D" w:rsidRPr="00631F28">
              <w:rPr>
                <w:rFonts w:ascii="Arial" w:hAnsi="Arial" w:cs="Arial"/>
                <w:sz w:val="24"/>
                <w:szCs w:val="24"/>
              </w:rPr>
              <w:t xml:space="preserve"> i sportowych.</w:t>
            </w:r>
          </w:p>
        </w:tc>
        <w:tc>
          <w:tcPr>
            <w:tcW w:w="611" w:type="pct"/>
            <w:vAlign w:val="center"/>
          </w:tcPr>
          <w:p w14:paraId="3A049C2E" w14:textId="77777777" w:rsidR="001470C6" w:rsidRPr="00631F28" w:rsidRDefault="001470C6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6E0D8541" w14:textId="77777777" w:rsidTr="00022A3A">
        <w:tc>
          <w:tcPr>
            <w:tcW w:w="4389" w:type="pct"/>
            <w:vAlign w:val="center"/>
          </w:tcPr>
          <w:p w14:paraId="3578157C" w14:textId="74866445" w:rsidR="001470C6" w:rsidRPr="00631F28" w:rsidRDefault="001470C6" w:rsidP="00022A3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 1</w:t>
            </w:r>
            <w:r w:rsidR="007E2023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- </w:t>
            </w:r>
            <w:r w:rsidR="00B34B33" w:rsidRPr="00631F28">
              <w:rPr>
                <w:rFonts w:ascii="Arial" w:hAnsi="Arial" w:cs="Arial"/>
                <w:sz w:val="24"/>
                <w:szCs w:val="24"/>
              </w:rPr>
              <w:t>Różnorodność form i poziomów k</w:t>
            </w:r>
            <w:r w:rsidR="007E2023" w:rsidRPr="00631F28">
              <w:rPr>
                <w:rFonts w:ascii="Arial" w:hAnsi="Arial" w:cs="Arial"/>
                <w:sz w:val="24"/>
                <w:szCs w:val="24"/>
              </w:rPr>
              <w:t>omunikacj</w:t>
            </w:r>
            <w:r w:rsidR="00B34B33" w:rsidRPr="00631F28">
              <w:rPr>
                <w:rFonts w:ascii="Arial" w:hAnsi="Arial" w:cs="Arial"/>
                <w:sz w:val="24"/>
                <w:szCs w:val="24"/>
              </w:rPr>
              <w:t>i</w:t>
            </w:r>
            <w:r w:rsidR="007E2023" w:rsidRPr="00631F28">
              <w:rPr>
                <w:rFonts w:ascii="Arial" w:hAnsi="Arial" w:cs="Arial"/>
                <w:sz w:val="24"/>
                <w:szCs w:val="24"/>
              </w:rPr>
              <w:t xml:space="preserve">, jej znaczenie dla </w:t>
            </w:r>
            <w:proofErr w:type="spellStart"/>
            <w:r w:rsidR="007E2023" w:rsidRPr="00631F28">
              <w:rPr>
                <w:rFonts w:ascii="Arial" w:hAnsi="Arial" w:cs="Arial"/>
                <w:sz w:val="24"/>
                <w:szCs w:val="24"/>
              </w:rPr>
              <w:t>zzl</w:t>
            </w:r>
            <w:proofErr w:type="spellEnd"/>
            <w:r w:rsidR="007E2023" w:rsidRPr="00631F28">
              <w:rPr>
                <w:rFonts w:ascii="Arial" w:hAnsi="Arial" w:cs="Arial"/>
                <w:sz w:val="24"/>
                <w:szCs w:val="24"/>
              </w:rPr>
              <w:t xml:space="preserve"> w organizacjach</w:t>
            </w:r>
            <w:r w:rsidR="00B34B33" w:rsidRPr="0063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2023" w:rsidRPr="00631F28">
              <w:rPr>
                <w:rFonts w:ascii="Arial" w:hAnsi="Arial" w:cs="Arial"/>
                <w:sz w:val="24"/>
                <w:szCs w:val="24"/>
              </w:rPr>
              <w:t>turystycznych. Bariery w komunikacji.</w:t>
            </w:r>
            <w:r w:rsidR="0079394A" w:rsidRPr="00631F28">
              <w:rPr>
                <w:rFonts w:ascii="Arial" w:hAnsi="Arial" w:cs="Arial"/>
                <w:sz w:val="24"/>
                <w:szCs w:val="24"/>
              </w:rPr>
              <w:t>(cz1)</w:t>
            </w:r>
          </w:p>
        </w:tc>
        <w:tc>
          <w:tcPr>
            <w:tcW w:w="611" w:type="pct"/>
            <w:vAlign w:val="center"/>
          </w:tcPr>
          <w:p w14:paraId="5ADD1222" w14:textId="296FBB23" w:rsidR="001470C6" w:rsidRPr="00631F28" w:rsidRDefault="0079394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49D0F751" w14:textId="77777777" w:rsidTr="00022A3A">
        <w:tc>
          <w:tcPr>
            <w:tcW w:w="4389" w:type="pct"/>
            <w:vAlign w:val="center"/>
          </w:tcPr>
          <w:p w14:paraId="653C83B4" w14:textId="784D102B" w:rsidR="0079394A" w:rsidRPr="00631F28" w:rsidRDefault="0079394A" w:rsidP="00022A3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C12 - </w:t>
            </w:r>
            <w:r w:rsidRPr="00631F28">
              <w:rPr>
                <w:rFonts w:ascii="Arial" w:hAnsi="Arial" w:cs="Arial"/>
                <w:sz w:val="24"/>
                <w:szCs w:val="24"/>
              </w:rPr>
              <w:t xml:space="preserve">Różnorodność form i poziomów komunikacji, jej znaczenie dla </w:t>
            </w:r>
            <w:proofErr w:type="spellStart"/>
            <w:r w:rsidRPr="00631F28">
              <w:rPr>
                <w:rFonts w:ascii="Arial" w:hAnsi="Arial" w:cs="Arial"/>
                <w:sz w:val="24"/>
                <w:szCs w:val="24"/>
              </w:rPr>
              <w:t>zzl</w:t>
            </w:r>
            <w:proofErr w:type="spellEnd"/>
            <w:r w:rsidRPr="00631F28">
              <w:rPr>
                <w:rFonts w:ascii="Arial" w:hAnsi="Arial" w:cs="Arial"/>
                <w:sz w:val="24"/>
                <w:szCs w:val="24"/>
              </w:rPr>
              <w:t xml:space="preserve"> w organizacjach turystycznych. Bariery w komunikacji.(cz2)</w:t>
            </w:r>
          </w:p>
        </w:tc>
        <w:tc>
          <w:tcPr>
            <w:tcW w:w="611" w:type="pct"/>
            <w:vAlign w:val="center"/>
          </w:tcPr>
          <w:p w14:paraId="5D9575B1" w14:textId="3E6B054E" w:rsidR="0079394A" w:rsidRPr="00631F28" w:rsidRDefault="0079394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3CEEB8F7" w14:textId="77777777" w:rsidTr="00022A3A">
        <w:tc>
          <w:tcPr>
            <w:tcW w:w="4389" w:type="pct"/>
            <w:vAlign w:val="center"/>
          </w:tcPr>
          <w:p w14:paraId="17BE05D4" w14:textId="2C874C74" w:rsidR="001470C6" w:rsidRPr="00631F28" w:rsidRDefault="001470C6" w:rsidP="0066421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 1</w:t>
            </w:r>
            <w:r w:rsidR="00B34B33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="0079394A"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-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34B33" w:rsidRPr="00631F28">
              <w:rPr>
                <w:rFonts w:ascii="Arial" w:hAnsi="Arial" w:cs="Arial"/>
                <w:bCs/>
                <w:sz w:val="24"/>
                <w:szCs w:val="24"/>
              </w:rPr>
              <w:t>Dyskusja nad sytuacjami konfliktowymi i ich skutkami dla organizacji turystycznych. Rozwiazywanie konfliktów różnymi metodami i technikami.</w:t>
            </w:r>
            <w:r w:rsidR="009F037D" w:rsidRPr="00631F28">
              <w:rPr>
                <w:rFonts w:ascii="Arial" w:hAnsi="Arial" w:cs="Arial"/>
                <w:bCs/>
                <w:sz w:val="24"/>
                <w:szCs w:val="24"/>
              </w:rPr>
              <w:t>(cz1)</w:t>
            </w:r>
          </w:p>
        </w:tc>
        <w:tc>
          <w:tcPr>
            <w:tcW w:w="611" w:type="pct"/>
            <w:vAlign w:val="center"/>
          </w:tcPr>
          <w:p w14:paraId="6FF24930" w14:textId="5415AB91" w:rsidR="001470C6" w:rsidRPr="00631F28" w:rsidRDefault="0079394A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4637119D" w14:textId="77777777" w:rsidTr="00022A3A">
        <w:tc>
          <w:tcPr>
            <w:tcW w:w="4389" w:type="pct"/>
            <w:vAlign w:val="center"/>
          </w:tcPr>
          <w:p w14:paraId="2CBD507F" w14:textId="534DB852" w:rsidR="0079394A" w:rsidRPr="00631F28" w:rsidRDefault="0079394A" w:rsidP="0066421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C14 -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 Dyskusja nad sytuacjami konfliktowymi i ich skutkami dla organizacji turystycznych. Rozwiazywanie konfliktów różnymi metodami i technikami.</w:t>
            </w:r>
            <w:r w:rsidR="009F037D" w:rsidRPr="00631F28">
              <w:rPr>
                <w:rFonts w:ascii="Arial" w:hAnsi="Arial" w:cs="Arial"/>
                <w:bCs/>
                <w:sz w:val="24"/>
                <w:szCs w:val="24"/>
              </w:rPr>
              <w:t>(cz2)</w:t>
            </w:r>
          </w:p>
        </w:tc>
        <w:tc>
          <w:tcPr>
            <w:tcW w:w="611" w:type="pct"/>
            <w:vAlign w:val="center"/>
          </w:tcPr>
          <w:p w14:paraId="75C5F438" w14:textId="76973B8A" w:rsidR="0079394A" w:rsidRPr="00631F28" w:rsidRDefault="00631F28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31F28" w:rsidRPr="00631F28" w14:paraId="53D2992C" w14:textId="77777777" w:rsidTr="00022A3A">
        <w:tc>
          <w:tcPr>
            <w:tcW w:w="4389" w:type="pct"/>
            <w:vAlign w:val="center"/>
          </w:tcPr>
          <w:p w14:paraId="1C59F7B4" w14:textId="67245A7B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C 15 </w:t>
            </w:r>
            <w:r w:rsidR="00B34B33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–</w:t>
            </w: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B34B33" w:rsidRPr="00631F28">
              <w:rPr>
                <w:rFonts w:ascii="Arial" w:hAnsi="Arial" w:cs="Arial"/>
                <w:sz w:val="24"/>
                <w:szCs w:val="24"/>
              </w:rPr>
              <w:t>Podsumowanie ćwiczeń.</w:t>
            </w:r>
            <w:r w:rsidR="0079394A" w:rsidRPr="00631F28">
              <w:rPr>
                <w:rFonts w:ascii="Arial" w:hAnsi="Arial" w:cs="Arial"/>
                <w:sz w:val="24"/>
                <w:szCs w:val="24"/>
              </w:rPr>
              <w:t xml:space="preserve"> Kolokwium</w:t>
            </w:r>
          </w:p>
        </w:tc>
        <w:tc>
          <w:tcPr>
            <w:tcW w:w="611" w:type="pct"/>
            <w:vAlign w:val="center"/>
          </w:tcPr>
          <w:p w14:paraId="42806C96" w14:textId="525F6A05" w:rsidR="001470C6" w:rsidRPr="00631F28" w:rsidRDefault="00B34B33" w:rsidP="00631F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1470C6" w:rsidRPr="00631F28" w14:paraId="71486D2F" w14:textId="77777777" w:rsidTr="00022A3A">
        <w:tc>
          <w:tcPr>
            <w:tcW w:w="4389" w:type="pct"/>
            <w:vAlign w:val="center"/>
          </w:tcPr>
          <w:p w14:paraId="514B0F4A" w14:textId="77777777" w:rsidR="001470C6" w:rsidRPr="00631F28" w:rsidRDefault="001470C6" w:rsidP="00664212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611" w:type="pct"/>
            <w:vAlign w:val="center"/>
          </w:tcPr>
          <w:p w14:paraId="47966FB6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</w:tbl>
    <w:p w14:paraId="02919CA3" w14:textId="77777777" w:rsidR="001470C6" w:rsidRPr="00631F28" w:rsidRDefault="001470C6" w:rsidP="0066421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732D6BC" w14:textId="77777777" w:rsidR="001470C6" w:rsidRPr="00631F28" w:rsidRDefault="001470C6" w:rsidP="006642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5.NARZĘDZIA DYDAKTYCZNE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631F28" w:rsidRPr="00631F28" w14:paraId="03C07534" w14:textId="77777777" w:rsidTr="002F7130">
        <w:tc>
          <w:tcPr>
            <w:tcW w:w="9210" w:type="dxa"/>
          </w:tcPr>
          <w:p w14:paraId="6464A2A5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 xml:space="preserve">1. Sprzęt audiowizualny </w:t>
            </w:r>
          </w:p>
        </w:tc>
      </w:tr>
      <w:tr w:rsidR="00631F28" w:rsidRPr="00631F28" w14:paraId="4E6A5A15" w14:textId="77777777" w:rsidTr="002F7130">
        <w:tc>
          <w:tcPr>
            <w:tcW w:w="9210" w:type="dxa"/>
          </w:tcPr>
          <w:p w14:paraId="54B8EC1F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B34B33" w:rsidRPr="00631F28">
              <w:rPr>
                <w:rFonts w:ascii="Arial" w:hAnsi="Arial" w:cs="Arial"/>
                <w:sz w:val="24"/>
                <w:szCs w:val="24"/>
              </w:rPr>
              <w:t>Literatura przedmiotu</w:t>
            </w:r>
          </w:p>
          <w:p w14:paraId="095CF687" w14:textId="0A09AE2D" w:rsidR="00511799" w:rsidRPr="00631F28" w:rsidRDefault="00511799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 xml:space="preserve">3. Platforma e-learningowa </w:t>
            </w:r>
            <w:proofErr w:type="spellStart"/>
            <w:r w:rsidRPr="00631F28">
              <w:rPr>
                <w:rFonts w:ascii="Arial" w:hAnsi="Arial" w:cs="Arial"/>
                <w:sz w:val="24"/>
                <w:szCs w:val="24"/>
              </w:rPr>
              <w:t>PCz</w:t>
            </w:r>
            <w:proofErr w:type="spellEnd"/>
          </w:p>
        </w:tc>
      </w:tr>
      <w:tr w:rsidR="00631F28" w:rsidRPr="00631F28" w14:paraId="0C9C56E7" w14:textId="77777777" w:rsidTr="002F7130">
        <w:tc>
          <w:tcPr>
            <w:tcW w:w="9210" w:type="dxa"/>
          </w:tcPr>
          <w:p w14:paraId="610EA494" w14:textId="062501A3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CCB083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BE9011" w14:textId="77777777" w:rsidR="001470C6" w:rsidRPr="00631F28" w:rsidRDefault="001470C6" w:rsidP="0066421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SPOSOBY OCENY ( F – FORMUJĄCA, P – PODSUMOWUJĄCA)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631F28" w:rsidRPr="00631F28" w14:paraId="75256D30" w14:textId="77777777" w:rsidTr="002F7130">
        <w:tc>
          <w:tcPr>
            <w:tcW w:w="9210" w:type="dxa"/>
          </w:tcPr>
          <w:p w14:paraId="7DA9C632" w14:textId="290F9203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F1. </w:t>
            </w:r>
            <w:r w:rsidR="00511799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Przygotowanie referatu</w:t>
            </w:r>
          </w:p>
        </w:tc>
      </w:tr>
      <w:tr w:rsidR="00631F28" w:rsidRPr="00631F28" w14:paraId="5E66554A" w14:textId="77777777" w:rsidTr="002F7130">
        <w:tc>
          <w:tcPr>
            <w:tcW w:w="9210" w:type="dxa"/>
          </w:tcPr>
          <w:p w14:paraId="37DAC28C" w14:textId="6CD72864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F2. </w:t>
            </w:r>
            <w:r w:rsidR="00511799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Udział w dyskusji (aktywność na zajęciach)</w:t>
            </w:r>
          </w:p>
        </w:tc>
      </w:tr>
      <w:tr w:rsidR="00631F28" w:rsidRPr="00631F28" w14:paraId="7F6D2EF0" w14:textId="77777777" w:rsidTr="002F7130">
        <w:tc>
          <w:tcPr>
            <w:tcW w:w="9210" w:type="dxa"/>
          </w:tcPr>
          <w:p w14:paraId="16E2EF52" w14:textId="78B0066F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P1. </w:t>
            </w:r>
            <w:r w:rsidR="00511799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Kolokwium</w:t>
            </w:r>
          </w:p>
          <w:p w14:paraId="1B03E4CC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1AAE9C4F" w14:textId="77777777" w:rsidR="001470C6" w:rsidRPr="00631F28" w:rsidRDefault="001470C6" w:rsidP="0066421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1586"/>
        <w:gridCol w:w="1586"/>
      </w:tblGrid>
      <w:tr w:rsidR="00631F28" w:rsidRPr="00631F28" w14:paraId="6AC7BA36" w14:textId="77777777" w:rsidTr="002F7130">
        <w:trPr>
          <w:jc w:val="center"/>
        </w:trPr>
        <w:tc>
          <w:tcPr>
            <w:tcW w:w="6150" w:type="dxa"/>
            <w:vMerge w:val="restart"/>
            <w:vAlign w:val="center"/>
          </w:tcPr>
          <w:p w14:paraId="37AF4490" w14:textId="77777777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3172" w:type="dxa"/>
            <w:gridSpan w:val="2"/>
          </w:tcPr>
          <w:p w14:paraId="59E61530" w14:textId="77777777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Średnia liczba godzin/punktów na zrealizowanie aktywności</w:t>
            </w:r>
          </w:p>
        </w:tc>
      </w:tr>
      <w:tr w:rsidR="00631F28" w:rsidRPr="00631F28" w14:paraId="48E5004C" w14:textId="77777777" w:rsidTr="002F7130">
        <w:trPr>
          <w:jc w:val="center"/>
        </w:trPr>
        <w:tc>
          <w:tcPr>
            <w:tcW w:w="6150" w:type="dxa"/>
            <w:vMerge/>
          </w:tcPr>
          <w:p w14:paraId="0B3F996A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86" w:type="dxa"/>
          </w:tcPr>
          <w:p w14:paraId="21ED2B49" w14:textId="77777777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h</w:t>
            </w:r>
          </w:p>
        </w:tc>
        <w:tc>
          <w:tcPr>
            <w:tcW w:w="1586" w:type="dxa"/>
          </w:tcPr>
          <w:p w14:paraId="22A256B4" w14:textId="77777777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631F28" w:rsidRPr="00631F28" w14:paraId="4027FB79" w14:textId="77777777" w:rsidTr="002F7130">
        <w:trPr>
          <w:jc w:val="center"/>
        </w:trPr>
        <w:tc>
          <w:tcPr>
            <w:tcW w:w="6150" w:type="dxa"/>
          </w:tcPr>
          <w:p w14:paraId="14493356" w14:textId="225708F0" w:rsidR="001470C6" w:rsidRPr="00631F28" w:rsidRDefault="00577934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</w:t>
            </w:r>
            <w:r w:rsidR="001470C6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ykłady</w:t>
            </w:r>
          </w:p>
        </w:tc>
        <w:tc>
          <w:tcPr>
            <w:tcW w:w="1586" w:type="dxa"/>
          </w:tcPr>
          <w:p w14:paraId="574327E8" w14:textId="5ACE76AA" w:rsidR="001470C6" w:rsidRPr="00631F28" w:rsidRDefault="00577934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1470C6" w:rsidRPr="00631F2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86" w:type="dxa"/>
          </w:tcPr>
          <w:p w14:paraId="465EDBED" w14:textId="034BAEB1" w:rsidR="001470C6" w:rsidRPr="00631F28" w:rsidRDefault="00577934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A62257" w:rsidRPr="00631F28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631F28" w:rsidRPr="00631F28" w14:paraId="5A05E15E" w14:textId="77777777" w:rsidTr="002F7130">
        <w:trPr>
          <w:jc w:val="center"/>
        </w:trPr>
        <w:tc>
          <w:tcPr>
            <w:tcW w:w="6150" w:type="dxa"/>
          </w:tcPr>
          <w:p w14:paraId="4A55613A" w14:textId="04F22B04" w:rsidR="00577934" w:rsidRPr="00631F28" w:rsidRDefault="00631F28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Ć</w:t>
            </w:r>
            <w:r w:rsidR="00577934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wiczenia</w:t>
            </w:r>
          </w:p>
        </w:tc>
        <w:tc>
          <w:tcPr>
            <w:tcW w:w="1586" w:type="dxa"/>
          </w:tcPr>
          <w:p w14:paraId="487FD5EC" w14:textId="1529740C" w:rsidR="00577934" w:rsidRPr="00631F28" w:rsidRDefault="00577934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6" w:type="dxa"/>
          </w:tcPr>
          <w:p w14:paraId="6B3E8F21" w14:textId="38708D80" w:rsidR="00577934" w:rsidRPr="00631F28" w:rsidRDefault="00577934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631F28" w:rsidRPr="00631F28" w14:paraId="2D248439" w14:textId="77777777" w:rsidTr="002F7130">
        <w:trPr>
          <w:jc w:val="center"/>
        </w:trPr>
        <w:tc>
          <w:tcPr>
            <w:tcW w:w="6150" w:type="dxa"/>
          </w:tcPr>
          <w:p w14:paraId="58E72BC5" w14:textId="4BE3BDF5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 xml:space="preserve">Udział w konsultacjach </w:t>
            </w:r>
          </w:p>
        </w:tc>
        <w:tc>
          <w:tcPr>
            <w:tcW w:w="1586" w:type="dxa"/>
          </w:tcPr>
          <w:p w14:paraId="3787041A" w14:textId="3A3E634E" w:rsidR="001470C6" w:rsidRPr="00631F28" w:rsidRDefault="00B87193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86" w:type="dxa"/>
          </w:tcPr>
          <w:p w14:paraId="51B523A0" w14:textId="3E2211CE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B87193" w:rsidRPr="00631F2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631F28" w:rsidRPr="00631F28" w14:paraId="5CEA4C16" w14:textId="77777777" w:rsidTr="002F7130">
        <w:trPr>
          <w:jc w:val="center"/>
        </w:trPr>
        <w:tc>
          <w:tcPr>
            <w:tcW w:w="6150" w:type="dxa"/>
          </w:tcPr>
          <w:p w14:paraId="6CF1430A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 xml:space="preserve">Egzamin </w:t>
            </w:r>
          </w:p>
        </w:tc>
        <w:tc>
          <w:tcPr>
            <w:tcW w:w="1586" w:type="dxa"/>
          </w:tcPr>
          <w:p w14:paraId="7EA5C9A5" w14:textId="77777777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86" w:type="dxa"/>
          </w:tcPr>
          <w:p w14:paraId="3935B840" w14:textId="77777777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631F28" w:rsidRPr="00631F28" w14:paraId="1E83E23D" w14:textId="77777777" w:rsidTr="002F7130">
        <w:trPr>
          <w:jc w:val="center"/>
        </w:trPr>
        <w:tc>
          <w:tcPr>
            <w:tcW w:w="6150" w:type="dxa"/>
          </w:tcPr>
          <w:p w14:paraId="2375C3DB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Przygotowanie się do ćwiczeń</w:t>
            </w:r>
          </w:p>
        </w:tc>
        <w:tc>
          <w:tcPr>
            <w:tcW w:w="1586" w:type="dxa"/>
          </w:tcPr>
          <w:p w14:paraId="77E7768E" w14:textId="4F9468B6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77934" w:rsidRPr="00631F2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14:paraId="05BC292A" w14:textId="70E255D6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C639C0" w:rsidRPr="00631F2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631F28" w:rsidRPr="00631F28" w14:paraId="0B910BCE" w14:textId="77777777" w:rsidTr="002F7130">
        <w:trPr>
          <w:jc w:val="center"/>
        </w:trPr>
        <w:tc>
          <w:tcPr>
            <w:tcW w:w="6150" w:type="dxa"/>
          </w:tcPr>
          <w:p w14:paraId="448AF78E" w14:textId="07948EAB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Opracowania </w:t>
            </w:r>
            <w:r w:rsidR="00511799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referatu</w:t>
            </w:r>
          </w:p>
        </w:tc>
        <w:tc>
          <w:tcPr>
            <w:tcW w:w="1586" w:type="dxa"/>
          </w:tcPr>
          <w:p w14:paraId="2247E1AC" w14:textId="3E50A513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  <w:r w:rsidR="00C639C0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86" w:type="dxa"/>
          </w:tcPr>
          <w:p w14:paraId="3AA94A38" w14:textId="512458BB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0,</w:t>
            </w:r>
            <w:r w:rsidR="00C639C0"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631F28" w:rsidRPr="00631F28" w14:paraId="703DA9B3" w14:textId="77777777" w:rsidTr="002F7130">
        <w:trPr>
          <w:jc w:val="center"/>
        </w:trPr>
        <w:tc>
          <w:tcPr>
            <w:tcW w:w="6150" w:type="dxa"/>
          </w:tcPr>
          <w:p w14:paraId="567E9FEC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Zapoznanie z literaturą przedmiotu</w:t>
            </w:r>
          </w:p>
        </w:tc>
        <w:tc>
          <w:tcPr>
            <w:tcW w:w="1586" w:type="dxa"/>
          </w:tcPr>
          <w:p w14:paraId="52CA0284" w14:textId="77777777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86" w:type="dxa"/>
          </w:tcPr>
          <w:p w14:paraId="2ACF5D5E" w14:textId="77777777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0,4</w:t>
            </w:r>
          </w:p>
        </w:tc>
      </w:tr>
      <w:tr w:rsidR="001470C6" w:rsidRPr="00631F28" w14:paraId="686B52CB" w14:textId="77777777" w:rsidTr="002F7130">
        <w:trPr>
          <w:jc w:val="center"/>
        </w:trPr>
        <w:tc>
          <w:tcPr>
            <w:tcW w:w="6150" w:type="dxa"/>
          </w:tcPr>
          <w:p w14:paraId="08A42DF8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GODZIN / PUNKTÓW ECTS</w:t>
            </w:r>
          </w:p>
          <w:p w14:paraId="1D8432FA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1586" w:type="dxa"/>
          </w:tcPr>
          <w:p w14:paraId="73A456EA" w14:textId="4797AAF1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</w:t>
            </w:r>
            <w:r w:rsidR="00B87193"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0</w:t>
            </w: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86" w:type="dxa"/>
          </w:tcPr>
          <w:p w14:paraId="02A754C2" w14:textId="77777777" w:rsidR="001470C6" w:rsidRPr="00631F28" w:rsidRDefault="001470C6" w:rsidP="0066421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</w:tbl>
    <w:p w14:paraId="7854180D" w14:textId="77777777" w:rsidR="001470C6" w:rsidRPr="00631F28" w:rsidRDefault="001470C6" w:rsidP="0066421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D2BA78D" w14:textId="77777777" w:rsidR="001470C6" w:rsidRPr="00631F28" w:rsidRDefault="001470C6" w:rsidP="0066421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14:paraId="1EC7BDBE" w14:textId="77777777" w:rsidR="001470C6" w:rsidRPr="00631F28" w:rsidRDefault="001470C6" w:rsidP="00664212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Literatura podstawowa:</w:t>
      </w:r>
    </w:p>
    <w:p w14:paraId="52457321" w14:textId="77777777" w:rsidR="00972662" w:rsidRPr="00631F28" w:rsidRDefault="00972662" w:rsidP="006642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lastRenderedPageBreak/>
        <w:t xml:space="preserve">Armstrong M., Taylor S., </w:t>
      </w:r>
      <w:r w:rsidRPr="00631F28">
        <w:rPr>
          <w:rFonts w:ascii="Arial" w:hAnsi="Arial" w:cs="Arial"/>
          <w:bCs/>
          <w:i/>
          <w:sz w:val="24"/>
          <w:szCs w:val="24"/>
        </w:rPr>
        <w:t>Zarządzanie zasobami ludzkimi</w:t>
      </w:r>
      <w:r w:rsidRPr="00631F28">
        <w:rPr>
          <w:rFonts w:ascii="Arial" w:hAnsi="Arial" w:cs="Arial"/>
          <w:bCs/>
          <w:sz w:val="24"/>
          <w:szCs w:val="24"/>
        </w:rPr>
        <w:t>, Wolters Kluwer, Warszawa 2016.</w:t>
      </w:r>
    </w:p>
    <w:p w14:paraId="4D5E92C0" w14:textId="77777777" w:rsidR="00972662" w:rsidRPr="00631F28" w:rsidRDefault="00972662" w:rsidP="006642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 xml:space="preserve">Bazan-Bulanda A., Kwiatek A., Robak E., </w:t>
      </w:r>
      <w:r w:rsidRPr="00631F28">
        <w:rPr>
          <w:rFonts w:ascii="Arial" w:hAnsi="Arial" w:cs="Arial"/>
          <w:bCs/>
          <w:i/>
          <w:sz w:val="24"/>
          <w:szCs w:val="24"/>
        </w:rPr>
        <w:t>Udział pracowników w zarządzaniu nowoczesnymi organizacjami gospodarczymi,</w:t>
      </w:r>
      <w:r w:rsidRPr="00631F28">
        <w:rPr>
          <w:rFonts w:ascii="Arial" w:hAnsi="Arial" w:cs="Arial"/>
          <w:bCs/>
          <w:sz w:val="24"/>
          <w:szCs w:val="24"/>
        </w:rPr>
        <w:t xml:space="preserve"> Wydawnictwo Wydziału Zarządzania Politechniki Częstochowskiej, Częstochowa 2015.</w:t>
      </w:r>
    </w:p>
    <w:p w14:paraId="4030C0D1" w14:textId="77777777" w:rsidR="00972662" w:rsidRPr="00631F28" w:rsidRDefault="00972662" w:rsidP="006642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 xml:space="preserve">Bazan-Bulanda A., Kwiatek A., Skiba M., </w:t>
      </w:r>
      <w:r w:rsidRPr="00631F28">
        <w:rPr>
          <w:rFonts w:ascii="Arial" w:hAnsi="Arial" w:cs="Arial"/>
          <w:bCs/>
          <w:i/>
          <w:sz w:val="24"/>
          <w:szCs w:val="24"/>
        </w:rPr>
        <w:t>Człowiek w organizacji. Nowe trendy w zarządzaniu zasobami ludzkimi</w:t>
      </w:r>
      <w:r w:rsidRPr="00631F28">
        <w:rPr>
          <w:rFonts w:ascii="Arial" w:hAnsi="Arial" w:cs="Arial"/>
          <w:bCs/>
          <w:sz w:val="24"/>
          <w:szCs w:val="24"/>
        </w:rPr>
        <w:t>, Wydawnictwo WZ PCZ, Częstochowa 2018</w:t>
      </w:r>
    </w:p>
    <w:p w14:paraId="2961EF70" w14:textId="77777777" w:rsidR="00972662" w:rsidRPr="00631F28" w:rsidRDefault="00972662" w:rsidP="006642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 xml:space="preserve">Bazan-Bulanda A., Kwiatek A., Skiba M., </w:t>
      </w:r>
      <w:r w:rsidRPr="00631F28">
        <w:rPr>
          <w:rFonts w:ascii="Arial" w:hAnsi="Arial" w:cs="Arial"/>
          <w:bCs/>
          <w:i/>
          <w:sz w:val="24"/>
          <w:szCs w:val="24"/>
        </w:rPr>
        <w:t>Społeczne, psychologiczne i prawne uwarunkowania zarządzania współczesną organizacją. Wybrane zagadnienia</w:t>
      </w:r>
      <w:r w:rsidRPr="00631F28">
        <w:rPr>
          <w:rFonts w:ascii="Arial" w:hAnsi="Arial" w:cs="Arial"/>
          <w:bCs/>
          <w:sz w:val="24"/>
          <w:szCs w:val="24"/>
        </w:rPr>
        <w:t xml:space="preserve">. Podręcznik. Wyd. PCZ, Częstochowa 2020, </w:t>
      </w:r>
      <w:proofErr w:type="spellStart"/>
      <w:r w:rsidRPr="00631F28">
        <w:rPr>
          <w:rFonts w:ascii="Arial" w:hAnsi="Arial" w:cs="Arial"/>
          <w:bCs/>
          <w:sz w:val="24"/>
          <w:szCs w:val="24"/>
        </w:rPr>
        <w:t>Cz</w:t>
      </w:r>
      <w:proofErr w:type="spellEnd"/>
      <w:r w:rsidRPr="00631F28">
        <w:rPr>
          <w:rFonts w:ascii="Arial" w:hAnsi="Arial" w:cs="Arial"/>
          <w:bCs/>
          <w:sz w:val="24"/>
          <w:szCs w:val="24"/>
        </w:rPr>
        <w:t xml:space="preserve"> 1,2,3 /2021/2022</w:t>
      </w:r>
    </w:p>
    <w:p w14:paraId="2D2B698A" w14:textId="77777777" w:rsidR="00972662" w:rsidRPr="00631F28" w:rsidRDefault="00972662" w:rsidP="006642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 xml:space="preserve">Juchnowicz M. </w:t>
      </w:r>
      <w:r w:rsidRPr="00631F28">
        <w:rPr>
          <w:rFonts w:ascii="Arial" w:hAnsi="Arial" w:cs="Arial"/>
          <w:bCs/>
          <w:i/>
          <w:sz w:val="24"/>
          <w:szCs w:val="24"/>
        </w:rPr>
        <w:t>Elastyczne zarządzanie kapitałem ludzkim w organizacji</w:t>
      </w:r>
      <w:r w:rsidRPr="00631F2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31F28">
        <w:rPr>
          <w:rFonts w:ascii="Arial" w:hAnsi="Arial" w:cs="Arial"/>
          <w:bCs/>
          <w:sz w:val="24"/>
          <w:szCs w:val="24"/>
        </w:rPr>
        <w:t>Difin</w:t>
      </w:r>
      <w:proofErr w:type="spellEnd"/>
      <w:r w:rsidRPr="00631F28">
        <w:rPr>
          <w:rFonts w:ascii="Arial" w:hAnsi="Arial" w:cs="Arial"/>
          <w:bCs/>
          <w:sz w:val="24"/>
          <w:szCs w:val="24"/>
        </w:rPr>
        <w:t>, Warszawa 2007.</w:t>
      </w:r>
    </w:p>
    <w:p w14:paraId="757CA267" w14:textId="77777777" w:rsidR="00972662" w:rsidRPr="00631F28" w:rsidRDefault="00972662" w:rsidP="006642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 xml:space="preserve">Król H., </w:t>
      </w:r>
      <w:proofErr w:type="spellStart"/>
      <w:r w:rsidRPr="00631F28">
        <w:rPr>
          <w:rFonts w:ascii="Arial" w:hAnsi="Arial" w:cs="Arial"/>
          <w:bCs/>
          <w:sz w:val="24"/>
          <w:szCs w:val="24"/>
        </w:rPr>
        <w:t>Ludwiczyński</w:t>
      </w:r>
      <w:proofErr w:type="spellEnd"/>
      <w:r w:rsidRPr="00631F28">
        <w:rPr>
          <w:rFonts w:ascii="Arial" w:hAnsi="Arial" w:cs="Arial"/>
          <w:bCs/>
          <w:sz w:val="24"/>
          <w:szCs w:val="24"/>
        </w:rPr>
        <w:t xml:space="preserve"> A., </w:t>
      </w:r>
      <w:r w:rsidRPr="00631F28">
        <w:rPr>
          <w:rFonts w:ascii="Arial" w:hAnsi="Arial" w:cs="Arial"/>
          <w:bCs/>
          <w:i/>
          <w:sz w:val="24"/>
          <w:szCs w:val="24"/>
        </w:rPr>
        <w:t>Zarządzanie zasobami ludzkimi,</w:t>
      </w:r>
      <w:r w:rsidRPr="00631F28">
        <w:rPr>
          <w:rFonts w:ascii="Arial" w:hAnsi="Arial" w:cs="Arial"/>
          <w:bCs/>
          <w:sz w:val="24"/>
          <w:szCs w:val="24"/>
        </w:rPr>
        <w:t xml:space="preserve"> PWN, Warszawa 2006.</w:t>
      </w:r>
    </w:p>
    <w:p w14:paraId="496F505D" w14:textId="77777777" w:rsidR="00972662" w:rsidRPr="00631F28" w:rsidRDefault="00972662" w:rsidP="006642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 xml:space="preserve">Robak E., </w:t>
      </w:r>
      <w:r w:rsidRPr="00631F28">
        <w:rPr>
          <w:rFonts w:ascii="Arial" w:hAnsi="Arial" w:cs="Arial"/>
          <w:bCs/>
          <w:i/>
          <w:sz w:val="24"/>
          <w:szCs w:val="24"/>
        </w:rPr>
        <w:t>Patologie i dysfunkcje w środowisku pracy</w:t>
      </w:r>
      <w:r w:rsidRPr="00631F28">
        <w:rPr>
          <w:rFonts w:ascii="Arial" w:hAnsi="Arial" w:cs="Arial"/>
          <w:bCs/>
          <w:sz w:val="24"/>
          <w:szCs w:val="24"/>
        </w:rPr>
        <w:t>, Wydawnictwo WZ PCZ, Częstochowa 2015.</w:t>
      </w:r>
    </w:p>
    <w:p w14:paraId="08CCE878" w14:textId="551850F4" w:rsidR="001470C6" w:rsidRPr="00631F28" w:rsidRDefault="00972662" w:rsidP="00C639C0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31F28">
        <w:rPr>
          <w:rFonts w:ascii="Arial" w:hAnsi="Arial" w:cs="Arial"/>
          <w:bCs/>
          <w:sz w:val="24"/>
          <w:szCs w:val="24"/>
        </w:rPr>
        <w:t xml:space="preserve">Tokarz A., </w:t>
      </w:r>
      <w:r w:rsidRPr="00631F28">
        <w:rPr>
          <w:rFonts w:ascii="Arial" w:hAnsi="Arial" w:cs="Arial"/>
          <w:bCs/>
          <w:i/>
          <w:sz w:val="24"/>
          <w:szCs w:val="24"/>
        </w:rPr>
        <w:t>Zarządzanie zasobami ludzkimi w sektorze turystycznym</w:t>
      </w:r>
      <w:r w:rsidRPr="00631F2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31F28">
        <w:rPr>
          <w:rFonts w:ascii="Arial" w:hAnsi="Arial" w:cs="Arial"/>
          <w:bCs/>
          <w:sz w:val="24"/>
          <w:szCs w:val="24"/>
        </w:rPr>
        <w:t>Difin,Warszawa</w:t>
      </w:r>
      <w:proofErr w:type="spellEnd"/>
      <w:r w:rsidRPr="00631F28">
        <w:rPr>
          <w:rFonts w:ascii="Arial" w:hAnsi="Arial" w:cs="Arial"/>
          <w:bCs/>
          <w:sz w:val="24"/>
          <w:szCs w:val="24"/>
        </w:rPr>
        <w:t xml:space="preserve"> 2008.</w:t>
      </w:r>
    </w:p>
    <w:p w14:paraId="20E693F5" w14:textId="77777777" w:rsidR="00C639C0" w:rsidRPr="00631F28" w:rsidRDefault="00C639C0" w:rsidP="00C639C0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FB8D30" w14:textId="6B87B4EA" w:rsidR="001470C6" w:rsidRPr="00631F28" w:rsidRDefault="001470C6" w:rsidP="0066421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PROWADZĄCY PRZEDMIOT ( IMIĘ, NAZWISKO, ADRES E-MAIL)</w:t>
      </w:r>
    </w:p>
    <w:p w14:paraId="056DA25E" w14:textId="1B362EDC" w:rsidR="000B2DD4" w:rsidRPr="00631F28" w:rsidRDefault="000B2DD4" w:rsidP="00664212">
      <w:pPr>
        <w:spacing w:after="0" w:line="360" w:lineRule="auto"/>
        <w:ind w:left="720"/>
        <w:rPr>
          <w:rFonts w:ascii="Arial" w:hAnsi="Arial" w:cs="Arial"/>
          <w:bCs/>
          <w:sz w:val="24"/>
          <w:szCs w:val="24"/>
          <w:lang w:eastAsia="pl-PL"/>
        </w:rPr>
      </w:pPr>
      <w:r w:rsidRPr="00631F28">
        <w:rPr>
          <w:rFonts w:ascii="Arial" w:hAnsi="Arial" w:cs="Arial"/>
          <w:bCs/>
          <w:sz w:val="24"/>
          <w:szCs w:val="24"/>
          <w:lang w:eastAsia="pl-PL"/>
        </w:rPr>
        <w:t xml:space="preserve">Dr inż. Anna </w:t>
      </w:r>
      <w:proofErr w:type="spellStart"/>
      <w:r w:rsidRPr="00631F28">
        <w:rPr>
          <w:rFonts w:ascii="Arial" w:hAnsi="Arial" w:cs="Arial"/>
          <w:bCs/>
          <w:sz w:val="24"/>
          <w:szCs w:val="24"/>
          <w:lang w:eastAsia="pl-PL"/>
        </w:rPr>
        <w:t>Albrychiewicz-Słocińska</w:t>
      </w:r>
      <w:proofErr w:type="spellEnd"/>
      <w:r w:rsidRPr="00631F28">
        <w:rPr>
          <w:rFonts w:ascii="Arial" w:hAnsi="Arial" w:cs="Arial"/>
          <w:bCs/>
          <w:sz w:val="24"/>
          <w:szCs w:val="24"/>
          <w:lang w:eastAsia="pl-PL"/>
        </w:rPr>
        <w:t>, , a.albrychiewicz-słocińska@pcz.pl</w:t>
      </w:r>
    </w:p>
    <w:p w14:paraId="04FF9303" w14:textId="47EE4768" w:rsidR="000B2DD4" w:rsidRPr="00631F28" w:rsidRDefault="000B2DD4" w:rsidP="00664212">
      <w:pPr>
        <w:spacing w:after="0" w:line="360" w:lineRule="auto"/>
        <w:ind w:left="714"/>
        <w:rPr>
          <w:rFonts w:ascii="Arial" w:hAnsi="Arial" w:cs="Arial"/>
          <w:bCs/>
          <w:sz w:val="24"/>
          <w:szCs w:val="24"/>
          <w:lang w:eastAsia="pl-PL"/>
        </w:rPr>
      </w:pPr>
      <w:r w:rsidRPr="00631F28">
        <w:rPr>
          <w:rFonts w:ascii="Arial" w:hAnsi="Arial" w:cs="Arial"/>
          <w:bCs/>
          <w:sz w:val="24"/>
          <w:szCs w:val="24"/>
          <w:lang w:eastAsia="pl-PL"/>
        </w:rPr>
        <w:t>Dr inż. Aleksandra Czarnecka, aleksandra.czarnecka@pcz.pl</w:t>
      </w:r>
    </w:p>
    <w:p w14:paraId="1F07B035" w14:textId="3E774072" w:rsidR="000B2DD4" w:rsidRPr="00631F28" w:rsidRDefault="000B2DD4" w:rsidP="00664212">
      <w:pPr>
        <w:spacing w:after="0" w:line="360" w:lineRule="auto"/>
        <w:ind w:left="720"/>
        <w:rPr>
          <w:rFonts w:ascii="Arial" w:hAnsi="Arial" w:cs="Arial"/>
          <w:bCs/>
          <w:sz w:val="24"/>
          <w:szCs w:val="24"/>
          <w:lang w:eastAsia="pl-PL"/>
        </w:rPr>
      </w:pPr>
      <w:r w:rsidRPr="00631F28">
        <w:rPr>
          <w:rFonts w:ascii="Arial" w:hAnsi="Arial" w:cs="Arial"/>
          <w:bCs/>
          <w:sz w:val="24"/>
          <w:szCs w:val="24"/>
          <w:lang w:eastAsia="pl-PL"/>
        </w:rPr>
        <w:t>Dr Agata Przewoźna-Krzemińska, a.przewozna-krzeminska@pcz.pl</w:t>
      </w:r>
    </w:p>
    <w:p w14:paraId="6F641286" w14:textId="6E409EE0" w:rsidR="001470C6" w:rsidRPr="00631F28" w:rsidRDefault="001470C6" w:rsidP="00664212">
      <w:pPr>
        <w:spacing w:after="0" w:line="360" w:lineRule="auto"/>
        <w:ind w:left="720"/>
        <w:rPr>
          <w:rFonts w:ascii="Arial" w:hAnsi="Arial" w:cs="Arial"/>
          <w:bCs/>
          <w:sz w:val="24"/>
          <w:szCs w:val="24"/>
          <w:lang w:eastAsia="pl-PL"/>
        </w:rPr>
      </w:pPr>
      <w:r w:rsidRPr="00631F28">
        <w:rPr>
          <w:rFonts w:ascii="Arial" w:hAnsi="Arial" w:cs="Arial"/>
          <w:bCs/>
          <w:sz w:val="24"/>
          <w:szCs w:val="24"/>
          <w:lang w:eastAsia="pl-PL"/>
        </w:rPr>
        <w:t>Dr Agnieszka Kwiatek, agnieszka.kwiatek@pcz.pl</w:t>
      </w:r>
    </w:p>
    <w:p w14:paraId="6D277F56" w14:textId="27197564" w:rsidR="001470C6" w:rsidRPr="00A83CBD" w:rsidRDefault="001470C6" w:rsidP="00664212">
      <w:pPr>
        <w:spacing w:after="0" w:line="360" w:lineRule="auto"/>
        <w:ind w:left="714"/>
        <w:rPr>
          <w:rFonts w:ascii="Arial" w:hAnsi="Arial" w:cs="Arial"/>
          <w:bCs/>
          <w:sz w:val="24"/>
          <w:szCs w:val="24"/>
          <w:lang w:eastAsia="pl-PL"/>
        </w:rPr>
      </w:pPr>
      <w:r w:rsidRPr="00631F28">
        <w:rPr>
          <w:rFonts w:ascii="Arial" w:hAnsi="Arial" w:cs="Arial"/>
          <w:bCs/>
          <w:sz w:val="24"/>
          <w:szCs w:val="24"/>
          <w:lang w:eastAsia="pl-PL"/>
        </w:rPr>
        <w:t xml:space="preserve">Dr inż. Katarzyna Kukowska, </w:t>
      </w:r>
      <w:hyperlink r:id="rId7" w:history="1">
        <w:r w:rsidR="005E329D" w:rsidRPr="00A83CBD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lang w:eastAsia="pl-PL"/>
          </w:rPr>
          <w:t>katarzyna.kuk</w:t>
        </w:r>
        <w:bookmarkStart w:id="0" w:name="_GoBack"/>
        <w:bookmarkEnd w:id="0"/>
        <w:r w:rsidR="005E329D" w:rsidRPr="00A83CBD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lang w:eastAsia="pl-PL"/>
          </w:rPr>
          <w:t>owska@pcz.pl</w:t>
        </w:r>
      </w:hyperlink>
    </w:p>
    <w:p w14:paraId="54AE7CBE" w14:textId="1720C16E" w:rsidR="005E329D" w:rsidRPr="00A83CBD" w:rsidRDefault="005E329D" w:rsidP="00664212">
      <w:pPr>
        <w:spacing w:after="0" w:line="360" w:lineRule="auto"/>
        <w:ind w:left="714"/>
        <w:rPr>
          <w:rFonts w:ascii="Arial" w:hAnsi="Arial" w:cs="Arial"/>
          <w:bCs/>
          <w:sz w:val="24"/>
          <w:szCs w:val="24"/>
          <w:lang w:eastAsia="pl-PL"/>
        </w:rPr>
      </w:pPr>
      <w:r w:rsidRPr="00A83CBD">
        <w:rPr>
          <w:rFonts w:ascii="Arial" w:hAnsi="Arial" w:cs="Arial"/>
          <w:bCs/>
          <w:sz w:val="24"/>
          <w:szCs w:val="24"/>
          <w:lang w:eastAsia="pl-PL"/>
        </w:rPr>
        <w:t xml:space="preserve">Dr Maja Skiba, </w:t>
      </w:r>
      <w:hyperlink r:id="rId8" w:history="1">
        <w:r w:rsidRPr="00A83CBD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lang w:eastAsia="pl-PL"/>
          </w:rPr>
          <w:t>maja.skiba@pcz.pl</w:t>
        </w:r>
      </w:hyperlink>
    </w:p>
    <w:p w14:paraId="09778FF7" w14:textId="61FE57DA" w:rsidR="005E329D" w:rsidRPr="00631F28" w:rsidRDefault="005E329D" w:rsidP="00664212">
      <w:pPr>
        <w:spacing w:after="0" w:line="360" w:lineRule="auto"/>
        <w:ind w:left="714"/>
        <w:rPr>
          <w:rFonts w:ascii="Arial" w:hAnsi="Arial" w:cs="Arial"/>
          <w:bCs/>
          <w:sz w:val="24"/>
          <w:szCs w:val="24"/>
          <w:lang w:eastAsia="pl-PL"/>
        </w:rPr>
      </w:pPr>
      <w:r w:rsidRPr="00631F28">
        <w:rPr>
          <w:rFonts w:ascii="Arial" w:hAnsi="Arial" w:cs="Arial"/>
          <w:bCs/>
          <w:sz w:val="24"/>
          <w:szCs w:val="24"/>
          <w:lang w:eastAsia="pl-PL"/>
        </w:rPr>
        <w:t>Dr Katarzyna Zadros, katarzyna.zadros@pcz.pl</w:t>
      </w:r>
    </w:p>
    <w:p w14:paraId="6869B44D" w14:textId="5BB77E94" w:rsidR="001470C6" w:rsidRPr="00631F28" w:rsidRDefault="001470C6" w:rsidP="00664212">
      <w:pPr>
        <w:numPr>
          <w:ilvl w:val="0"/>
          <w:numId w:val="1"/>
        </w:numPr>
        <w:spacing w:before="24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p w14:paraId="3A36CF28" w14:textId="77777777" w:rsidR="001470C6" w:rsidRPr="00631F28" w:rsidRDefault="001470C6" w:rsidP="00664212">
      <w:pPr>
        <w:spacing w:after="0" w:line="360" w:lineRule="auto"/>
        <w:ind w:left="714"/>
        <w:rPr>
          <w:rFonts w:ascii="Arial" w:hAnsi="Arial" w:cs="Arial"/>
          <w:bCs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361"/>
        <w:gridCol w:w="1510"/>
        <w:gridCol w:w="1657"/>
        <w:gridCol w:w="1657"/>
        <w:gridCol w:w="1204"/>
      </w:tblGrid>
      <w:tr w:rsidR="00631F28" w:rsidRPr="00631F28" w14:paraId="6A5E5DD2" w14:textId="77777777" w:rsidTr="002F7130">
        <w:tc>
          <w:tcPr>
            <w:tcW w:w="755" w:type="pct"/>
          </w:tcPr>
          <w:p w14:paraId="63B5FB8F" w14:textId="77D6BA57" w:rsidR="001470C6" w:rsidRPr="00631F28" w:rsidRDefault="001470C6" w:rsidP="00022A3A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Efekt uczenia się </w:t>
            </w:r>
          </w:p>
        </w:tc>
        <w:tc>
          <w:tcPr>
            <w:tcW w:w="1621" w:type="pct"/>
          </w:tcPr>
          <w:p w14:paraId="57808878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Odniesienie danego efektu do efektów zdefiniowanych dla całego programu (efektów na danym kierunku)</w:t>
            </w:r>
          </w:p>
        </w:tc>
        <w:tc>
          <w:tcPr>
            <w:tcW w:w="627" w:type="pct"/>
          </w:tcPr>
          <w:p w14:paraId="79005688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772" w:type="pct"/>
          </w:tcPr>
          <w:p w14:paraId="1D0491AD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684" w:type="pct"/>
          </w:tcPr>
          <w:p w14:paraId="53554D79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41" w:type="pct"/>
          </w:tcPr>
          <w:p w14:paraId="0A89FA92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631F28" w:rsidRPr="00631F28" w14:paraId="1836F728" w14:textId="77777777" w:rsidTr="002F7130">
        <w:trPr>
          <w:trHeight w:val="853"/>
        </w:trPr>
        <w:tc>
          <w:tcPr>
            <w:tcW w:w="755" w:type="pct"/>
          </w:tcPr>
          <w:p w14:paraId="414236A1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EU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621" w:type="pct"/>
          </w:tcPr>
          <w:p w14:paraId="24368333" w14:textId="0EF64303" w:rsidR="001470C6" w:rsidRPr="00631F28" w:rsidRDefault="00FC3C2D" w:rsidP="00C964F2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K_W01, K_W03 K_W05, K_W04, K_W10, K_W11, K_U01, K_U02, K_U03, K_U04, K_U05, K_U06, K_U08, K_U09, K_K01, K_K02, K_K05</w:t>
            </w:r>
          </w:p>
        </w:tc>
        <w:tc>
          <w:tcPr>
            <w:tcW w:w="627" w:type="pct"/>
          </w:tcPr>
          <w:p w14:paraId="5A5404A8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772" w:type="pct"/>
          </w:tcPr>
          <w:p w14:paraId="644385A8" w14:textId="7F7D9C73" w:rsidR="001470C6" w:rsidRPr="00631F28" w:rsidRDefault="00FC3C2D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W1-W8, Ć1-Ć2, Ć3-Ć4 Ć5-Ć6, Ć7-Ć8</w:t>
            </w:r>
          </w:p>
        </w:tc>
        <w:tc>
          <w:tcPr>
            <w:tcW w:w="684" w:type="pct"/>
          </w:tcPr>
          <w:p w14:paraId="0D6B7C10" w14:textId="3A9FC3B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  <w:r w:rsidR="006A5F61" w:rsidRPr="00631F28">
              <w:rPr>
                <w:rFonts w:ascii="Arial" w:hAnsi="Arial" w:cs="Arial"/>
                <w:sz w:val="24"/>
                <w:szCs w:val="24"/>
                <w:lang w:eastAsia="pl-PL"/>
              </w:rPr>
              <w:t>,3</w:t>
            </w:r>
          </w:p>
        </w:tc>
        <w:tc>
          <w:tcPr>
            <w:tcW w:w="541" w:type="pct"/>
          </w:tcPr>
          <w:p w14:paraId="6F833937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F1,F2,P1</w:t>
            </w:r>
          </w:p>
        </w:tc>
      </w:tr>
      <w:tr w:rsidR="00631F28" w:rsidRPr="00631F28" w14:paraId="743C6E2F" w14:textId="77777777" w:rsidTr="002F7130">
        <w:tc>
          <w:tcPr>
            <w:tcW w:w="755" w:type="pct"/>
          </w:tcPr>
          <w:p w14:paraId="0FB47CE5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EU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621" w:type="pct"/>
          </w:tcPr>
          <w:p w14:paraId="1A281BFC" w14:textId="048409E5" w:rsidR="001470C6" w:rsidRPr="00631F28" w:rsidRDefault="00FC3C2D" w:rsidP="00C964F2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K_W01, K_W03 K_W05, K_W04, K_W10, K_W11, K_U01, K_U02, K_U03, K_U04, K_U05, K_U06, K_U08, K_U09, K_K01, K_K02, K_K05,</w:t>
            </w:r>
          </w:p>
        </w:tc>
        <w:tc>
          <w:tcPr>
            <w:tcW w:w="627" w:type="pct"/>
          </w:tcPr>
          <w:p w14:paraId="0FC64E45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772" w:type="pct"/>
          </w:tcPr>
          <w:p w14:paraId="45B557A0" w14:textId="71E35A58" w:rsidR="001470C6" w:rsidRPr="00631F28" w:rsidRDefault="00FC3C2D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W3-W4, W6,</w:t>
            </w:r>
            <w:r w:rsidRPr="0063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W7, W10 Ć3-Ć4, Ć6, Ć7, Ć10</w:t>
            </w:r>
          </w:p>
        </w:tc>
        <w:tc>
          <w:tcPr>
            <w:tcW w:w="684" w:type="pct"/>
          </w:tcPr>
          <w:p w14:paraId="58EF758E" w14:textId="1295FCFD" w:rsidR="001470C6" w:rsidRPr="00631F28" w:rsidRDefault="006A5F61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41" w:type="pct"/>
          </w:tcPr>
          <w:p w14:paraId="757DC005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F1,F2,P1</w:t>
            </w:r>
          </w:p>
        </w:tc>
      </w:tr>
      <w:tr w:rsidR="00631F28" w:rsidRPr="00631F28" w14:paraId="4716E212" w14:textId="77777777" w:rsidTr="002F7130">
        <w:trPr>
          <w:trHeight w:val="1737"/>
        </w:trPr>
        <w:tc>
          <w:tcPr>
            <w:tcW w:w="755" w:type="pct"/>
          </w:tcPr>
          <w:p w14:paraId="4D5BF058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EU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621" w:type="pct"/>
          </w:tcPr>
          <w:p w14:paraId="5B202FC4" w14:textId="6EA19E3F" w:rsidR="001470C6" w:rsidRPr="00631F28" w:rsidRDefault="00FC3C2D" w:rsidP="00C964F2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K_W01, K_W03 K_W05, K_W04, K_W10, K_W11, K_U01, K_U02, K_U03, K_U04, K_U05, K_U06, K_U08, K_U09, K_K01, K_K02, K_K05</w:t>
            </w:r>
          </w:p>
        </w:tc>
        <w:tc>
          <w:tcPr>
            <w:tcW w:w="627" w:type="pct"/>
          </w:tcPr>
          <w:p w14:paraId="7CD55D33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772" w:type="pct"/>
          </w:tcPr>
          <w:p w14:paraId="2065560E" w14:textId="44CFA702" w:rsidR="001470C6" w:rsidRPr="00631F28" w:rsidRDefault="00FC3C2D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W8-W9, W11, W12 Ć8 , Ć9, Ć11, Ć12</w:t>
            </w:r>
          </w:p>
        </w:tc>
        <w:tc>
          <w:tcPr>
            <w:tcW w:w="684" w:type="pct"/>
          </w:tcPr>
          <w:p w14:paraId="6AA3198C" w14:textId="57A9C07B" w:rsidR="001470C6" w:rsidRPr="00631F28" w:rsidRDefault="006A5F61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41" w:type="pct"/>
          </w:tcPr>
          <w:p w14:paraId="0E17EE1F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F1,F2,P1</w:t>
            </w:r>
          </w:p>
        </w:tc>
      </w:tr>
      <w:tr w:rsidR="005E329D" w:rsidRPr="00631F28" w14:paraId="6F058F78" w14:textId="77777777" w:rsidTr="002F7130">
        <w:trPr>
          <w:trHeight w:val="1737"/>
        </w:trPr>
        <w:tc>
          <w:tcPr>
            <w:tcW w:w="755" w:type="pct"/>
          </w:tcPr>
          <w:p w14:paraId="5E4FD310" w14:textId="7B4A3329" w:rsidR="005E329D" w:rsidRPr="00631F28" w:rsidRDefault="005E329D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EU4</w:t>
            </w:r>
          </w:p>
        </w:tc>
        <w:tc>
          <w:tcPr>
            <w:tcW w:w="1621" w:type="pct"/>
          </w:tcPr>
          <w:p w14:paraId="3760F9FC" w14:textId="5C52016B" w:rsidR="005E329D" w:rsidRPr="00631F28" w:rsidRDefault="005E329D" w:rsidP="00C964F2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 xml:space="preserve">K_W01, K_W03 K_W05, K_W04, K_W10, K_W11, K_U01, K_U02, K_U03, K_U04, K_U05, K_U06, K_U08, K_U09, </w:t>
            </w: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K_K01, K_K02, K_K05</w:t>
            </w:r>
          </w:p>
        </w:tc>
        <w:tc>
          <w:tcPr>
            <w:tcW w:w="627" w:type="pct"/>
          </w:tcPr>
          <w:p w14:paraId="1E6304FA" w14:textId="47C190D7" w:rsidR="005E329D" w:rsidRPr="00631F28" w:rsidRDefault="005E329D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lastRenderedPageBreak/>
              <w:t>C1,C2</w:t>
            </w:r>
          </w:p>
        </w:tc>
        <w:tc>
          <w:tcPr>
            <w:tcW w:w="772" w:type="pct"/>
          </w:tcPr>
          <w:p w14:paraId="57C2A8C9" w14:textId="27E54237" w:rsidR="005E329D" w:rsidRPr="00631F28" w:rsidRDefault="005E329D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>Ć1, Ć2, Ć6, Ć7, Ć9,W11, W12, W14</w:t>
            </w:r>
          </w:p>
        </w:tc>
        <w:tc>
          <w:tcPr>
            <w:tcW w:w="684" w:type="pct"/>
          </w:tcPr>
          <w:p w14:paraId="61D2092D" w14:textId="0094D599" w:rsidR="005E329D" w:rsidRPr="00631F28" w:rsidRDefault="006A5F61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41" w:type="pct"/>
          </w:tcPr>
          <w:p w14:paraId="51B6DB3D" w14:textId="7A2A023D" w:rsidR="005E329D" w:rsidRPr="00631F28" w:rsidRDefault="005E329D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sz w:val="24"/>
                <w:szCs w:val="24"/>
                <w:lang w:eastAsia="pl-PL"/>
              </w:rPr>
              <w:t>F1,F2,P1</w:t>
            </w:r>
          </w:p>
        </w:tc>
      </w:tr>
    </w:tbl>
    <w:p w14:paraId="53EB98F7" w14:textId="77777777" w:rsidR="001470C6" w:rsidRPr="00631F28" w:rsidRDefault="001470C6" w:rsidP="00664212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D2C19C" w14:textId="77777777" w:rsidR="001470C6" w:rsidRPr="00631F28" w:rsidRDefault="001470C6" w:rsidP="00664212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W w:w="490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1"/>
        <w:gridCol w:w="1918"/>
        <w:gridCol w:w="1870"/>
        <w:gridCol w:w="1877"/>
        <w:gridCol w:w="1726"/>
      </w:tblGrid>
      <w:tr w:rsidR="00631F28" w:rsidRPr="00631F28" w14:paraId="1764919F" w14:textId="77777777" w:rsidTr="002F7130"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A2F32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 xml:space="preserve">Efekty 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193D6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1708E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7BC13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6D921" w14:textId="77777777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631F28" w:rsidRPr="00631F28" w14:paraId="6EA4D9DE" w14:textId="77777777" w:rsidTr="002F7130"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347F3" w14:textId="443DE299" w:rsidR="005E329D" w:rsidRPr="00631F28" w:rsidRDefault="005E329D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EU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 1- 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BD7D2" w14:textId="4AE04989" w:rsidR="005E329D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Student nie zna istoty oraz uwarunkowań procesu zarządzania zasobami ludzkimi w organizacjach turystycznych.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36304" w14:textId="5426AB78" w:rsidR="005E329D" w:rsidRPr="00631F28" w:rsidRDefault="005E329D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>Student zna istotę oraz uwarunkowania procesu zarządzania zasobami ludzkimi w organizacjach turystycznych</w:t>
            </w:r>
            <w:r w:rsidR="00FC6E3F" w:rsidRPr="00631F28">
              <w:rPr>
                <w:rFonts w:ascii="Arial" w:hAnsi="Arial" w:cs="Arial"/>
                <w:sz w:val="24"/>
                <w:szCs w:val="24"/>
              </w:rPr>
              <w:t xml:space="preserve"> w stopniu podstawowym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A4E1E" w14:textId="122C2E3F" w:rsidR="005E329D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>Student zna istotę oraz uwarunkowania procesu zarządzania zasobami ludzkimi w organizacjach turystycznych, na wybranych przykładach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3C18C" w14:textId="7C9FBDCE" w:rsidR="005E329D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>Student zna istotę oraz uwarunkowań procesu zarządzania zasobami ludzkimi w organizacjach turystycznych, na wybranych przykładach w rozszerzonym zakresie.</w:t>
            </w:r>
          </w:p>
        </w:tc>
      </w:tr>
      <w:tr w:rsidR="00631F28" w:rsidRPr="00631F28" w14:paraId="5088619C" w14:textId="77777777" w:rsidTr="00C639C0">
        <w:trPr>
          <w:trHeight w:val="5729"/>
        </w:trPr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71AD3" w14:textId="1741899D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lastRenderedPageBreak/>
              <w:t>EU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CF02F" w14:textId="2CFBF097" w:rsidR="001470C6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>Student nie potrafi diagnozować ani projektować w ramach różnych etapów procesu zarządzania zasobami ludzkimi w organizacjach turystycznych</w:t>
            </w:r>
            <w:r w:rsidR="001470C6" w:rsidRPr="00631F28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72B9D" w14:textId="6100FEB8" w:rsidR="001470C6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Student potrafi diagnozować i projektować w ramach różnych etapów procesu zarządzania zasobami ludzkimi w organizacjach turystycznych</w:t>
            </w:r>
            <w:r w:rsidR="00FC6E3F" w:rsidRPr="00631F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8002C" w:rsidRPr="00631F28">
              <w:rPr>
                <w:rFonts w:ascii="Arial" w:hAnsi="Arial" w:cs="Arial"/>
                <w:bCs/>
                <w:sz w:val="24"/>
                <w:szCs w:val="24"/>
              </w:rPr>
              <w:t>w stopniu dostatecznym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11F7E" w14:textId="0F10A071" w:rsidR="001470C6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Student potrafi diagnozować i projektować w ramach różnych etapów procesu zarządzania zasobami ludzkimi w organizacjach turystycznych  na wskazanych przykładach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20F79" w14:textId="2E28C963" w:rsidR="001470C6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Student potrafi diagnozować i zaprojektować różne etapów procesu zarządzania zasobami ludzkimi w organizacjach turystycznych </w:t>
            </w:r>
            <w:r w:rsidR="00C639C0" w:rsidRPr="00631F28">
              <w:rPr>
                <w:rFonts w:ascii="Arial" w:hAnsi="Arial" w:cs="Arial"/>
                <w:sz w:val="24"/>
                <w:szCs w:val="24"/>
              </w:rPr>
              <w:t>w rozszerzonym zakresie.</w:t>
            </w:r>
          </w:p>
        </w:tc>
      </w:tr>
      <w:tr w:rsidR="00631F28" w:rsidRPr="00631F28" w14:paraId="64E37EFB" w14:textId="77777777" w:rsidTr="002F7130"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5708C" w14:textId="5CE2B9EC" w:rsidR="001470C6" w:rsidRPr="00631F28" w:rsidRDefault="001470C6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EU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 3 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B5A4B" w14:textId="6DCF0CA8" w:rsidR="001470C6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Student nie potrafi diagnozować dysfunkcji występujących w zarządzania zasobami ludzkimi w organizacjach turystycznych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3A1E6" w14:textId="4FCE64F6" w:rsidR="001470C6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>Student potrafi diagnozować dysfunkcje występujące w zarządzaniu zasobami ludzkimi w organizacjach turystycznych</w:t>
            </w:r>
            <w:r w:rsidR="0068002C" w:rsidRPr="00631F28">
              <w:rPr>
                <w:rFonts w:ascii="Arial" w:hAnsi="Arial" w:cs="Arial"/>
                <w:sz w:val="24"/>
                <w:szCs w:val="24"/>
              </w:rPr>
              <w:t xml:space="preserve"> w stopni dostatecznym.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6C64E" w14:textId="3B0F15A4" w:rsidR="001470C6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t>Student potrafi diagnozować dysfunkcje występujące w zarządzaniu zasobami ludzkimi w organizacjach turystycznych na wybranych przykładach.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25854" w14:textId="67D5142D" w:rsidR="001470C6" w:rsidRPr="00631F28" w:rsidRDefault="003D5FC3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>Student potrafi diagnozować dysfunkcje występujące w zarządzaniu zasobami ludzkimi w organizacjach turystycznych na wybranych przykładach i zaproponować rozwiązania własne</w:t>
            </w:r>
          </w:p>
        </w:tc>
      </w:tr>
      <w:tr w:rsidR="00631F28" w:rsidRPr="00631F28" w14:paraId="1D7BD2DC" w14:textId="77777777" w:rsidTr="002F7130"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B034B" w14:textId="16212B51" w:rsidR="007C130B" w:rsidRPr="00631F28" w:rsidRDefault="007C130B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EU4 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A55B9" w14:textId="01363E88" w:rsidR="007C130B" w:rsidRPr="00631F28" w:rsidRDefault="007C130B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t xml:space="preserve">Student nie posiadł umiejętność stosowania narzędzi w procesie 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zarządzania zasobami ludzkimi w turysty</w:t>
            </w:r>
            <w:r w:rsidR="00C639C0" w:rsidRPr="00631F28">
              <w:rPr>
                <w:rFonts w:ascii="Arial" w:hAnsi="Arial" w:cs="Arial"/>
                <w:bCs/>
                <w:sz w:val="24"/>
                <w:szCs w:val="24"/>
              </w:rPr>
              <w:t>ce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76F40" w14:textId="35301C56" w:rsidR="007C130B" w:rsidRPr="00631F28" w:rsidRDefault="007C130B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posiadł umiejętność stosowania narzędzi w procesie zarządzania </w:t>
            </w:r>
            <w:r w:rsidRPr="00631F28">
              <w:rPr>
                <w:rFonts w:ascii="Arial" w:hAnsi="Arial" w:cs="Arial"/>
                <w:sz w:val="24"/>
                <w:szCs w:val="24"/>
              </w:rPr>
              <w:lastRenderedPageBreak/>
              <w:t>zasobami ludzkimi w turystyce w stopniu dostatecznym.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3CA4F" w14:textId="2C93ABB3" w:rsidR="007C130B" w:rsidRPr="00631F28" w:rsidRDefault="007C130B" w:rsidP="0066421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1F28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posiadł umiejętność stosowania narzędzi w procesie zarządzania </w:t>
            </w:r>
            <w:r w:rsidRPr="00631F28">
              <w:rPr>
                <w:rFonts w:ascii="Arial" w:hAnsi="Arial" w:cs="Arial"/>
                <w:sz w:val="24"/>
                <w:szCs w:val="24"/>
              </w:rPr>
              <w:lastRenderedPageBreak/>
              <w:t>zasobami ludzkimi w turystyce w stopniu wraz z przykładami.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50D4A" w14:textId="5D6EE4BF" w:rsidR="00C639C0" w:rsidRPr="00631F28" w:rsidRDefault="007C130B" w:rsidP="0066421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1F2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posiadł umiejętność stosowania oraz samodzielnego </w:t>
            </w:r>
            <w:r w:rsidRPr="00631F2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konstruowania narzędzi w procesie zarządzania zasobami ludzkimi w turystyce </w:t>
            </w:r>
            <w:r w:rsidR="00C639C0" w:rsidRPr="00631F28">
              <w:rPr>
                <w:rFonts w:ascii="Arial" w:hAnsi="Arial" w:cs="Arial"/>
                <w:sz w:val="24"/>
                <w:szCs w:val="24"/>
              </w:rPr>
              <w:t>w rozszerzonym zakresie.</w:t>
            </w:r>
          </w:p>
        </w:tc>
      </w:tr>
    </w:tbl>
    <w:p w14:paraId="7AF75B3E" w14:textId="77777777" w:rsidR="008D65B2" w:rsidRPr="00631F28" w:rsidRDefault="008D65B2" w:rsidP="008D6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F28">
        <w:rPr>
          <w:rFonts w:ascii="Arial" w:hAnsi="Arial" w:cs="Arial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6ADE0849" w14:textId="77777777" w:rsidR="008D65B2" w:rsidRPr="00631F28" w:rsidRDefault="008D65B2" w:rsidP="00664212">
      <w:pPr>
        <w:spacing w:line="360" w:lineRule="auto"/>
        <w:rPr>
          <w:rFonts w:ascii="Arial" w:hAnsi="Arial" w:cs="Arial"/>
          <w:sz w:val="24"/>
          <w:szCs w:val="24"/>
        </w:rPr>
      </w:pPr>
    </w:p>
    <w:p w14:paraId="2A65762D" w14:textId="77777777" w:rsidR="001470C6" w:rsidRPr="00631F28" w:rsidRDefault="001470C6" w:rsidP="0066421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31F28">
        <w:rPr>
          <w:rFonts w:ascii="Arial" w:hAnsi="Arial" w:cs="Arial"/>
          <w:b/>
          <w:bCs/>
          <w:sz w:val="24"/>
          <w:szCs w:val="24"/>
        </w:rPr>
        <w:t xml:space="preserve"> INNE PRZYDATNE INFORMACJE O PRZEDMIOCIE</w:t>
      </w:r>
    </w:p>
    <w:p w14:paraId="11736482" w14:textId="46161799" w:rsidR="001470C6" w:rsidRPr="00631F28" w:rsidRDefault="001470C6" w:rsidP="0066421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F28">
        <w:rPr>
          <w:rFonts w:ascii="Arial" w:hAnsi="Arial" w:cs="Arial"/>
          <w:sz w:val="24"/>
          <w:szCs w:val="24"/>
        </w:rPr>
        <w:t>Informacje, gdzie można zapoznać się z prezentacjami do zajęć, itp., przesyłane są droga elektroniczną na adresy mailowe poszczególnych grup dziekańskich.</w:t>
      </w:r>
    </w:p>
    <w:p w14:paraId="12E37FA2" w14:textId="129A575C" w:rsidR="001470C6" w:rsidRPr="00631F28" w:rsidRDefault="001470C6" w:rsidP="0066421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F28">
        <w:rPr>
          <w:rFonts w:ascii="Arial" w:hAnsi="Arial" w:cs="Arial"/>
          <w:sz w:val="24"/>
          <w:szCs w:val="24"/>
        </w:rPr>
        <w:t xml:space="preserve">Informacje na temat miejsca odbywania się zajęć znajdują się na stronie internetowej </w:t>
      </w:r>
      <w:r w:rsidR="007C130B" w:rsidRPr="00631F28">
        <w:rPr>
          <w:rFonts w:ascii="Arial" w:hAnsi="Arial" w:cs="Arial"/>
          <w:sz w:val="24"/>
          <w:szCs w:val="24"/>
        </w:rPr>
        <w:t>Wydziału Zarządzania oraz na USOS</w:t>
      </w:r>
    </w:p>
    <w:p w14:paraId="3CA42A5E" w14:textId="59D97F64" w:rsidR="001470C6" w:rsidRPr="00631F28" w:rsidRDefault="001470C6" w:rsidP="0066421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F28">
        <w:rPr>
          <w:rFonts w:ascii="Arial" w:hAnsi="Arial" w:cs="Arial"/>
          <w:sz w:val="24"/>
          <w:szCs w:val="24"/>
        </w:rPr>
        <w:t xml:space="preserve">Informacje na temat terminu zajęć (dzień tygodnia/ godzina)znajdują się na stronie internetowej </w:t>
      </w:r>
      <w:r w:rsidR="007C130B" w:rsidRPr="00631F28">
        <w:rPr>
          <w:rFonts w:ascii="Arial" w:hAnsi="Arial" w:cs="Arial"/>
          <w:sz w:val="24"/>
          <w:szCs w:val="24"/>
        </w:rPr>
        <w:t>Wydziału Zarządzania oraz na USOS</w:t>
      </w:r>
    </w:p>
    <w:p w14:paraId="00FA1AB0" w14:textId="77777777" w:rsidR="001470C6" w:rsidRPr="00631F28" w:rsidRDefault="001470C6" w:rsidP="0066421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F28">
        <w:rPr>
          <w:rFonts w:ascii="Arial" w:hAnsi="Arial" w:cs="Arial"/>
          <w:sz w:val="24"/>
          <w:szCs w:val="24"/>
        </w:rPr>
        <w:t>Informacja na temat konsultacji (godziny + miejsce):</w:t>
      </w:r>
    </w:p>
    <w:p w14:paraId="15DE90CE" w14:textId="77777777" w:rsidR="001470C6" w:rsidRPr="00631F28" w:rsidRDefault="001470C6" w:rsidP="00664212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31F28">
        <w:rPr>
          <w:rFonts w:ascii="Arial" w:hAnsi="Arial" w:cs="Arial"/>
          <w:sz w:val="24"/>
          <w:szCs w:val="24"/>
        </w:rPr>
        <w:t xml:space="preserve">- podawane są studentom na pierwszych zajęciach, </w:t>
      </w:r>
    </w:p>
    <w:p w14:paraId="593A9BA2" w14:textId="1D65B5D1" w:rsidR="001E5987" w:rsidRPr="00631F28" w:rsidRDefault="001470C6" w:rsidP="00664212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31F28">
        <w:rPr>
          <w:rFonts w:ascii="Arial" w:hAnsi="Arial" w:cs="Arial"/>
          <w:sz w:val="24"/>
          <w:szCs w:val="24"/>
        </w:rPr>
        <w:t xml:space="preserve">- znajdują się na stronie internetowej </w:t>
      </w:r>
      <w:r w:rsidR="007C130B" w:rsidRPr="00631F28">
        <w:rPr>
          <w:rFonts w:ascii="Arial" w:hAnsi="Arial" w:cs="Arial"/>
          <w:sz w:val="24"/>
          <w:szCs w:val="24"/>
        </w:rPr>
        <w:t>W</w:t>
      </w:r>
      <w:r w:rsidRPr="00631F28">
        <w:rPr>
          <w:rFonts w:ascii="Arial" w:hAnsi="Arial" w:cs="Arial"/>
          <w:sz w:val="24"/>
          <w:szCs w:val="24"/>
        </w:rPr>
        <w:t>ydziału</w:t>
      </w:r>
      <w:r w:rsidR="007C130B" w:rsidRPr="00631F28">
        <w:rPr>
          <w:rFonts w:ascii="Arial" w:hAnsi="Arial" w:cs="Arial"/>
          <w:sz w:val="24"/>
          <w:szCs w:val="24"/>
        </w:rPr>
        <w:t xml:space="preserve"> Zarządzania</w:t>
      </w:r>
      <w:r w:rsidRPr="00631F28">
        <w:rPr>
          <w:rFonts w:ascii="Arial" w:hAnsi="Arial" w:cs="Arial"/>
          <w:sz w:val="24"/>
          <w:szCs w:val="24"/>
        </w:rPr>
        <w:t>,</w:t>
      </w:r>
      <w:r w:rsidR="007C130B" w:rsidRPr="00631F28">
        <w:rPr>
          <w:rFonts w:ascii="Arial" w:hAnsi="Arial" w:cs="Arial"/>
          <w:sz w:val="24"/>
          <w:szCs w:val="24"/>
        </w:rPr>
        <w:t xml:space="preserve"> oraz na USOS.</w:t>
      </w:r>
    </w:p>
    <w:sectPr w:rsidR="001E5987" w:rsidRPr="00631F28" w:rsidSect="00303D43">
      <w:footerReference w:type="even" r:id="rId9"/>
      <w:footerReference w:type="default" r:id="rId10"/>
      <w:headerReference w:type="first" r:id="rId11"/>
      <w:pgSz w:w="11906" w:h="16838" w:code="9"/>
      <w:pgMar w:top="1134" w:right="127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C9BB1" w14:textId="77777777" w:rsidR="00AA1626" w:rsidRDefault="00AA1626">
      <w:pPr>
        <w:spacing w:after="0" w:line="240" w:lineRule="auto"/>
      </w:pPr>
      <w:r>
        <w:separator/>
      </w:r>
    </w:p>
  </w:endnote>
  <w:endnote w:type="continuationSeparator" w:id="0">
    <w:p w14:paraId="21BB05DF" w14:textId="77777777" w:rsidR="00AA1626" w:rsidRDefault="00AA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ED80F" w14:textId="77777777" w:rsidR="00074751" w:rsidRDefault="00CB0EA5" w:rsidP="000747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F3A7C4" w14:textId="77777777" w:rsidR="00074751" w:rsidRDefault="00AA1626" w:rsidP="000747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F592E" w14:textId="77B69CAB" w:rsidR="00074751" w:rsidRPr="00B77F83" w:rsidRDefault="00CB0EA5" w:rsidP="00074751">
    <w:pPr>
      <w:pStyle w:val="Stopka"/>
      <w:framePr w:wrap="around" w:vAnchor="text" w:hAnchor="margin" w:xAlign="right" w:y="1"/>
      <w:jc w:val="right"/>
      <w:rPr>
        <w:rStyle w:val="Numerstrony"/>
        <w:rFonts w:ascii="Times New Roman" w:hAnsi="Times New Roman"/>
      </w:rPr>
    </w:pPr>
    <w:r w:rsidRPr="00B77F83">
      <w:rPr>
        <w:rStyle w:val="Numerstrony"/>
        <w:rFonts w:ascii="Times New Roman" w:hAnsi="Times New Roman"/>
      </w:rPr>
      <w:fldChar w:fldCharType="begin"/>
    </w:r>
    <w:r w:rsidRPr="00B77F83">
      <w:rPr>
        <w:rStyle w:val="Numerstrony"/>
        <w:rFonts w:ascii="Times New Roman" w:hAnsi="Times New Roman"/>
      </w:rPr>
      <w:instrText xml:space="preserve">PAGE  </w:instrText>
    </w:r>
    <w:r w:rsidRPr="00B77F83">
      <w:rPr>
        <w:rStyle w:val="Numerstrony"/>
        <w:rFonts w:ascii="Times New Roman" w:hAnsi="Times New Roman"/>
      </w:rPr>
      <w:fldChar w:fldCharType="separate"/>
    </w:r>
    <w:r w:rsidR="00C964F2">
      <w:rPr>
        <w:rStyle w:val="Numerstrony"/>
        <w:rFonts w:ascii="Times New Roman" w:hAnsi="Times New Roman"/>
        <w:noProof/>
      </w:rPr>
      <w:t>9</w:t>
    </w:r>
    <w:r w:rsidRPr="00B77F83">
      <w:rPr>
        <w:rStyle w:val="Numerstrony"/>
        <w:rFonts w:ascii="Times New Roman" w:hAnsi="Times New Roman"/>
      </w:rPr>
      <w:fldChar w:fldCharType="end"/>
    </w:r>
  </w:p>
  <w:p w14:paraId="44DCDEE0" w14:textId="77777777" w:rsidR="00074751" w:rsidRPr="00B77F83" w:rsidRDefault="00AA1626" w:rsidP="00074751">
    <w:pP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EF7AD" w14:textId="77777777" w:rsidR="00AA1626" w:rsidRDefault="00AA1626">
      <w:pPr>
        <w:spacing w:after="0" w:line="240" w:lineRule="auto"/>
      </w:pPr>
      <w:r>
        <w:separator/>
      </w:r>
    </w:p>
  </w:footnote>
  <w:footnote w:type="continuationSeparator" w:id="0">
    <w:p w14:paraId="22C2E73B" w14:textId="77777777" w:rsidR="00AA1626" w:rsidRDefault="00AA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41E9" w14:textId="77777777" w:rsidR="00B77F83" w:rsidRPr="00B77F83" w:rsidRDefault="00CB0EA5" w:rsidP="00B77F83">
    <w:pPr>
      <w:pStyle w:val="Nagwek"/>
      <w:jc w:val="center"/>
      <w:rPr>
        <w:rFonts w:ascii="Times New Roman" w:hAnsi="Times New Roman"/>
        <w:sz w:val="20"/>
        <w:szCs w:val="20"/>
      </w:rPr>
    </w:pPr>
    <w:r w:rsidRPr="00B77F83">
      <w:rPr>
        <w:rFonts w:ascii="Times New Roman" w:hAnsi="Times New Roman"/>
        <w:sz w:val="20"/>
        <w:szCs w:val="20"/>
      </w:rPr>
      <w:t>Politechnika Częstochowska, Wydział Zarządzania</w:t>
    </w:r>
  </w:p>
  <w:p w14:paraId="12235307" w14:textId="77777777" w:rsidR="00B77F83" w:rsidRDefault="00AA16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723F"/>
    <w:multiLevelType w:val="hybridMultilevel"/>
    <w:tmpl w:val="36BEA0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D7DBF"/>
    <w:multiLevelType w:val="hybridMultilevel"/>
    <w:tmpl w:val="70FC16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5234F"/>
    <w:multiLevelType w:val="hybridMultilevel"/>
    <w:tmpl w:val="AE6C0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5648"/>
    <w:multiLevelType w:val="hybridMultilevel"/>
    <w:tmpl w:val="17EE8C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E73D2"/>
    <w:multiLevelType w:val="hybridMultilevel"/>
    <w:tmpl w:val="1382E8C0"/>
    <w:lvl w:ilvl="0" w:tplc="91E0BE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94BCB"/>
    <w:multiLevelType w:val="hybridMultilevel"/>
    <w:tmpl w:val="34CE2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74E13"/>
    <w:multiLevelType w:val="hybridMultilevel"/>
    <w:tmpl w:val="51D27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23"/>
    <w:rsid w:val="00000F1B"/>
    <w:rsid w:val="00022A3A"/>
    <w:rsid w:val="00056E8C"/>
    <w:rsid w:val="000B2DD4"/>
    <w:rsid w:val="000D3572"/>
    <w:rsid w:val="000F3FE4"/>
    <w:rsid w:val="000F7164"/>
    <w:rsid w:val="001470C6"/>
    <w:rsid w:val="001850C2"/>
    <w:rsid w:val="001E5987"/>
    <w:rsid w:val="0025700E"/>
    <w:rsid w:val="00281759"/>
    <w:rsid w:val="00393CB3"/>
    <w:rsid w:val="003D5FC3"/>
    <w:rsid w:val="00474118"/>
    <w:rsid w:val="00511799"/>
    <w:rsid w:val="00577934"/>
    <w:rsid w:val="005D194E"/>
    <w:rsid w:val="005E329D"/>
    <w:rsid w:val="005F6A0C"/>
    <w:rsid w:val="00604832"/>
    <w:rsid w:val="006060F0"/>
    <w:rsid w:val="006262AD"/>
    <w:rsid w:val="00631B05"/>
    <w:rsid w:val="00631F28"/>
    <w:rsid w:val="00664212"/>
    <w:rsid w:val="0068002C"/>
    <w:rsid w:val="00697F70"/>
    <w:rsid w:val="006A5F61"/>
    <w:rsid w:val="00713E79"/>
    <w:rsid w:val="00717523"/>
    <w:rsid w:val="00780988"/>
    <w:rsid w:val="0079394A"/>
    <w:rsid w:val="007C130B"/>
    <w:rsid w:val="007E2023"/>
    <w:rsid w:val="0082243A"/>
    <w:rsid w:val="008D65B2"/>
    <w:rsid w:val="00972662"/>
    <w:rsid w:val="009A4D5F"/>
    <w:rsid w:val="009F037D"/>
    <w:rsid w:val="00A10620"/>
    <w:rsid w:val="00A62257"/>
    <w:rsid w:val="00A70848"/>
    <w:rsid w:val="00A83CBD"/>
    <w:rsid w:val="00AA1626"/>
    <w:rsid w:val="00B34B33"/>
    <w:rsid w:val="00B62B5D"/>
    <w:rsid w:val="00B87193"/>
    <w:rsid w:val="00BF0D65"/>
    <w:rsid w:val="00C20072"/>
    <w:rsid w:val="00C639C0"/>
    <w:rsid w:val="00C80C30"/>
    <w:rsid w:val="00C964F2"/>
    <w:rsid w:val="00CB0A9D"/>
    <w:rsid w:val="00CB0EA5"/>
    <w:rsid w:val="00D06528"/>
    <w:rsid w:val="00D11275"/>
    <w:rsid w:val="00DD59F3"/>
    <w:rsid w:val="00E063DB"/>
    <w:rsid w:val="00E462AD"/>
    <w:rsid w:val="00E51F9A"/>
    <w:rsid w:val="00E82991"/>
    <w:rsid w:val="00EF7771"/>
    <w:rsid w:val="00FC3C2D"/>
    <w:rsid w:val="00FC6E3F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E3AE"/>
  <w15:chartTrackingRefBased/>
  <w15:docId w15:val="{AED4E959-7543-474B-8F89-BEE153C0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0E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B0EA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rsid w:val="00CB0EA5"/>
    <w:rPr>
      <w:rFonts w:ascii="Arial" w:eastAsia="Times New Roman" w:hAnsi="Arial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CB0EA5"/>
  </w:style>
  <w:style w:type="paragraph" w:styleId="Nagwek">
    <w:name w:val="header"/>
    <w:basedOn w:val="Normalny"/>
    <w:link w:val="NagwekZnak"/>
    <w:uiPriority w:val="99"/>
    <w:unhideWhenUsed/>
    <w:rsid w:val="00CB0EA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B0EA5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qFormat/>
    <w:rsid w:val="00CB0EA5"/>
    <w:pPr>
      <w:ind w:left="708"/>
    </w:pPr>
  </w:style>
  <w:style w:type="paragraph" w:customStyle="1" w:styleId="Default">
    <w:name w:val="Default"/>
    <w:rsid w:val="00A10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E32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190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14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79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skiba@p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arzyna.kukowska@pc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1557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A.Kwiatek</dc:creator>
  <cp:keywords/>
  <dc:description/>
  <cp:lastModifiedBy>Agnieszka</cp:lastModifiedBy>
  <cp:revision>3</cp:revision>
  <dcterms:created xsi:type="dcterms:W3CDTF">2025-07-02T09:07:00Z</dcterms:created>
  <dcterms:modified xsi:type="dcterms:W3CDTF">2025-07-03T12:39:00Z</dcterms:modified>
</cp:coreProperties>
</file>