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311F372" w14:textId="77777777" w:rsidR="00603AE0" w:rsidRDefault="007B7279">
      <w:pPr>
        <w:spacing w:after="0" w:line="360" w:lineRule="auto"/>
        <w:jc w:val="center"/>
        <w:rPr>
          <w:rFonts w:ascii="Arial" w:eastAsia="Arial" w:hAnsi="Arial" w:cs="Arial"/>
          <w:b/>
          <w:sz w:val="24"/>
          <w:szCs w:val="24"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sz w:val="24"/>
          <w:szCs w:val="24"/>
        </w:rPr>
        <w:t>SYLABUS DO PRZEDMIOTU</w:t>
      </w:r>
    </w:p>
    <w:tbl>
      <w:tblPr>
        <w:tblStyle w:val="a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984"/>
        <w:gridCol w:w="5502"/>
      </w:tblGrid>
      <w:tr w:rsidR="00603AE0" w14:paraId="1A3453D0" w14:textId="77777777">
        <w:trPr>
          <w:trHeight w:val="567"/>
        </w:trPr>
        <w:tc>
          <w:tcPr>
            <w:tcW w:w="3984" w:type="dxa"/>
            <w:vAlign w:val="center"/>
          </w:tcPr>
          <w:p w14:paraId="72B52D69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Nazwa przedmiotu</w:t>
            </w:r>
          </w:p>
        </w:tc>
        <w:tc>
          <w:tcPr>
            <w:tcW w:w="5502" w:type="dxa"/>
            <w:vAlign w:val="center"/>
          </w:tcPr>
          <w:p w14:paraId="2B9BFC8C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EKONOMIA </w:t>
            </w:r>
          </w:p>
        </w:tc>
      </w:tr>
      <w:tr w:rsidR="00603AE0" w14:paraId="25021439" w14:textId="77777777">
        <w:trPr>
          <w:trHeight w:val="567"/>
        </w:trPr>
        <w:tc>
          <w:tcPr>
            <w:tcW w:w="3984" w:type="dxa"/>
            <w:vAlign w:val="center"/>
          </w:tcPr>
          <w:p w14:paraId="64801AF1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Kierunek</w:t>
            </w:r>
          </w:p>
        </w:tc>
        <w:tc>
          <w:tcPr>
            <w:tcW w:w="5502" w:type="dxa"/>
            <w:vAlign w:val="center"/>
          </w:tcPr>
          <w:p w14:paraId="21967B3A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Zarządzanie w Turystyce i Sporcie</w:t>
            </w:r>
          </w:p>
        </w:tc>
      </w:tr>
      <w:tr w:rsidR="00603AE0" w14:paraId="788FCF28" w14:textId="77777777">
        <w:trPr>
          <w:trHeight w:val="567"/>
        </w:trPr>
        <w:tc>
          <w:tcPr>
            <w:tcW w:w="3984" w:type="dxa"/>
            <w:vAlign w:val="center"/>
          </w:tcPr>
          <w:p w14:paraId="5BCE925E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Forma studiów</w:t>
            </w:r>
          </w:p>
        </w:tc>
        <w:tc>
          <w:tcPr>
            <w:tcW w:w="5502" w:type="dxa"/>
            <w:vAlign w:val="center"/>
          </w:tcPr>
          <w:p w14:paraId="1ED1FAD0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Stacjonarne</w:t>
            </w:r>
          </w:p>
        </w:tc>
      </w:tr>
      <w:tr w:rsidR="00603AE0" w14:paraId="045F7250" w14:textId="77777777">
        <w:trPr>
          <w:trHeight w:val="567"/>
        </w:trPr>
        <w:tc>
          <w:tcPr>
            <w:tcW w:w="3984" w:type="dxa"/>
            <w:vAlign w:val="center"/>
          </w:tcPr>
          <w:p w14:paraId="400B2A51" w14:textId="77777777" w:rsidR="00603AE0" w:rsidRDefault="007B7279" w:rsidP="000C4DFB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Poziom k</w:t>
            </w:r>
            <w:r w:rsidR="000C4DFB">
              <w:rPr>
                <w:rFonts w:ascii="Arial" w:eastAsia="Arial" w:hAnsi="Arial" w:cs="Arial"/>
                <w:sz w:val="24"/>
                <w:szCs w:val="24"/>
                <w:u w:val="single"/>
              </w:rPr>
              <w:t>ształcenia</w:t>
            </w:r>
          </w:p>
        </w:tc>
        <w:tc>
          <w:tcPr>
            <w:tcW w:w="5502" w:type="dxa"/>
            <w:vAlign w:val="center"/>
          </w:tcPr>
          <w:p w14:paraId="076337C7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  <w:vertAlign w:val="superscript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Pierwszego stopnia</w:t>
            </w:r>
          </w:p>
        </w:tc>
      </w:tr>
      <w:tr w:rsidR="00603AE0" w14:paraId="6A7B3050" w14:textId="77777777">
        <w:trPr>
          <w:trHeight w:val="567"/>
        </w:trPr>
        <w:tc>
          <w:tcPr>
            <w:tcW w:w="3984" w:type="dxa"/>
            <w:vAlign w:val="center"/>
          </w:tcPr>
          <w:p w14:paraId="5CB11032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Rok</w:t>
            </w:r>
          </w:p>
        </w:tc>
        <w:tc>
          <w:tcPr>
            <w:tcW w:w="5502" w:type="dxa"/>
            <w:vAlign w:val="center"/>
          </w:tcPr>
          <w:p w14:paraId="0FC743A8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</w:t>
            </w:r>
          </w:p>
        </w:tc>
      </w:tr>
      <w:tr w:rsidR="00603AE0" w14:paraId="497ACDAC" w14:textId="77777777">
        <w:trPr>
          <w:trHeight w:val="567"/>
        </w:trPr>
        <w:tc>
          <w:tcPr>
            <w:tcW w:w="3984" w:type="dxa"/>
            <w:vAlign w:val="center"/>
          </w:tcPr>
          <w:p w14:paraId="12F95451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Semestr</w:t>
            </w:r>
          </w:p>
        </w:tc>
        <w:tc>
          <w:tcPr>
            <w:tcW w:w="5502" w:type="dxa"/>
            <w:vAlign w:val="center"/>
          </w:tcPr>
          <w:p w14:paraId="02246672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I</w:t>
            </w:r>
          </w:p>
        </w:tc>
      </w:tr>
      <w:tr w:rsidR="00603AE0" w14:paraId="79297D68" w14:textId="77777777">
        <w:trPr>
          <w:trHeight w:val="567"/>
        </w:trPr>
        <w:tc>
          <w:tcPr>
            <w:tcW w:w="3984" w:type="dxa"/>
            <w:vAlign w:val="center"/>
          </w:tcPr>
          <w:p w14:paraId="07312A6A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Jednostka prowadząca</w:t>
            </w:r>
          </w:p>
        </w:tc>
        <w:tc>
          <w:tcPr>
            <w:tcW w:w="5502" w:type="dxa"/>
            <w:vAlign w:val="center"/>
          </w:tcPr>
          <w:p w14:paraId="0434D058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Katedra Ekonomii, Inwestycji i Nieruchomości</w:t>
            </w:r>
          </w:p>
        </w:tc>
      </w:tr>
      <w:tr w:rsidR="00603AE0" w14:paraId="4BCC17AA" w14:textId="77777777">
        <w:trPr>
          <w:trHeight w:val="567"/>
        </w:trPr>
        <w:tc>
          <w:tcPr>
            <w:tcW w:w="3984" w:type="dxa"/>
            <w:vAlign w:val="center"/>
          </w:tcPr>
          <w:p w14:paraId="47BCFCE3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Osoba sporządzająca </w:t>
            </w:r>
          </w:p>
        </w:tc>
        <w:tc>
          <w:tcPr>
            <w:tcW w:w="5502" w:type="dxa"/>
            <w:vAlign w:val="center"/>
          </w:tcPr>
          <w:p w14:paraId="383E5EEA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 xml:space="preserve">dr hab. Małgorzata Okręglicka, prof. </w:t>
            </w: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PCz</w:t>
            </w:r>
            <w:proofErr w:type="spellEnd"/>
          </w:p>
        </w:tc>
      </w:tr>
      <w:tr w:rsidR="00603AE0" w14:paraId="794E9A49" w14:textId="77777777">
        <w:trPr>
          <w:trHeight w:val="567"/>
        </w:trPr>
        <w:tc>
          <w:tcPr>
            <w:tcW w:w="3984" w:type="dxa"/>
            <w:vAlign w:val="center"/>
          </w:tcPr>
          <w:p w14:paraId="6FB4BABC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 xml:space="preserve">Profil </w:t>
            </w:r>
          </w:p>
        </w:tc>
        <w:tc>
          <w:tcPr>
            <w:tcW w:w="5502" w:type="dxa"/>
            <w:vAlign w:val="center"/>
          </w:tcPr>
          <w:p w14:paraId="036CA04F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proofErr w:type="spellStart"/>
            <w:r>
              <w:rPr>
                <w:rFonts w:ascii="Arial" w:eastAsia="Arial" w:hAnsi="Arial" w:cs="Arial"/>
                <w:b/>
                <w:sz w:val="24"/>
                <w:szCs w:val="24"/>
              </w:rPr>
              <w:t>Ogólnoakademicki</w:t>
            </w:r>
            <w:proofErr w:type="spellEnd"/>
          </w:p>
        </w:tc>
      </w:tr>
      <w:tr w:rsidR="00603AE0" w14:paraId="4D940B3C" w14:textId="77777777">
        <w:trPr>
          <w:trHeight w:val="567"/>
        </w:trPr>
        <w:tc>
          <w:tcPr>
            <w:tcW w:w="3984" w:type="dxa"/>
            <w:vAlign w:val="center"/>
          </w:tcPr>
          <w:p w14:paraId="5781ED6F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Liczba punktów ECTS</w:t>
            </w:r>
          </w:p>
        </w:tc>
        <w:tc>
          <w:tcPr>
            <w:tcW w:w="5502" w:type="dxa"/>
            <w:vAlign w:val="center"/>
          </w:tcPr>
          <w:p w14:paraId="2E7EB289" w14:textId="77777777" w:rsidR="00603AE0" w:rsidRDefault="007B7279">
            <w:pPr>
              <w:widowControl w:val="0"/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</w:t>
            </w:r>
          </w:p>
        </w:tc>
      </w:tr>
    </w:tbl>
    <w:p w14:paraId="437FD1FE" w14:textId="77777777" w:rsidR="00603AE0" w:rsidRDefault="00603AE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19A7C4E8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RODZAJ ZAJĘĆ – LICZBA GODZIN W SEMESTRZE</w:t>
      </w:r>
    </w:p>
    <w:tbl>
      <w:tblPr>
        <w:tblStyle w:val="a0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598"/>
        <w:gridCol w:w="1838"/>
        <w:gridCol w:w="2404"/>
        <w:gridCol w:w="1662"/>
        <w:gridCol w:w="1984"/>
      </w:tblGrid>
      <w:tr w:rsidR="00603AE0" w14:paraId="155D349F" w14:textId="77777777">
        <w:trPr>
          <w:trHeight w:val="567"/>
        </w:trPr>
        <w:tc>
          <w:tcPr>
            <w:tcW w:w="1598" w:type="dxa"/>
            <w:vAlign w:val="center"/>
          </w:tcPr>
          <w:p w14:paraId="5439C4A2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Wykład</w:t>
            </w:r>
          </w:p>
        </w:tc>
        <w:tc>
          <w:tcPr>
            <w:tcW w:w="1838" w:type="dxa"/>
            <w:vAlign w:val="center"/>
          </w:tcPr>
          <w:p w14:paraId="47395836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Ćwiczenia</w:t>
            </w:r>
          </w:p>
        </w:tc>
        <w:tc>
          <w:tcPr>
            <w:tcW w:w="2404" w:type="dxa"/>
            <w:vAlign w:val="center"/>
          </w:tcPr>
          <w:p w14:paraId="7DF9F5E4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Laboratorium</w:t>
            </w:r>
          </w:p>
        </w:tc>
        <w:tc>
          <w:tcPr>
            <w:tcW w:w="1662" w:type="dxa"/>
            <w:vAlign w:val="center"/>
          </w:tcPr>
          <w:p w14:paraId="795B29B4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Projekt</w:t>
            </w:r>
          </w:p>
        </w:tc>
        <w:tc>
          <w:tcPr>
            <w:tcW w:w="1984" w:type="dxa"/>
            <w:vAlign w:val="center"/>
          </w:tcPr>
          <w:p w14:paraId="395BE497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  <w:u w:val="single"/>
              </w:rPr>
            </w:pPr>
            <w:r>
              <w:rPr>
                <w:rFonts w:ascii="Arial" w:eastAsia="Arial" w:hAnsi="Arial" w:cs="Arial"/>
                <w:sz w:val="24"/>
                <w:szCs w:val="24"/>
                <w:u w:val="single"/>
              </w:rPr>
              <w:t>Seminarium</w:t>
            </w:r>
          </w:p>
        </w:tc>
      </w:tr>
      <w:tr w:rsidR="00603AE0" w14:paraId="7C252206" w14:textId="77777777">
        <w:trPr>
          <w:trHeight w:val="567"/>
        </w:trPr>
        <w:tc>
          <w:tcPr>
            <w:tcW w:w="1598" w:type="dxa"/>
            <w:vAlign w:val="center"/>
          </w:tcPr>
          <w:p w14:paraId="33B88158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 E</w:t>
            </w:r>
          </w:p>
        </w:tc>
        <w:tc>
          <w:tcPr>
            <w:tcW w:w="1838" w:type="dxa"/>
            <w:vAlign w:val="center"/>
          </w:tcPr>
          <w:p w14:paraId="4846CEAE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30</w:t>
            </w:r>
          </w:p>
        </w:tc>
        <w:tc>
          <w:tcPr>
            <w:tcW w:w="2404" w:type="dxa"/>
            <w:vAlign w:val="center"/>
          </w:tcPr>
          <w:p w14:paraId="5F73CE83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662" w:type="dxa"/>
            <w:vAlign w:val="center"/>
          </w:tcPr>
          <w:p w14:paraId="78C6679B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  <w:tc>
          <w:tcPr>
            <w:tcW w:w="1984" w:type="dxa"/>
            <w:vAlign w:val="center"/>
          </w:tcPr>
          <w:p w14:paraId="6E81945A" w14:textId="77777777" w:rsidR="00603AE0" w:rsidRDefault="007B7279">
            <w:pPr>
              <w:widowControl w:val="0"/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-</w:t>
            </w:r>
          </w:p>
        </w:tc>
      </w:tr>
    </w:tbl>
    <w:p w14:paraId="37973E96" w14:textId="77777777" w:rsidR="00603AE0" w:rsidRDefault="00603AE0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</w:p>
    <w:p w14:paraId="4048C474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  <w:u w:val="single"/>
        </w:rPr>
      </w:pPr>
      <w:r>
        <w:rPr>
          <w:rFonts w:ascii="Arial" w:eastAsia="Arial" w:hAnsi="Arial" w:cs="Arial"/>
          <w:b/>
          <w:sz w:val="24"/>
          <w:szCs w:val="24"/>
          <w:u w:val="single"/>
        </w:rPr>
        <w:t>OPIS PRZEDMIOTU</w:t>
      </w:r>
    </w:p>
    <w:p w14:paraId="42A56650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CEL PRZEDMIOTU</w:t>
      </w:r>
    </w:p>
    <w:p w14:paraId="5E52F289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C1.</w:t>
      </w:r>
      <w:r>
        <w:rPr>
          <w:rFonts w:ascii="Arial" w:eastAsia="Arial" w:hAnsi="Arial" w:cs="Arial"/>
          <w:sz w:val="24"/>
          <w:szCs w:val="24"/>
        </w:rPr>
        <w:t xml:space="preserve"> Przedstawienie zagadnień i modeli współczesnej mikroekonomii, wyjaśnienie funkcjonowania rynków i podmiotów gospodarczych w skali mikroekonomicznej. Zapoznanie się studenta z metodami i narzędziami analizy mikroekonomicznej w zakresie badania </w:t>
      </w:r>
      <w:proofErr w:type="spellStart"/>
      <w:r>
        <w:rPr>
          <w:rFonts w:ascii="Arial" w:eastAsia="Arial" w:hAnsi="Arial" w:cs="Arial"/>
          <w:sz w:val="24"/>
          <w:szCs w:val="24"/>
        </w:rPr>
        <w:t>zachowań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pojedynczych podmiotów gospodarczych oraz funkcjonowania rynków.</w:t>
      </w:r>
    </w:p>
    <w:p w14:paraId="2F2F6C0E" w14:textId="77777777" w:rsidR="00603AE0" w:rsidRDefault="007B7279">
      <w:pPr>
        <w:spacing w:after="0" w:line="360" w:lineRule="auto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C2</w:t>
      </w:r>
      <w:r>
        <w:rPr>
          <w:rFonts w:ascii="Arial" w:eastAsia="Arial" w:hAnsi="Arial" w:cs="Arial"/>
          <w:sz w:val="24"/>
          <w:szCs w:val="24"/>
        </w:rPr>
        <w:t xml:space="preserve">. </w:t>
      </w:r>
      <w:r>
        <w:rPr>
          <w:rFonts w:ascii="Arial" w:eastAsia="Arial" w:hAnsi="Arial" w:cs="Arial"/>
          <w:color w:val="000000"/>
          <w:sz w:val="24"/>
          <w:szCs w:val="24"/>
        </w:rPr>
        <w:t>Przedstawienie i omówienie podstawowych kategorii makroekonomicznych. Przekazanie wiedzy pozwalającej na opis i interpretację zjawisk ekonomicznych oraz realnych problemów gospodarczych.</w:t>
      </w:r>
    </w:p>
    <w:p w14:paraId="49511958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WYMAGANIA WSTĘPNE W ZAKRESIE WIEDZY, UMIEJĘTNOŚCI I INNYCH KOMPETENCJI</w:t>
      </w:r>
    </w:p>
    <w:p w14:paraId="47463104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Matematyka według programów nauczania szkół średnich</w:t>
      </w:r>
    </w:p>
    <w:p w14:paraId="6AD33D71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Podstawy przedsiębiorczości według programów nauczania szkół średnich</w:t>
      </w:r>
    </w:p>
    <w:p w14:paraId="44E913D5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EFEKTY UCZENIA SIĘ</w:t>
      </w:r>
    </w:p>
    <w:p w14:paraId="3CAAAEEA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EU 1</w:t>
      </w:r>
      <w:r>
        <w:rPr>
          <w:rFonts w:ascii="Arial" w:eastAsia="Arial" w:hAnsi="Arial" w:cs="Arial"/>
          <w:sz w:val="24"/>
          <w:szCs w:val="24"/>
        </w:rPr>
        <w:t xml:space="preserve"> – Student zna, analizuje i rozróżnia poszczególne pojęcia, zjawiska i procesy mikroekonomiczne. Zna podstawowe rodzaje rynków i ich elementy oraz rozumie zasady ich funkcjonowania. Zna podstawowe formuły i stosowane metody badawcze oraz poprawnie interpretuje uzyskane wyniki. Student zna formy konkurencyjne rynków: konkurencję doskonałą, konkurencję monopolistyczną, oligopol i monopol.</w:t>
      </w:r>
    </w:p>
    <w:p w14:paraId="7B052D5B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EU 2</w:t>
      </w:r>
      <w:r>
        <w:rPr>
          <w:rFonts w:ascii="Arial" w:eastAsia="Arial" w:hAnsi="Arial" w:cs="Arial"/>
          <w:sz w:val="24"/>
          <w:szCs w:val="24"/>
        </w:rPr>
        <w:t xml:space="preserve"> – Student zna, rozumie i analizuje rolę konsumenta i producenta na rynku oraz wykorzystuje znajomość teorii konsumenta i producenta do interpretowania problemów praktyki gospodarczej. Zna podstawowe formuły i stosowane metody badawcze oraz poprawnie interpretuje uzyskane wyniki. </w:t>
      </w:r>
    </w:p>
    <w:p w14:paraId="10AA00E9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EU 3</w:t>
      </w:r>
      <w:r>
        <w:rPr>
          <w:rFonts w:ascii="Arial" w:eastAsia="Arial" w:hAnsi="Arial" w:cs="Arial"/>
          <w:sz w:val="24"/>
          <w:szCs w:val="24"/>
        </w:rPr>
        <w:t xml:space="preserve"> - </w:t>
      </w:r>
      <w:r>
        <w:rPr>
          <w:rFonts w:ascii="Arial" w:eastAsia="Arial" w:hAnsi="Arial" w:cs="Arial"/>
          <w:color w:val="000000"/>
          <w:sz w:val="24"/>
          <w:szCs w:val="24"/>
        </w:rPr>
        <w:t>Student posiada wiedzę z zakresu podstawowych pojęć makroekonomicznych. Student zna sposoby pomiaru gospodarki i determinanty dochodu narodowego oraz potrafi opisać podstawowe zjawiska i agregaty makroekonomiczne wraz z dokonaniem ich teoretycznej interpretacji.</w:t>
      </w:r>
    </w:p>
    <w:p w14:paraId="64F1A011" w14:textId="77777777" w:rsidR="00603AE0" w:rsidRDefault="007B7279">
      <w:pPr>
        <w:spacing w:after="0" w:line="360" w:lineRule="auto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EU 4</w:t>
      </w:r>
      <w:r>
        <w:rPr>
          <w:rFonts w:ascii="Arial" w:eastAsia="Arial" w:hAnsi="Arial" w:cs="Arial"/>
          <w:sz w:val="24"/>
          <w:szCs w:val="24"/>
        </w:rPr>
        <w:t xml:space="preserve"> –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r>
        <w:rPr>
          <w:rFonts w:ascii="Arial" w:eastAsia="Arial" w:hAnsi="Arial" w:cs="Arial"/>
          <w:sz w:val="24"/>
          <w:szCs w:val="24"/>
        </w:rPr>
        <w:t xml:space="preserve">Student zna i rozumie rolę państwa w gospodarce. </w:t>
      </w:r>
      <w:r>
        <w:rPr>
          <w:rFonts w:ascii="Arial" w:eastAsia="Arial" w:hAnsi="Arial" w:cs="Arial"/>
          <w:color w:val="000000"/>
          <w:sz w:val="24"/>
          <w:szCs w:val="24"/>
        </w:rPr>
        <w:t xml:space="preserve">Student posiada wiedzę z zakresu polityki fiskalnej i monetarnej. </w:t>
      </w:r>
    </w:p>
    <w:p w14:paraId="24969993" w14:textId="77777777" w:rsidR="00603AE0" w:rsidRDefault="00603AE0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</w:p>
    <w:p w14:paraId="408E575F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TREŚCI PROGRAMOWE</w:t>
      </w:r>
    </w:p>
    <w:tbl>
      <w:tblPr>
        <w:tblStyle w:val="a1"/>
        <w:tblW w:w="9634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8496"/>
        <w:gridCol w:w="1138"/>
      </w:tblGrid>
      <w:tr w:rsidR="00603AE0" w14:paraId="739EE745" w14:textId="77777777" w:rsidTr="006D7513">
        <w:trPr>
          <w:trHeight w:val="641"/>
        </w:trPr>
        <w:tc>
          <w:tcPr>
            <w:tcW w:w="8496" w:type="dxa"/>
            <w:shd w:val="clear" w:color="auto" w:fill="auto"/>
            <w:vAlign w:val="center"/>
          </w:tcPr>
          <w:p w14:paraId="2FBAAF7B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WYKŁADY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27EABE9A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603AE0" w14:paraId="7AA29488" w14:textId="77777777" w:rsidTr="006D7513">
        <w:tc>
          <w:tcPr>
            <w:tcW w:w="8496" w:type="dxa"/>
          </w:tcPr>
          <w:p w14:paraId="321B2D4A" w14:textId="1E8B19E9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W1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-W2.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Omówienie przebiegu, organizacji pracy i zasad zaliczenia. Podstawowe kategorie ekonomiczne.</w:t>
            </w:r>
          </w:p>
        </w:tc>
        <w:tc>
          <w:tcPr>
            <w:tcW w:w="1138" w:type="dxa"/>
            <w:vAlign w:val="center"/>
          </w:tcPr>
          <w:p w14:paraId="57A54706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2BF38452" w14:textId="77777777" w:rsidTr="006D7513">
        <w:tc>
          <w:tcPr>
            <w:tcW w:w="8496" w:type="dxa"/>
          </w:tcPr>
          <w:p w14:paraId="4A292010" w14:textId="7E653720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3-W4.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Analiza popytu, podaży i równowagi rynkowej.</w:t>
            </w:r>
          </w:p>
        </w:tc>
        <w:tc>
          <w:tcPr>
            <w:tcW w:w="1138" w:type="dxa"/>
            <w:vAlign w:val="center"/>
          </w:tcPr>
          <w:p w14:paraId="26BFECFE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022BD6B9" w14:textId="77777777" w:rsidTr="006D7513">
        <w:tc>
          <w:tcPr>
            <w:tcW w:w="8496" w:type="dxa"/>
          </w:tcPr>
          <w:p w14:paraId="38281289" w14:textId="5AC7BF19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5-W6.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Elastyczność popytu i podaży.</w:t>
            </w:r>
          </w:p>
        </w:tc>
        <w:tc>
          <w:tcPr>
            <w:tcW w:w="1138" w:type="dxa"/>
            <w:vAlign w:val="center"/>
          </w:tcPr>
          <w:p w14:paraId="745BD5F4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6F5ECC4F" w14:textId="77777777" w:rsidTr="006D7513">
        <w:tc>
          <w:tcPr>
            <w:tcW w:w="8496" w:type="dxa"/>
          </w:tcPr>
          <w:p w14:paraId="66D92C08" w14:textId="0A222C23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7-W8.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wyboru i popytu konsumenta. </w:t>
            </w:r>
          </w:p>
        </w:tc>
        <w:tc>
          <w:tcPr>
            <w:tcW w:w="1138" w:type="dxa"/>
            <w:vAlign w:val="center"/>
          </w:tcPr>
          <w:p w14:paraId="347B0AEC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0D6ABF75" w14:textId="77777777" w:rsidTr="006D7513">
        <w:tc>
          <w:tcPr>
            <w:tcW w:w="8496" w:type="dxa"/>
          </w:tcPr>
          <w:p w14:paraId="22D0E4F8" w14:textId="667DC753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9-W10.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producenta.</w:t>
            </w:r>
          </w:p>
        </w:tc>
        <w:tc>
          <w:tcPr>
            <w:tcW w:w="1138" w:type="dxa"/>
            <w:vAlign w:val="center"/>
          </w:tcPr>
          <w:p w14:paraId="42ECB1B8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784B3A2" w14:textId="77777777" w:rsidTr="006D7513">
        <w:tc>
          <w:tcPr>
            <w:tcW w:w="8496" w:type="dxa"/>
          </w:tcPr>
          <w:p w14:paraId="533F964A" w14:textId="58B96202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11-W12.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kosztów produkcji.</w:t>
            </w:r>
          </w:p>
        </w:tc>
        <w:tc>
          <w:tcPr>
            <w:tcW w:w="1138" w:type="dxa"/>
            <w:vAlign w:val="center"/>
          </w:tcPr>
          <w:p w14:paraId="497563DB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2346264E" w14:textId="77777777" w:rsidTr="006D7513">
        <w:tc>
          <w:tcPr>
            <w:tcW w:w="8496" w:type="dxa"/>
          </w:tcPr>
          <w:p w14:paraId="78EC16FA" w14:textId="2ECFA4D0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13-W14.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Formy konkurencyjne rynku. Konkurencja doskonała.</w:t>
            </w:r>
          </w:p>
        </w:tc>
        <w:tc>
          <w:tcPr>
            <w:tcW w:w="1138" w:type="dxa"/>
            <w:vAlign w:val="center"/>
          </w:tcPr>
          <w:p w14:paraId="143A7FD1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1AA8B7F0" w14:textId="77777777" w:rsidTr="006D7513">
        <w:tc>
          <w:tcPr>
            <w:tcW w:w="8496" w:type="dxa"/>
          </w:tcPr>
          <w:p w14:paraId="55384CB6" w14:textId="2C2D0C3A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15-W16.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Monopol. Konkurencja monopolistyczna. Oligopol.</w:t>
            </w:r>
          </w:p>
        </w:tc>
        <w:tc>
          <w:tcPr>
            <w:tcW w:w="1138" w:type="dxa"/>
            <w:vAlign w:val="center"/>
          </w:tcPr>
          <w:p w14:paraId="6BE3BBCE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9BEA5FB" w14:textId="77777777" w:rsidTr="006D7513">
        <w:tc>
          <w:tcPr>
            <w:tcW w:w="8496" w:type="dxa"/>
          </w:tcPr>
          <w:p w14:paraId="55A52D74" w14:textId="06EF1673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17-W18.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Tworzenie i podział dochodu narodowego w systemie rynkowym</w:t>
            </w:r>
          </w:p>
        </w:tc>
        <w:tc>
          <w:tcPr>
            <w:tcW w:w="1138" w:type="dxa"/>
            <w:vAlign w:val="center"/>
          </w:tcPr>
          <w:p w14:paraId="3CCDAEFB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1BFFD9A9" w14:textId="77777777" w:rsidTr="006D7513">
        <w:tc>
          <w:tcPr>
            <w:tcW w:w="8496" w:type="dxa"/>
          </w:tcPr>
          <w:p w14:paraId="61F25D02" w14:textId="7D9CA5BE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19-W20.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Podstawowe problemy polityki fiskalnej - rola państwa w gospodarce.</w:t>
            </w:r>
          </w:p>
        </w:tc>
        <w:tc>
          <w:tcPr>
            <w:tcW w:w="1138" w:type="dxa"/>
            <w:vAlign w:val="center"/>
          </w:tcPr>
          <w:p w14:paraId="29E6F2DD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6863F50" w14:textId="77777777" w:rsidTr="006D7513">
        <w:tc>
          <w:tcPr>
            <w:tcW w:w="8496" w:type="dxa"/>
          </w:tcPr>
          <w:p w14:paraId="414DE5E9" w14:textId="09331CBB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21-W22.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Polityka pieniężna i rynek pieniężny.</w:t>
            </w:r>
          </w:p>
        </w:tc>
        <w:tc>
          <w:tcPr>
            <w:tcW w:w="1138" w:type="dxa"/>
            <w:vAlign w:val="center"/>
          </w:tcPr>
          <w:p w14:paraId="6479FA5A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76014BEA" w14:textId="77777777" w:rsidTr="006D7513">
        <w:tc>
          <w:tcPr>
            <w:tcW w:w="8496" w:type="dxa"/>
          </w:tcPr>
          <w:p w14:paraId="5737BA20" w14:textId="2D6A5E54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23-W24.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Inflacja, jako problem makroekonomiczny.</w:t>
            </w:r>
          </w:p>
        </w:tc>
        <w:tc>
          <w:tcPr>
            <w:tcW w:w="1138" w:type="dxa"/>
            <w:vAlign w:val="center"/>
          </w:tcPr>
          <w:p w14:paraId="0FEC4435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63B05C73" w14:textId="77777777" w:rsidTr="006D7513">
        <w:tc>
          <w:tcPr>
            <w:tcW w:w="8496" w:type="dxa"/>
          </w:tcPr>
          <w:p w14:paraId="2ACA45B9" w14:textId="61A93E81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lastRenderedPageBreak/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26-W26.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Rynek pracy w wymiarze makroekonomicznym</w:t>
            </w:r>
            <w:r w:rsidRPr="009D48E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8" w:type="dxa"/>
            <w:vAlign w:val="center"/>
          </w:tcPr>
          <w:p w14:paraId="2CE18B79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6F81F77" w14:textId="77777777" w:rsidTr="006D7513">
        <w:tc>
          <w:tcPr>
            <w:tcW w:w="8496" w:type="dxa"/>
          </w:tcPr>
          <w:p w14:paraId="7FD78A28" w14:textId="0EE0B6DC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27-W28.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wzrostu i rozwoju gospodarczego. Wahania koniunkturalne w gospodarce.</w:t>
            </w:r>
          </w:p>
        </w:tc>
        <w:tc>
          <w:tcPr>
            <w:tcW w:w="1138" w:type="dxa"/>
            <w:vAlign w:val="center"/>
          </w:tcPr>
          <w:p w14:paraId="0ADC0D55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6FFCC79C" w14:textId="77777777" w:rsidTr="006D7513">
        <w:tc>
          <w:tcPr>
            <w:tcW w:w="8496" w:type="dxa"/>
          </w:tcPr>
          <w:p w14:paraId="67DBEACD" w14:textId="14666569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29-W30.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 Podsumowanie / uzupełnienie materiału przed egzaminem.</w:t>
            </w:r>
          </w:p>
        </w:tc>
        <w:tc>
          <w:tcPr>
            <w:tcW w:w="1138" w:type="dxa"/>
            <w:vAlign w:val="center"/>
          </w:tcPr>
          <w:p w14:paraId="7ACB9AC1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53FCD9E" w14:textId="77777777" w:rsidTr="006D7513">
        <w:trPr>
          <w:trHeight w:val="641"/>
        </w:trPr>
        <w:tc>
          <w:tcPr>
            <w:tcW w:w="8496" w:type="dxa"/>
            <w:shd w:val="clear" w:color="auto" w:fill="auto"/>
            <w:vAlign w:val="center"/>
          </w:tcPr>
          <w:p w14:paraId="4F82A248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zajęć – ĆWICZENIA</w:t>
            </w:r>
          </w:p>
        </w:tc>
        <w:tc>
          <w:tcPr>
            <w:tcW w:w="1138" w:type="dxa"/>
            <w:shd w:val="clear" w:color="auto" w:fill="auto"/>
            <w:vAlign w:val="center"/>
          </w:tcPr>
          <w:p w14:paraId="619892AC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Liczba godzin</w:t>
            </w:r>
          </w:p>
        </w:tc>
      </w:tr>
      <w:tr w:rsidR="00603AE0" w14:paraId="754CF6B9" w14:textId="77777777" w:rsidTr="006D7513">
        <w:tc>
          <w:tcPr>
            <w:tcW w:w="8496" w:type="dxa"/>
          </w:tcPr>
          <w:p w14:paraId="6BBFE6E9" w14:textId="74367FE0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CW1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-CW2.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Omówienie przebiegu, organizacji pracy i zasad zaliczenia ćwiczeń.</w:t>
            </w:r>
          </w:p>
        </w:tc>
        <w:tc>
          <w:tcPr>
            <w:tcW w:w="1138" w:type="dxa"/>
            <w:vAlign w:val="center"/>
          </w:tcPr>
          <w:p w14:paraId="3C0A618B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2DC062D8" w14:textId="77777777" w:rsidTr="006D7513">
        <w:tc>
          <w:tcPr>
            <w:tcW w:w="8496" w:type="dxa"/>
          </w:tcPr>
          <w:p w14:paraId="24A20042" w14:textId="187BEEDC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3-CW4.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Analiza popytu, podaży i równowagi rynkowej.</w:t>
            </w:r>
          </w:p>
        </w:tc>
        <w:tc>
          <w:tcPr>
            <w:tcW w:w="1138" w:type="dxa"/>
            <w:vAlign w:val="center"/>
          </w:tcPr>
          <w:p w14:paraId="75F0B0ED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695A7DA3" w14:textId="77777777" w:rsidTr="006D7513">
        <w:tc>
          <w:tcPr>
            <w:tcW w:w="8496" w:type="dxa"/>
          </w:tcPr>
          <w:p w14:paraId="489CBDED" w14:textId="0AA2C363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5-CW6.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Elastyczność popytu i podaży.</w:t>
            </w:r>
          </w:p>
        </w:tc>
        <w:tc>
          <w:tcPr>
            <w:tcW w:w="1138" w:type="dxa"/>
            <w:vAlign w:val="center"/>
          </w:tcPr>
          <w:p w14:paraId="402F158C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55079597" w14:textId="77777777" w:rsidTr="006D7513">
        <w:tc>
          <w:tcPr>
            <w:tcW w:w="8496" w:type="dxa"/>
          </w:tcPr>
          <w:p w14:paraId="4F92D7FD" w14:textId="4D404132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7-CW8.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wyboru i popytu konsumenta. </w:t>
            </w:r>
          </w:p>
        </w:tc>
        <w:tc>
          <w:tcPr>
            <w:tcW w:w="1138" w:type="dxa"/>
            <w:vAlign w:val="center"/>
          </w:tcPr>
          <w:p w14:paraId="4F74F5D4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35E08719" w14:textId="77777777" w:rsidTr="006D7513">
        <w:tc>
          <w:tcPr>
            <w:tcW w:w="8496" w:type="dxa"/>
          </w:tcPr>
          <w:p w14:paraId="1F0297F3" w14:textId="1CE64B09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9-CW10.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producenta.</w:t>
            </w:r>
          </w:p>
        </w:tc>
        <w:tc>
          <w:tcPr>
            <w:tcW w:w="1138" w:type="dxa"/>
            <w:vAlign w:val="center"/>
          </w:tcPr>
          <w:p w14:paraId="418C13CD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5E1FBF79" w14:textId="77777777" w:rsidTr="006D7513">
        <w:tc>
          <w:tcPr>
            <w:tcW w:w="8496" w:type="dxa"/>
          </w:tcPr>
          <w:p w14:paraId="01ABABF1" w14:textId="455BE7C1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11-CW12.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kosztów produkcji.</w:t>
            </w:r>
          </w:p>
        </w:tc>
        <w:tc>
          <w:tcPr>
            <w:tcW w:w="1138" w:type="dxa"/>
            <w:vAlign w:val="center"/>
          </w:tcPr>
          <w:p w14:paraId="31EFF892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4D3AF9EA" w14:textId="77777777" w:rsidTr="006D7513">
        <w:tc>
          <w:tcPr>
            <w:tcW w:w="8496" w:type="dxa"/>
          </w:tcPr>
          <w:p w14:paraId="03016BEA" w14:textId="5351FC4E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13-CW14.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Formy konkurencyjne rynku. Konkurencja doskonała.</w:t>
            </w:r>
          </w:p>
        </w:tc>
        <w:tc>
          <w:tcPr>
            <w:tcW w:w="1138" w:type="dxa"/>
            <w:vAlign w:val="center"/>
          </w:tcPr>
          <w:p w14:paraId="68959326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1E3F40ED" w14:textId="77777777" w:rsidTr="006D7513">
        <w:tc>
          <w:tcPr>
            <w:tcW w:w="8496" w:type="dxa"/>
          </w:tcPr>
          <w:p w14:paraId="6A926012" w14:textId="24485704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15-CW16.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Monopol. Konkurencja monopolistyczna. Oligopol.</w:t>
            </w:r>
          </w:p>
        </w:tc>
        <w:tc>
          <w:tcPr>
            <w:tcW w:w="1138" w:type="dxa"/>
            <w:vAlign w:val="center"/>
          </w:tcPr>
          <w:p w14:paraId="0C7C791F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1CF2D5C5" w14:textId="77777777" w:rsidTr="006D7513">
        <w:tc>
          <w:tcPr>
            <w:tcW w:w="8496" w:type="dxa"/>
          </w:tcPr>
          <w:p w14:paraId="7BAA9372" w14:textId="46C5A4CC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17-CW18.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Tworzenie i podział dochodu narodowego w systemie rynkowym</w:t>
            </w:r>
          </w:p>
        </w:tc>
        <w:tc>
          <w:tcPr>
            <w:tcW w:w="1138" w:type="dxa"/>
            <w:vAlign w:val="center"/>
          </w:tcPr>
          <w:p w14:paraId="59E763F7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5E1875B2" w14:textId="77777777" w:rsidTr="006D7513">
        <w:tc>
          <w:tcPr>
            <w:tcW w:w="8496" w:type="dxa"/>
          </w:tcPr>
          <w:p w14:paraId="2AFFB4A5" w14:textId="6053D443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19-CW20.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Podstawowe problemy polityki fiskalnej - rola państwa w gospodarce.</w:t>
            </w:r>
          </w:p>
        </w:tc>
        <w:tc>
          <w:tcPr>
            <w:tcW w:w="1138" w:type="dxa"/>
            <w:vAlign w:val="center"/>
          </w:tcPr>
          <w:p w14:paraId="2EC1DBC2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45666D20" w14:textId="77777777" w:rsidTr="006D7513">
        <w:tc>
          <w:tcPr>
            <w:tcW w:w="8496" w:type="dxa"/>
          </w:tcPr>
          <w:p w14:paraId="6B680DCB" w14:textId="65C4A285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21-CW22.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Polityka pieniężna i rynek pieniężny.</w:t>
            </w:r>
          </w:p>
        </w:tc>
        <w:tc>
          <w:tcPr>
            <w:tcW w:w="1138" w:type="dxa"/>
            <w:vAlign w:val="center"/>
          </w:tcPr>
          <w:p w14:paraId="11E626AD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550237FA" w14:textId="77777777" w:rsidTr="006D7513">
        <w:tc>
          <w:tcPr>
            <w:tcW w:w="8496" w:type="dxa"/>
          </w:tcPr>
          <w:p w14:paraId="057539E6" w14:textId="0BA36ED0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23-CW24.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Inflacja, jako problem makroekonomiczny.</w:t>
            </w:r>
          </w:p>
        </w:tc>
        <w:tc>
          <w:tcPr>
            <w:tcW w:w="1138" w:type="dxa"/>
            <w:vAlign w:val="center"/>
          </w:tcPr>
          <w:p w14:paraId="7D3AD4CA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704A3BE1" w14:textId="77777777" w:rsidTr="006D7513">
        <w:tc>
          <w:tcPr>
            <w:tcW w:w="8496" w:type="dxa"/>
          </w:tcPr>
          <w:p w14:paraId="512A4F8E" w14:textId="740C244B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25-CW26.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Rynek pracy w wymiarze makroekonomicznym</w:t>
            </w:r>
            <w:r w:rsidRPr="009D48E5">
              <w:rPr>
                <w:rFonts w:ascii="Arial" w:eastAsia="Arial" w:hAnsi="Arial" w:cs="Arial"/>
                <w:bCs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8" w:type="dxa"/>
            <w:vAlign w:val="center"/>
          </w:tcPr>
          <w:p w14:paraId="5F3ADD57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1BB7B3AD" w14:textId="77777777" w:rsidTr="006D7513">
        <w:tc>
          <w:tcPr>
            <w:tcW w:w="8496" w:type="dxa"/>
          </w:tcPr>
          <w:p w14:paraId="6AE80871" w14:textId="5D9B7530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27-CW28.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Teoria wzrostu i rozwoju gospodarczego. Wahania koniunkturalne w gospodarce.</w:t>
            </w:r>
          </w:p>
        </w:tc>
        <w:tc>
          <w:tcPr>
            <w:tcW w:w="1138" w:type="dxa"/>
            <w:vAlign w:val="center"/>
          </w:tcPr>
          <w:p w14:paraId="6298D1DB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  <w:tr w:rsidR="00603AE0" w14:paraId="6466EF79" w14:textId="77777777" w:rsidTr="006D7513">
        <w:tc>
          <w:tcPr>
            <w:tcW w:w="8496" w:type="dxa"/>
          </w:tcPr>
          <w:p w14:paraId="7174A3A6" w14:textId="2CFDB418" w:rsidR="00603AE0" w:rsidRPr="009D48E5" w:rsidRDefault="007B7279">
            <w:pPr>
              <w:spacing w:after="0" w:line="360" w:lineRule="auto"/>
              <w:rPr>
                <w:rFonts w:ascii="Arial" w:eastAsia="Arial" w:hAnsi="Arial" w:cs="Arial"/>
                <w:bCs/>
                <w:sz w:val="24"/>
                <w:szCs w:val="24"/>
              </w:rPr>
            </w:pP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>CW</w:t>
            </w:r>
            <w:r w:rsidR="009D48E5">
              <w:rPr>
                <w:rFonts w:ascii="Arial" w:eastAsia="Arial" w:hAnsi="Arial" w:cs="Arial"/>
                <w:bCs/>
                <w:sz w:val="24"/>
                <w:szCs w:val="24"/>
              </w:rPr>
              <w:t>29-CW30.</w:t>
            </w:r>
            <w:r w:rsidRPr="009D48E5">
              <w:rPr>
                <w:rFonts w:ascii="Arial" w:eastAsia="Arial" w:hAnsi="Arial" w:cs="Arial"/>
                <w:bCs/>
                <w:sz w:val="24"/>
                <w:szCs w:val="24"/>
              </w:rPr>
              <w:t xml:space="preserve">  Zaliczenie - sprawdzian wiadomości.</w:t>
            </w:r>
          </w:p>
        </w:tc>
        <w:tc>
          <w:tcPr>
            <w:tcW w:w="1138" w:type="dxa"/>
            <w:vAlign w:val="center"/>
          </w:tcPr>
          <w:p w14:paraId="22B7132A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2</w:t>
            </w:r>
          </w:p>
        </w:tc>
      </w:tr>
    </w:tbl>
    <w:p w14:paraId="5BFDDE28" w14:textId="77777777" w:rsidR="00603AE0" w:rsidRDefault="00603AE0">
      <w:pPr>
        <w:spacing w:after="0" w:line="360" w:lineRule="auto"/>
        <w:ind w:left="357"/>
        <w:rPr>
          <w:rFonts w:ascii="Arial" w:eastAsia="Arial" w:hAnsi="Arial" w:cs="Arial"/>
          <w:b/>
          <w:sz w:val="24"/>
          <w:szCs w:val="24"/>
        </w:rPr>
      </w:pPr>
    </w:p>
    <w:p w14:paraId="35407F45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NARZĘDZIA DYDAKTYCZNE</w:t>
      </w:r>
    </w:p>
    <w:p w14:paraId="065F52A3" w14:textId="77777777" w:rsidR="00603AE0" w:rsidRDefault="007B7279" w:rsidP="00257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3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bookmarkStart w:id="1" w:name="_heading=h.30j0zll" w:colFirst="0" w:colLast="0"/>
      <w:bookmarkEnd w:id="1"/>
      <w:r>
        <w:rPr>
          <w:rFonts w:ascii="Arial" w:eastAsia="Arial" w:hAnsi="Arial" w:cs="Arial"/>
          <w:color w:val="000000"/>
          <w:sz w:val="24"/>
          <w:szCs w:val="24"/>
        </w:rPr>
        <w:t>Sprzęt audiowizualny</w:t>
      </w:r>
    </w:p>
    <w:p w14:paraId="11F1DF28" w14:textId="77777777" w:rsidR="00603AE0" w:rsidRDefault="007B7279" w:rsidP="00257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18636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Ćwiczenia rachunkowe do samodzielnego wykonania i interpretacji</w:t>
      </w:r>
    </w:p>
    <w:p w14:paraId="070AADE5" w14:textId="77777777" w:rsidR="00603AE0" w:rsidRDefault="007B7279" w:rsidP="00257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Podręczniki i skrypty</w:t>
      </w:r>
    </w:p>
    <w:p w14:paraId="3FBDCBAF" w14:textId="77777777" w:rsidR="00603AE0" w:rsidRDefault="007B7279" w:rsidP="00257295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tabs>
          <w:tab w:val="left" w:pos="9318"/>
        </w:tabs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Platforma e-learningowa</w:t>
      </w:r>
      <w:r w:rsidR="00262496">
        <w:rPr>
          <w:rFonts w:ascii="Arial" w:eastAsia="Arial" w:hAnsi="Arial" w:cs="Arial"/>
          <w:color w:val="000000"/>
          <w:sz w:val="24"/>
          <w:szCs w:val="24"/>
        </w:rPr>
        <w:t xml:space="preserve"> </w:t>
      </w:r>
      <w:proofErr w:type="spellStart"/>
      <w:r w:rsidR="00262496">
        <w:rPr>
          <w:rFonts w:ascii="Arial" w:eastAsia="Arial" w:hAnsi="Arial" w:cs="Arial"/>
          <w:color w:val="000000"/>
          <w:sz w:val="24"/>
          <w:szCs w:val="24"/>
        </w:rPr>
        <w:t>PCz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ab/>
      </w:r>
    </w:p>
    <w:p w14:paraId="6F3BD9D4" w14:textId="77777777" w:rsidR="00603AE0" w:rsidRDefault="00603AE0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</w:p>
    <w:p w14:paraId="66209160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SPOSOBY OCENY ( F – FORMUJĄCA, P – PODSUMOWUJĄCA)</w:t>
      </w:r>
    </w:p>
    <w:p w14:paraId="6A9F0B9D" w14:textId="47F964A8" w:rsidR="00603AE0" w:rsidRPr="007C4068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F</w:t>
      </w:r>
      <w:r w:rsidR="007C4068">
        <w:rPr>
          <w:rFonts w:ascii="Arial" w:eastAsia="Arial" w:hAnsi="Arial" w:cs="Arial"/>
          <w:b/>
          <w:sz w:val="24"/>
          <w:szCs w:val="24"/>
        </w:rPr>
        <w:t>1</w:t>
      </w:r>
      <w:r>
        <w:rPr>
          <w:rFonts w:ascii="Arial" w:eastAsia="Arial" w:hAnsi="Arial" w:cs="Arial"/>
          <w:b/>
          <w:sz w:val="24"/>
          <w:szCs w:val="24"/>
        </w:rPr>
        <w:t xml:space="preserve">. </w:t>
      </w:r>
      <w:r w:rsidR="007C4068" w:rsidRPr="007C4068">
        <w:rPr>
          <w:rFonts w:ascii="Arial" w:eastAsia="Arial" w:hAnsi="Arial" w:cs="Arial"/>
          <w:sz w:val="24"/>
          <w:szCs w:val="24"/>
        </w:rPr>
        <w:t>Udział w dyskusji (aktywność na zajęciach) </w:t>
      </w:r>
    </w:p>
    <w:p w14:paraId="728D70A8" w14:textId="7D9822CF" w:rsidR="00603AE0" w:rsidRDefault="007B7279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 xml:space="preserve">P1. </w:t>
      </w:r>
      <w:r>
        <w:rPr>
          <w:rFonts w:ascii="Arial" w:eastAsia="Arial" w:hAnsi="Arial" w:cs="Arial"/>
          <w:sz w:val="24"/>
          <w:szCs w:val="24"/>
        </w:rPr>
        <w:t>Kolokwium.</w:t>
      </w:r>
    </w:p>
    <w:p w14:paraId="3727C914" w14:textId="177B69A8" w:rsidR="00603AE0" w:rsidRDefault="007B7279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 xml:space="preserve">P2. </w:t>
      </w:r>
      <w:r w:rsidR="002D4FF7">
        <w:rPr>
          <w:rFonts w:ascii="Arial" w:eastAsia="Arial" w:hAnsi="Arial" w:cs="Arial"/>
          <w:sz w:val="24"/>
          <w:szCs w:val="24"/>
        </w:rPr>
        <w:t>Egzamin pisemny</w:t>
      </w:r>
      <w:r>
        <w:rPr>
          <w:rFonts w:ascii="Arial" w:eastAsia="Arial" w:hAnsi="Arial" w:cs="Arial"/>
          <w:sz w:val="24"/>
          <w:szCs w:val="24"/>
        </w:rPr>
        <w:t xml:space="preserve">. </w:t>
      </w:r>
    </w:p>
    <w:p w14:paraId="0C59DB69" w14:textId="77777777" w:rsidR="00603AE0" w:rsidRDefault="00603AE0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</w:p>
    <w:p w14:paraId="6E430822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OBCIĄŻENIE PRACĄ STUDENTA</w:t>
      </w:r>
    </w:p>
    <w:tbl>
      <w:tblPr>
        <w:tblStyle w:val="a2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232"/>
        <w:gridCol w:w="1702"/>
        <w:gridCol w:w="1552"/>
      </w:tblGrid>
      <w:tr w:rsidR="00603AE0" w14:paraId="5CE96942" w14:textId="77777777">
        <w:tc>
          <w:tcPr>
            <w:tcW w:w="6232" w:type="dxa"/>
            <w:vMerge w:val="restart"/>
          </w:tcPr>
          <w:p w14:paraId="1C9BFB03" w14:textId="77777777" w:rsidR="00603AE0" w:rsidRDefault="00603AE0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bookmarkStart w:id="2" w:name="_heading=h.1fob9te" w:colFirst="0" w:colLast="0"/>
            <w:bookmarkEnd w:id="2"/>
          </w:p>
          <w:p w14:paraId="26F962E8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Forma aktywności</w:t>
            </w:r>
          </w:p>
        </w:tc>
        <w:tc>
          <w:tcPr>
            <w:tcW w:w="3254" w:type="dxa"/>
            <w:gridSpan w:val="2"/>
          </w:tcPr>
          <w:p w14:paraId="48541654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Średnia liczba godzin na zrealizowanie aktywności</w:t>
            </w:r>
          </w:p>
        </w:tc>
      </w:tr>
      <w:tr w:rsidR="00603AE0" w14:paraId="2474DA71" w14:textId="77777777">
        <w:trPr>
          <w:trHeight w:val="108"/>
        </w:trPr>
        <w:tc>
          <w:tcPr>
            <w:tcW w:w="6232" w:type="dxa"/>
            <w:vMerge/>
          </w:tcPr>
          <w:p w14:paraId="0177F387" w14:textId="77777777" w:rsidR="00603AE0" w:rsidRDefault="00603AE0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</w:tc>
        <w:tc>
          <w:tcPr>
            <w:tcW w:w="1702" w:type="dxa"/>
          </w:tcPr>
          <w:p w14:paraId="71C640C1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[h]</w:t>
            </w:r>
          </w:p>
        </w:tc>
        <w:tc>
          <w:tcPr>
            <w:tcW w:w="1552" w:type="dxa"/>
          </w:tcPr>
          <w:p w14:paraId="5DAF2D97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ECTS</w:t>
            </w:r>
          </w:p>
        </w:tc>
      </w:tr>
      <w:tr w:rsidR="00F63B17" w14:paraId="6C2208EE" w14:textId="77777777" w:rsidTr="00A87F39">
        <w:tc>
          <w:tcPr>
            <w:tcW w:w="6232" w:type="dxa"/>
          </w:tcPr>
          <w:p w14:paraId="34F63F4C" w14:textId="4E70ED04" w:rsidR="00F63B17" w:rsidRDefault="00F63B17" w:rsidP="00A87F3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Wykłady</w:t>
            </w:r>
          </w:p>
        </w:tc>
        <w:tc>
          <w:tcPr>
            <w:tcW w:w="1702" w:type="dxa"/>
          </w:tcPr>
          <w:p w14:paraId="65E71FEC" w14:textId="4B2AB468" w:rsidR="00F63B17" w:rsidRDefault="00F63B17" w:rsidP="00A87F3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30</w:t>
            </w:r>
          </w:p>
        </w:tc>
        <w:tc>
          <w:tcPr>
            <w:tcW w:w="1552" w:type="dxa"/>
          </w:tcPr>
          <w:p w14:paraId="6EC08E5A" w14:textId="64AD8127" w:rsidR="00F63B17" w:rsidRDefault="00F63B17" w:rsidP="00A87F3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</w:t>
            </w:r>
            <w:r w:rsidR="00BE28E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03AE0" w14:paraId="38AD783A" w14:textId="77777777">
        <w:tc>
          <w:tcPr>
            <w:tcW w:w="6232" w:type="dxa"/>
          </w:tcPr>
          <w:p w14:paraId="31ECD9B3" w14:textId="5C5D13E0" w:rsidR="00603AE0" w:rsidRDefault="00F63B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Ć</w:t>
            </w:r>
            <w:r w:rsidR="007B7279">
              <w:rPr>
                <w:rFonts w:ascii="Arial" w:eastAsia="Arial" w:hAnsi="Arial" w:cs="Arial"/>
                <w:sz w:val="24"/>
                <w:szCs w:val="24"/>
              </w:rPr>
              <w:t>wiczenia</w:t>
            </w:r>
          </w:p>
        </w:tc>
        <w:tc>
          <w:tcPr>
            <w:tcW w:w="1702" w:type="dxa"/>
          </w:tcPr>
          <w:p w14:paraId="666867CA" w14:textId="04AEC8D1" w:rsidR="00603AE0" w:rsidRDefault="00F63B1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3</w:t>
            </w:r>
            <w:r w:rsidR="007B727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52" w:type="dxa"/>
          </w:tcPr>
          <w:p w14:paraId="4E62A053" w14:textId="6F40A063" w:rsidR="00603AE0" w:rsidRDefault="00F63B1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B7279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BE28E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F63B17" w14:paraId="2AE7C0B5" w14:textId="77777777" w:rsidTr="00501B15">
        <w:tc>
          <w:tcPr>
            <w:tcW w:w="6232" w:type="dxa"/>
          </w:tcPr>
          <w:p w14:paraId="35495343" w14:textId="77777777" w:rsidR="00F63B17" w:rsidRDefault="00F63B17" w:rsidP="00501B15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Egzamin</w:t>
            </w:r>
          </w:p>
        </w:tc>
        <w:tc>
          <w:tcPr>
            <w:tcW w:w="1702" w:type="dxa"/>
          </w:tcPr>
          <w:p w14:paraId="590C03D6" w14:textId="77777777" w:rsidR="00F63B17" w:rsidRDefault="00F63B17" w:rsidP="00501B1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  <w:tc>
          <w:tcPr>
            <w:tcW w:w="1552" w:type="dxa"/>
          </w:tcPr>
          <w:p w14:paraId="3CFC020F" w14:textId="025F0565" w:rsidR="00F63B17" w:rsidRDefault="00F63B17" w:rsidP="00501B15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0,08</w:t>
            </w:r>
          </w:p>
        </w:tc>
      </w:tr>
      <w:tr w:rsidR="00F63B17" w14:paraId="20F80458" w14:textId="77777777" w:rsidTr="00875EB6">
        <w:tc>
          <w:tcPr>
            <w:tcW w:w="6232" w:type="dxa"/>
          </w:tcPr>
          <w:p w14:paraId="1333525B" w14:textId="77777777" w:rsidR="00F63B17" w:rsidRDefault="00F63B17" w:rsidP="00875EB6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Konsultacje</w:t>
            </w:r>
          </w:p>
        </w:tc>
        <w:tc>
          <w:tcPr>
            <w:tcW w:w="1702" w:type="dxa"/>
          </w:tcPr>
          <w:p w14:paraId="32EB3896" w14:textId="5B4594CE" w:rsidR="00F63B17" w:rsidRDefault="00F63B17" w:rsidP="00875EB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5</w:t>
            </w:r>
          </w:p>
        </w:tc>
        <w:tc>
          <w:tcPr>
            <w:tcW w:w="1552" w:type="dxa"/>
          </w:tcPr>
          <w:p w14:paraId="04E6AFEF" w14:textId="1D55F366" w:rsidR="00F63B17" w:rsidRDefault="00F63B17" w:rsidP="00875EB6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0,2</w:t>
            </w:r>
            <w:r w:rsidR="00BE28EF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</w:tr>
      <w:tr w:rsidR="00603AE0" w14:paraId="25AFC10C" w14:textId="77777777">
        <w:tc>
          <w:tcPr>
            <w:tcW w:w="6232" w:type="dxa"/>
          </w:tcPr>
          <w:p w14:paraId="71EA2E5F" w14:textId="525C65A6" w:rsidR="00603AE0" w:rsidRDefault="00F63B17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Przygotowanie do ćwiczeń</w:t>
            </w:r>
          </w:p>
        </w:tc>
        <w:tc>
          <w:tcPr>
            <w:tcW w:w="1702" w:type="dxa"/>
          </w:tcPr>
          <w:p w14:paraId="4001E288" w14:textId="0AFEE406" w:rsidR="00603AE0" w:rsidRDefault="0043057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7</w:t>
            </w:r>
            <w:r w:rsidR="00F63B17">
              <w:rPr>
                <w:rFonts w:ascii="Arial" w:eastAsia="Arial" w:hAnsi="Arial" w:cs="Arial"/>
                <w:sz w:val="24"/>
                <w:szCs w:val="24"/>
              </w:rPr>
              <w:t>3</w:t>
            </w:r>
          </w:p>
        </w:tc>
        <w:tc>
          <w:tcPr>
            <w:tcW w:w="1552" w:type="dxa"/>
          </w:tcPr>
          <w:p w14:paraId="235C442A" w14:textId="001DFE73" w:rsidR="00603AE0" w:rsidRDefault="0043057D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2</w:t>
            </w:r>
            <w:r w:rsidR="007B7279">
              <w:rPr>
                <w:rFonts w:ascii="Arial" w:eastAsia="Arial" w:hAnsi="Arial" w:cs="Arial"/>
                <w:sz w:val="24"/>
                <w:szCs w:val="24"/>
              </w:rPr>
              <w:t>,</w:t>
            </w:r>
            <w:r>
              <w:rPr>
                <w:rFonts w:ascii="Arial" w:eastAsia="Arial" w:hAnsi="Arial" w:cs="Arial"/>
                <w:sz w:val="24"/>
                <w:szCs w:val="24"/>
              </w:rPr>
              <w:t>9</w:t>
            </w:r>
            <w:r w:rsidR="00F63B17">
              <w:rPr>
                <w:rFonts w:ascii="Arial" w:eastAsia="Arial" w:hAnsi="Arial" w:cs="Arial"/>
                <w:sz w:val="24"/>
                <w:szCs w:val="24"/>
              </w:rPr>
              <w:t>2</w:t>
            </w:r>
          </w:p>
        </w:tc>
      </w:tr>
      <w:tr w:rsidR="00603AE0" w14:paraId="7EF1679D" w14:textId="77777777">
        <w:tc>
          <w:tcPr>
            <w:tcW w:w="6232" w:type="dxa"/>
          </w:tcPr>
          <w:p w14:paraId="045D4822" w14:textId="7EAFF2BB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Zapoznanie </w:t>
            </w:r>
            <w:r w:rsidR="00F63B17">
              <w:rPr>
                <w:rFonts w:ascii="Arial" w:eastAsia="Arial" w:hAnsi="Arial" w:cs="Arial"/>
                <w:sz w:val="24"/>
                <w:szCs w:val="24"/>
              </w:rPr>
              <w:t xml:space="preserve">z </w:t>
            </w:r>
            <w:r>
              <w:rPr>
                <w:rFonts w:ascii="Arial" w:eastAsia="Arial" w:hAnsi="Arial" w:cs="Arial"/>
                <w:sz w:val="24"/>
                <w:szCs w:val="24"/>
              </w:rPr>
              <w:t xml:space="preserve">literaturą </w:t>
            </w:r>
            <w:r w:rsidR="00F63B17">
              <w:rPr>
                <w:rFonts w:ascii="Arial" w:eastAsia="Arial" w:hAnsi="Arial" w:cs="Arial"/>
                <w:sz w:val="24"/>
                <w:szCs w:val="24"/>
              </w:rPr>
              <w:t>przedmiotu</w:t>
            </w:r>
          </w:p>
        </w:tc>
        <w:tc>
          <w:tcPr>
            <w:tcW w:w="1702" w:type="dxa"/>
          </w:tcPr>
          <w:p w14:paraId="09A4E3DF" w14:textId="4DE3D796" w:rsidR="00603AE0" w:rsidRDefault="00F63B1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</w:t>
            </w:r>
            <w:r w:rsidR="007B7279">
              <w:rPr>
                <w:rFonts w:ascii="Arial" w:eastAsia="Arial" w:hAnsi="Arial" w:cs="Arial"/>
                <w:sz w:val="24"/>
                <w:szCs w:val="24"/>
              </w:rPr>
              <w:t>0</w:t>
            </w:r>
          </w:p>
        </w:tc>
        <w:tc>
          <w:tcPr>
            <w:tcW w:w="1552" w:type="dxa"/>
          </w:tcPr>
          <w:p w14:paraId="15C6993D" w14:textId="0567463B" w:rsidR="00603AE0" w:rsidRDefault="00F63B17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0,4</w:t>
            </w:r>
            <w:r w:rsidR="00BE28EF">
              <w:rPr>
                <w:rFonts w:ascii="Arial" w:eastAsia="Arial" w:hAnsi="Arial" w:cs="Arial"/>
                <w:sz w:val="24"/>
                <w:szCs w:val="24"/>
              </w:rPr>
              <w:t>0</w:t>
            </w:r>
            <w:bookmarkStart w:id="3" w:name="_GoBack"/>
            <w:bookmarkEnd w:id="3"/>
          </w:p>
        </w:tc>
      </w:tr>
      <w:tr w:rsidR="00603AE0" w14:paraId="42CD9E25" w14:textId="77777777">
        <w:tc>
          <w:tcPr>
            <w:tcW w:w="6232" w:type="dxa"/>
          </w:tcPr>
          <w:p w14:paraId="76C87D47" w14:textId="050728A7" w:rsidR="00603AE0" w:rsidRDefault="00F63B17">
            <w:pPr>
              <w:spacing w:after="0" w:line="360" w:lineRule="auto"/>
              <w:rPr>
                <w:rFonts w:ascii="Arial" w:eastAsia="Arial" w:hAnsi="Arial" w:cs="Arial"/>
                <w:b/>
                <w:sz w:val="24"/>
                <w:szCs w:val="24"/>
              </w:rPr>
            </w:pPr>
            <w:r w:rsidRPr="00F63B17">
              <w:rPr>
                <w:rFonts w:ascii="Arial" w:eastAsia="Arial" w:hAnsi="Arial" w:cs="Arial"/>
                <w:b/>
                <w:bCs/>
                <w:sz w:val="24"/>
                <w:szCs w:val="24"/>
              </w:rPr>
              <w:t>SUMARYCZNA LICZBA GODZIN / PUNKTÓW ECTS DLA PRZEDMIOTU</w:t>
            </w:r>
          </w:p>
        </w:tc>
        <w:tc>
          <w:tcPr>
            <w:tcW w:w="1702" w:type="dxa"/>
          </w:tcPr>
          <w:p w14:paraId="047B0B80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150h</w:t>
            </w:r>
          </w:p>
        </w:tc>
        <w:tc>
          <w:tcPr>
            <w:tcW w:w="1552" w:type="dxa"/>
          </w:tcPr>
          <w:p w14:paraId="7F74E6F7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6 ECTS</w:t>
            </w:r>
          </w:p>
        </w:tc>
      </w:tr>
    </w:tbl>
    <w:p w14:paraId="6538DA90" w14:textId="77777777" w:rsidR="00603AE0" w:rsidRDefault="00603AE0">
      <w:pPr>
        <w:spacing w:after="0" w:line="360" w:lineRule="auto"/>
        <w:ind w:left="720"/>
        <w:rPr>
          <w:rFonts w:ascii="Arial" w:eastAsia="Arial" w:hAnsi="Arial" w:cs="Arial"/>
          <w:b/>
          <w:sz w:val="24"/>
          <w:szCs w:val="24"/>
        </w:rPr>
      </w:pPr>
    </w:p>
    <w:p w14:paraId="5125C072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 I UZUPEŁNIAJĄCA</w:t>
      </w:r>
    </w:p>
    <w:p w14:paraId="3054B21A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podstawowa:</w:t>
      </w:r>
    </w:p>
    <w:p w14:paraId="3C415D5F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Greenlaw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S.A., </w:t>
      </w:r>
      <w:proofErr w:type="spellStart"/>
      <w:r>
        <w:rPr>
          <w:rFonts w:ascii="Arial" w:eastAsia="Arial" w:hAnsi="Arial" w:cs="Arial"/>
          <w:sz w:val="24"/>
          <w:szCs w:val="24"/>
        </w:rPr>
        <w:t>Shapiro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D., Karpa W., Mikroekonomia – Podstawy, </w:t>
      </w:r>
      <w:proofErr w:type="spellStart"/>
      <w:r>
        <w:rPr>
          <w:rFonts w:ascii="Arial" w:eastAsia="Arial" w:hAnsi="Arial" w:cs="Arial"/>
          <w:sz w:val="24"/>
          <w:szCs w:val="24"/>
        </w:rPr>
        <w:t>OpenStax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Poland, Warszawa 2022, </w:t>
      </w:r>
      <w:hyperlink r:id="rId8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https://openstax.pl/podreczniki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32A7DBC1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sz w:val="24"/>
          <w:szCs w:val="24"/>
        </w:rPr>
        <w:t>Greenlaw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S.A., </w:t>
      </w:r>
      <w:proofErr w:type="spellStart"/>
      <w:r>
        <w:rPr>
          <w:rFonts w:ascii="Arial" w:eastAsia="Arial" w:hAnsi="Arial" w:cs="Arial"/>
          <w:sz w:val="24"/>
          <w:szCs w:val="24"/>
        </w:rPr>
        <w:t>Shapiro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D., MacDonald D., Makroekonomia – Podstawy, </w:t>
      </w:r>
      <w:proofErr w:type="spellStart"/>
      <w:r>
        <w:rPr>
          <w:rFonts w:ascii="Arial" w:eastAsia="Arial" w:hAnsi="Arial" w:cs="Arial"/>
          <w:sz w:val="24"/>
          <w:szCs w:val="24"/>
        </w:rPr>
        <w:t>OpenStax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Poland, Warszawa 2023, </w:t>
      </w:r>
      <w:hyperlink r:id="rId9">
        <w:r>
          <w:rPr>
            <w:rFonts w:ascii="Arial" w:eastAsia="Arial" w:hAnsi="Arial" w:cs="Arial"/>
            <w:color w:val="0000FF"/>
            <w:sz w:val="24"/>
            <w:szCs w:val="24"/>
            <w:u w:val="single"/>
          </w:rPr>
          <w:t>https://openstax.pl/podreczniki</w:t>
        </w:r>
      </w:hyperlink>
      <w:r>
        <w:rPr>
          <w:rFonts w:ascii="Arial" w:eastAsia="Arial" w:hAnsi="Arial" w:cs="Arial"/>
          <w:sz w:val="24"/>
          <w:szCs w:val="24"/>
        </w:rPr>
        <w:t xml:space="preserve"> </w:t>
      </w:r>
    </w:p>
    <w:p w14:paraId="6CA65793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Literatura uzupełniająca:</w:t>
      </w:r>
    </w:p>
    <w:p w14:paraId="447A81C9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Rekowski M.: </w:t>
      </w:r>
      <w:r>
        <w:rPr>
          <w:rFonts w:ascii="Arial" w:eastAsia="Arial" w:hAnsi="Arial" w:cs="Arial"/>
          <w:i/>
          <w:sz w:val="24"/>
          <w:szCs w:val="24"/>
        </w:rPr>
        <w:t>Mikroekonomia</w:t>
      </w:r>
      <w:r>
        <w:rPr>
          <w:rFonts w:ascii="Arial" w:eastAsia="Arial" w:hAnsi="Arial" w:cs="Arial"/>
          <w:sz w:val="24"/>
          <w:szCs w:val="24"/>
        </w:rPr>
        <w:t>, Akademia, Poznań 2015.</w:t>
      </w:r>
    </w:p>
    <w:p w14:paraId="2AD1DEB4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Begg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D., Fischer S.,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Dornbusch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R., </w:t>
      </w:r>
      <w:proofErr w:type="spellStart"/>
      <w:r>
        <w:rPr>
          <w:rFonts w:ascii="Arial" w:eastAsia="Arial" w:hAnsi="Arial" w:cs="Arial"/>
          <w:color w:val="000000"/>
          <w:sz w:val="24"/>
          <w:szCs w:val="24"/>
        </w:rPr>
        <w:t>Vernasca</w:t>
      </w:r>
      <w:proofErr w:type="spellEnd"/>
      <w:r>
        <w:rPr>
          <w:rFonts w:ascii="Arial" w:eastAsia="Arial" w:hAnsi="Arial" w:cs="Arial"/>
          <w:color w:val="000000"/>
          <w:sz w:val="24"/>
          <w:szCs w:val="24"/>
        </w:rPr>
        <w:t xml:space="preserve"> G., </w:t>
      </w:r>
      <w:r>
        <w:rPr>
          <w:rFonts w:ascii="Arial" w:eastAsia="Arial" w:hAnsi="Arial" w:cs="Arial"/>
          <w:i/>
          <w:color w:val="000000"/>
          <w:sz w:val="24"/>
          <w:szCs w:val="24"/>
        </w:rPr>
        <w:t>Makroekonomia</w:t>
      </w:r>
      <w:r>
        <w:rPr>
          <w:rFonts w:ascii="Arial" w:eastAsia="Arial" w:hAnsi="Arial" w:cs="Arial"/>
          <w:color w:val="000000"/>
          <w:sz w:val="24"/>
          <w:szCs w:val="24"/>
        </w:rPr>
        <w:t>, PWE, Warszawa</w:t>
      </w:r>
      <w:r>
        <w:rPr>
          <w:rFonts w:ascii="Arial" w:eastAsia="Arial" w:hAnsi="Arial" w:cs="Arial"/>
          <w:sz w:val="24"/>
          <w:szCs w:val="24"/>
        </w:rPr>
        <w:t xml:space="preserve"> 2014</w:t>
      </w:r>
    </w:p>
    <w:p w14:paraId="50595B55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>Lemańska-</w:t>
      </w:r>
      <w:proofErr w:type="spellStart"/>
      <w:r>
        <w:rPr>
          <w:rFonts w:ascii="Arial" w:eastAsia="Arial" w:hAnsi="Arial" w:cs="Arial"/>
          <w:sz w:val="24"/>
          <w:szCs w:val="24"/>
        </w:rPr>
        <w:t>Majdzik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A., Okręglicka M., Uwarunkowania inwestowania w nieruchomości – perspektywa makro- i mikroekonomiczna, (w:) </w:t>
      </w:r>
      <w:proofErr w:type="spellStart"/>
      <w:r>
        <w:rPr>
          <w:rFonts w:ascii="Arial" w:eastAsia="Arial" w:hAnsi="Arial" w:cs="Arial"/>
          <w:sz w:val="24"/>
          <w:szCs w:val="24"/>
        </w:rPr>
        <w:t>Korombel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A. (red.), Mikro- i makroekonomiczny wymiar rynku nieruchomości i inwestycji, Politechnika Częstochowska, Częstochowa 2021, s. 9-19.</w:t>
      </w:r>
    </w:p>
    <w:p w14:paraId="0F11B1B6" w14:textId="77777777" w:rsidR="00603AE0" w:rsidRDefault="00603AE0" w:rsidP="00257295">
      <w:pP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34DB40D3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t>PROWADZĄCY PRZEDMIOT (IMIĘ, NAZWISKO, ADRES E-MAIL)</w:t>
      </w:r>
    </w:p>
    <w:p w14:paraId="5A52B0D9" w14:textId="24DBA6A3" w:rsidR="00603AE0" w:rsidRDefault="007B7279" w:rsidP="0025729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hab. Małgorzata Okręglicka, prof. </w:t>
      </w:r>
      <w:proofErr w:type="spellStart"/>
      <w:r>
        <w:rPr>
          <w:rFonts w:ascii="Arial" w:eastAsia="Arial" w:hAnsi="Arial" w:cs="Arial"/>
          <w:sz w:val="24"/>
          <w:szCs w:val="24"/>
        </w:rPr>
        <w:t>PCz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- </w:t>
      </w:r>
      <w:hyperlink r:id="rId10" w:history="1">
        <w:r w:rsidR="003758E5" w:rsidRPr="0009233F">
          <w:rPr>
            <w:rStyle w:val="Hipercze"/>
            <w:rFonts w:ascii="Arial" w:eastAsia="Arial" w:hAnsi="Arial" w:cs="Arial"/>
            <w:sz w:val="24"/>
            <w:szCs w:val="24"/>
          </w:rPr>
          <w:t>malgorzata.okreglicka@pcz.pl</w:t>
        </w:r>
      </w:hyperlink>
    </w:p>
    <w:p w14:paraId="6414A4FA" w14:textId="34CFF542" w:rsidR="003758E5" w:rsidRDefault="003758E5" w:rsidP="0025729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 w:rsidRPr="007C4068">
        <w:rPr>
          <w:rFonts w:ascii="Arial" w:eastAsia="Arial" w:hAnsi="Arial" w:cs="Arial"/>
          <w:sz w:val="24"/>
          <w:szCs w:val="24"/>
        </w:rPr>
        <w:t xml:space="preserve">dr hab. </w:t>
      </w:r>
      <w:r w:rsidRPr="003758E5">
        <w:rPr>
          <w:rFonts w:ascii="Arial" w:eastAsia="Arial" w:hAnsi="Arial" w:cs="Arial"/>
          <w:sz w:val="24"/>
          <w:szCs w:val="24"/>
        </w:rPr>
        <w:t>Inż. Anna Lemańska-</w:t>
      </w:r>
      <w:proofErr w:type="spellStart"/>
      <w:r w:rsidRPr="003758E5">
        <w:rPr>
          <w:rFonts w:ascii="Arial" w:eastAsia="Arial" w:hAnsi="Arial" w:cs="Arial"/>
          <w:sz w:val="24"/>
          <w:szCs w:val="24"/>
        </w:rPr>
        <w:t>Majdzik</w:t>
      </w:r>
      <w:proofErr w:type="spellEnd"/>
      <w:r w:rsidRPr="003758E5">
        <w:rPr>
          <w:rFonts w:ascii="Arial" w:eastAsia="Arial" w:hAnsi="Arial" w:cs="Arial"/>
          <w:sz w:val="24"/>
          <w:szCs w:val="24"/>
        </w:rPr>
        <w:t xml:space="preserve">, </w:t>
      </w:r>
      <w:r>
        <w:rPr>
          <w:rFonts w:ascii="Arial" w:eastAsia="Arial" w:hAnsi="Arial" w:cs="Arial"/>
          <w:sz w:val="24"/>
          <w:szCs w:val="24"/>
        </w:rPr>
        <w:t xml:space="preserve">prof. </w:t>
      </w:r>
      <w:proofErr w:type="spellStart"/>
      <w:r>
        <w:rPr>
          <w:rFonts w:ascii="Arial" w:eastAsia="Arial" w:hAnsi="Arial" w:cs="Arial"/>
          <w:sz w:val="24"/>
          <w:szCs w:val="24"/>
        </w:rPr>
        <w:t>PCz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. – </w:t>
      </w:r>
      <w:hyperlink r:id="rId11" w:history="1">
        <w:r w:rsidRPr="0009233F">
          <w:rPr>
            <w:rStyle w:val="Hipercze"/>
            <w:rFonts w:ascii="Arial" w:eastAsia="Arial" w:hAnsi="Arial" w:cs="Arial"/>
            <w:sz w:val="24"/>
            <w:szCs w:val="24"/>
          </w:rPr>
          <w:t>anna.lemanska-majdzik@pcz.pl</w:t>
        </w:r>
      </w:hyperlink>
    </w:p>
    <w:p w14:paraId="13FA5361" w14:textId="4C9E39BA" w:rsidR="003758E5" w:rsidRDefault="003758E5" w:rsidP="0025729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</w:t>
      </w:r>
      <w:r w:rsidR="00724491">
        <w:rPr>
          <w:rFonts w:ascii="Arial" w:eastAsia="Arial" w:hAnsi="Arial" w:cs="Arial"/>
          <w:sz w:val="24"/>
          <w:szCs w:val="24"/>
        </w:rPr>
        <w:t xml:space="preserve">inż. </w:t>
      </w:r>
      <w:r>
        <w:rPr>
          <w:rFonts w:ascii="Arial" w:eastAsia="Arial" w:hAnsi="Arial" w:cs="Arial"/>
          <w:sz w:val="24"/>
          <w:szCs w:val="24"/>
        </w:rPr>
        <w:t>Anna Biniek-</w:t>
      </w:r>
      <w:proofErr w:type="spellStart"/>
      <w:r>
        <w:rPr>
          <w:rFonts w:ascii="Arial" w:eastAsia="Arial" w:hAnsi="Arial" w:cs="Arial"/>
          <w:sz w:val="24"/>
          <w:szCs w:val="24"/>
        </w:rPr>
        <w:t>Poskart</w:t>
      </w:r>
      <w:proofErr w:type="spellEnd"/>
      <w:r>
        <w:rPr>
          <w:rFonts w:ascii="Arial" w:eastAsia="Arial" w:hAnsi="Arial" w:cs="Arial"/>
          <w:sz w:val="24"/>
          <w:szCs w:val="24"/>
        </w:rPr>
        <w:t xml:space="preserve"> – </w:t>
      </w:r>
      <w:hyperlink r:id="rId12" w:history="1">
        <w:r w:rsidRPr="0009233F">
          <w:rPr>
            <w:rStyle w:val="Hipercze"/>
            <w:rFonts w:ascii="Arial" w:eastAsia="Arial" w:hAnsi="Arial" w:cs="Arial"/>
            <w:sz w:val="24"/>
            <w:szCs w:val="24"/>
          </w:rPr>
          <w:t>a.biniek-poskart@pcz.pl</w:t>
        </w:r>
      </w:hyperlink>
    </w:p>
    <w:p w14:paraId="3B53B597" w14:textId="773AE213" w:rsidR="003758E5" w:rsidRDefault="003758E5" w:rsidP="00257295">
      <w:pPr>
        <w:widowControl w:val="0"/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sz w:val="24"/>
          <w:szCs w:val="24"/>
        </w:rPr>
        <w:t xml:space="preserve">dr Andrzej Skibiński – </w:t>
      </w:r>
      <w:hyperlink r:id="rId13" w:history="1">
        <w:r w:rsidRPr="0009233F">
          <w:rPr>
            <w:rStyle w:val="Hipercze"/>
            <w:rFonts w:ascii="Arial" w:eastAsia="Arial" w:hAnsi="Arial" w:cs="Arial"/>
            <w:sz w:val="24"/>
            <w:szCs w:val="24"/>
          </w:rPr>
          <w:t>andrzej.skibinski@pcz.pl</w:t>
        </w:r>
      </w:hyperlink>
    </w:p>
    <w:p w14:paraId="7EF03CF4" w14:textId="6190F2FE" w:rsidR="006D7513" w:rsidRPr="007C4068" w:rsidRDefault="003758E5" w:rsidP="003758E5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 w:rsidRPr="007C4068">
        <w:rPr>
          <w:rFonts w:ascii="Arial" w:eastAsia="Arial" w:hAnsi="Arial" w:cs="Arial"/>
          <w:sz w:val="24"/>
          <w:szCs w:val="24"/>
        </w:rPr>
        <w:lastRenderedPageBreak/>
        <w:t xml:space="preserve">mgr </w:t>
      </w:r>
      <w:r w:rsidR="00724491" w:rsidRPr="007C4068">
        <w:rPr>
          <w:rFonts w:ascii="Arial" w:eastAsia="Arial" w:hAnsi="Arial" w:cs="Arial"/>
          <w:sz w:val="24"/>
          <w:szCs w:val="24"/>
        </w:rPr>
        <w:t xml:space="preserve">inż. </w:t>
      </w:r>
      <w:r w:rsidRPr="007C4068">
        <w:rPr>
          <w:rFonts w:ascii="Arial" w:eastAsia="Arial" w:hAnsi="Arial" w:cs="Arial"/>
          <w:sz w:val="24"/>
          <w:szCs w:val="24"/>
        </w:rPr>
        <w:t xml:space="preserve">Mateusz Bajor – </w:t>
      </w:r>
      <w:hyperlink r:id="rId14" w:history="1">
        <w:r w:rsidRPr="007C4068">
          <w:rPr>
            <w:rStyle w:val="Hipercze"/>
            <w:rFonts w:ascii="Arial" w:eastAsia="Arial" w:hAnsi="Arial" w:cs="Arial"/>
            <w:sz w:val="24"/>
            <w:szCs w:val="24"/>
          </w:rPr>
          <w:t>mateusz.bajor@pcz.pl</w:t>
        </w:r>
      </w:hyperlink>
      <w:r w:rsidRPr="007C4068">
        <w:rPr>
          <w:rFonts w:ascii="Arial" w:eastAsia="Arial" w:hAnsi="Arial" w:cs="Arial"/>
          <w:sz w:val="24"/>
          <w:szCs w:val="24"/>
        </w:rPr>
        <w:t xml:space="preserve"> </w:t>
      </w:r>
      <w:r w:rsidR="006D7513" w:rsidRPr="007C4068">
        <w:rPr>
          <w:rFonts w:ascii="Arial" w:eastAsia="Arial" w:hAnsi="Arial" w:cs="Arial"/>
          <w:b/>
          <w:sz w:val="24"/>
          <w:szCs w:val="24"/>
        </w:rPr>
        <w:br w:type="page"/>
      </w:r>
    </w:p>
    <w:p w14:paraId="615F5161" w14:textId="77777777" w:rsidR="00603AE0" w:rsidRDefault="007B7279" w:rsidP="00257295">
      <w:pPr>
        <w:widowControl w:val="0"/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MACIERZ REALIZACJI EFEKTÓW UCZENIA SIĘ</w:t>
      </w:r>
    </w:p>
    <w:tbl>
      <w:tblPr>
        <w:tblStyle w:val="a3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8"/>
        <w:gridCol w:w="2447"/>
        <w:gridCol w:w="1510"/>
        <w:gridCol w:w="1657"/>
        <w:gridCol w:w="1657"/>
        <w:gridCol w:w="1097"/>
      </w:tblGrid>
      <w:tr w:rsidR="00603AE0" w14:paraId="26D6223E" w14:textId="77777777">
        <w:tc>
          <w:tcPr>
            <w:tcW w:w="1118" w:type="dxa"/>
            <w:shd w:val="clear" w:color="auto" w:fill="auto"/>
          </w:tcPr>
          <w:p w14:paraId="20C1D014" w14:textId="77777777" w:rsidR="00603AE0" w:rsidRDefault="00603A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65860F0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uczenia się</w:t>
            </w:r>
          </w:p>
        </w:tc>
        <w:tc>
          <w:tcPr>
            <w:tcW w:w="2447" w:type="dxa"/>
            <w:shd w:val="clear" w:color="auto" w:fill="auto"/>
          </w:tcPr>
          <w:p w14:paraId="478BB094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Odniesienie danego efektu do efektów zdefiniowanych                    dla całego programu</w:t>
            </w:r>
          </w:p>
        </w:tc>
        <w:tc>
          <w:tcPr>
            <w:tcW w:w="1510" w:type="dxa"/>
            <w:shd w:val="clear" w:color="auto" w:fill="auto"/>
          </w:tcPr>
          <w:p w14:paraId="5501EBFD" w14:textId="77777777" w:rsidR="00603AE0" w:rsidRDefault="00603A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45C73B07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Cele przedmiotu</w:t>
            </w:r>
          </w:p>
        </w:tc>
        <w:tc>
          <w:tcPr>
            <w:tcW w:w="1657" w:type="dxa"/>
            <w:shd w:val="clear" w:color="auto" w:fill="auto"/>
          </w:tcPr>
          <w:p w14:paraId="07304786" w14:textId="77777777" w:rsidR="00603AE0" w:rsidRDefault="00603A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62349A32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Treści programowe</w:t>
            </w:r>
          </w:p>
        </w:tc>
        <w:tc>
          <w:tcPr>
            <w:tcW w:w="1657" w:type="dxa"/>
            <w:shd w:val="clear" w:color="auto" w:fill="auto"/>
          </w:tcPr>
          <w:p w14:paraId="170C6B0D" w14:textId="77777777" w:rsidR="00603AE0" w:rsidRDefault="00603A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52738100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Narzędzia dydaktyczne</w:t>
            </w:r>
          </w:p>
        </w:tc>
        <w:tc>
          <w:tcPr>
            <w:tcW w:w="1097" w:type="dxa"/>
            <w:shd w:val="clear" w:color="auto" w:fill="auto"/>
          </w:tcPr>
          <w:p w14:paraId="3428CE71" w14:textId="77777777" w:rsidR="00603AE0" w:rsidRDefault="00603AE0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</w:p>
          <w:p w14:paraId="1C849F0B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Sposób oceny</w:t>
            </w:r>
          </w:p>
        </w:tc>
      </w:tr>
      <w:tr w:rsidR="00603AE0" w14:paraId="2956D3C7" w14:textId="77777777">
        <w:tc>
          <w:tcPr>
            <w:tcW w:w="1118" w:type="dxa"/>
            <w:shd w:val="clear" w:color="auto" w:fill="auto"/>
          </w:tcPr>
          <w:p w14:paraId="7FEC75AB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1</w:t>
            </w:r>
          </w:p>
        </w:tc>
        <w:tc>
          <w:tcPr>
            <w:tcW w:w="2447" w:type="dxa"/>
            <w:shd w:val="clear" w:color="auto" w:fill="auto"/>
          </w:tcPr>
          <w:p w14:paraId="2D6B1676" w14:textId="77777777" w:rsidR="00603AE0" w:rsidRDefault="007B7279" w:rsidP="006D751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K_W07, K_U01, K_U07, K_K01, K_K02, K_K05</w:t>
            </w:r>
          </w:p>
        </w:tc>
        <w:tc>
          <w:tcPr>
            <w:tcW w:w="1510" w:type="dxa"/>
            <w:shd w:val="clear" w:color="auto" w:fill="auto"/>
          </w:tcPr>
          <w:p w14:paraId="004971BB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</w:tcPr>
          <w:p w14:paraId="1C9CC3A4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W1-W6,</w:t>
            </w:r>
          </w:p>
          <w:p w14:paraId="450A209A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C1-C6</w:t>
            </w:r>
          </w:p>
        </w:tc>
        <w:tc>
          <w:tcPr>
            <w:tcW w:w="1657" w:type="dxa"/>
            <w:shd w:val="clear" w:color="auto" w:fill="auto"/>
          </w:tcPr>
          <w:p w14:paraId="30919AC0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097" w:type="dxa"/>
            <w:shd w:val="clear" w:color="auto" w:fill="auto"/>
          </w:tcPr>
          <w:p w14:paraId="5CEA7351" w14:textId="039EC551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 P1, P2</w:t>
            </w:r>
          </w:p>
        </w:tc>
      </w:tr>
      <w:tr w:rsidR="00603AE0" w14:paraId="794D1C90" w14:textId="77777777">
        <w:tc>
          <w:tcPr>
            <w:tcW w:w="1118" w:type="dxa"/>
            <w:shd w:val="clear" w:color="auto" w:fill="auto"/>
          </w:tcPr>
          <w:p w14:paraId="03073B9C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2</w:t>
            </w:r>
          </w:p>
        </w:tc>
        <w:tc>
          <w:tcPr>
            <w:tcW w:w="2447" w:type="dxa"/>
            <w:shd w:val="clear" w:color="auto" w:fill="auto"/>
          </w:tcPr>
          <w:p w14:paraId="478679A2" w14:textId="77777777" w:rsidR="00603AE0" w:rsidRDefault="007B7279" w:rsidP="006D751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K_W07, K_U01, K_U07,</w:t>
            </w:r>
          </w:p>
          <w:p w14:paraId="0CF50AE8" w14:textId="77777777" w:rsidR="00603AE0" w:rsidRDefault="007B7279" w:rsidP="006D751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K_K01, K_K02, K_K05</w:t>
            </w:r>
          </w:p>
        </w:tc>
        <w:tc>
          <w:tcPr>
            <w:tcW w:w="1510" w:type="dxa"/>
            <w:shd w:val="clear" w:color="auto" w:fill="auto"/>
          </w:tcPr>
          <w:p w14:paraId="2FB0229A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</w:t>
            </w:r>
          </w:p>
        </w:tc>
        <w:tc>
          <w:tcPr>
            <w:tcW w:w="1657" w:type="dxa"/>
            <w:shd w:val="clear" w:color="auto" w:fill="auto"/>
          </w:tcPr>
          <w:p w14:paraId="132C29E4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W1-W6;</w:t>
            </w:r>
          </w:p>
          <w:p w14:paraId="204FCF4B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C1-C6</w:t>
            </w:r>
          </w:p>
        </w:tc>
        <w:tc>
          <w:tcPr>
            <w:tcW w:w="1657" w:type="dxa"/>
            <w:shd w:val="clear" w:color="auto" w:fill="auto"/>
          </w:tcPr>
          <w:p w14:paraId="30D04451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097" w:type="dxa"/>
            <w:shd w:val="clear" w:color="auto" w:fill="auto"/>
          </w:tcPr>
          <w:p w14:paraId="40D9A99F" w14:textId="304D2B22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</w:t>
            </w:r>
            <w:r w:rsidR="007C406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603AE0" w14:paraId="548B53B8" w14:textId="77777777">
        <w:tc>
          <w:tcPr>
            <w:tcW w:w="1118" w:type="dxa"/>
            <w:shd w:val="clear" w:color="auto" w:fill="auto"/>
          </w:tcPr>
          <w:p w14:paraId="1E4DBE6B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3</w:t>
            </w:r>
          </w:p>
        </w:tc>
        <w:tc>
          <w:tcPr>
            <w:tcW w:w="2447" w:type="dxa"/>
            <w:shd w:val="clear" w:color="auto" w:fill="auto"/>
          </w:tcPr>
          <w:p w14:paraId="278EDD53" w14:textId="77777777" w:rsidR="00603AE0" w:rsidRDefault="007B7279" w:rsidP="006D751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 K_U01, K_U03, K_K01, K_K02, K_K05</w:t>
            </w:r>
          </w:p>
        </w:tc>
        <w:tc>
          <w:tcPr>
            <w:tcW w:w="1510" w:type="dxa"/>
            <w:shd w:val="clear" w:color="auto" w:fill="auto"/>
          </w:tcPr>
          <w:p w14:paraId="2ECD7373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shd w:val="clear" w:color="auto" w:fill="auto"/>
          </w:tcPr>
          <w:p w14:paraId="1AD2C265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W7-W15; C7-C15</w:t>
            </w:r>
          </w:p>
        </w:tc>
        <w:tc>
          <w:tcPr>
            <w:tcW w:w="1657" w:type="dxa"/>
            <w:shd w:val="clear" w:color="auto" w:fill="auto"/>
          </w:tcPr>
          <w:p w14:paraId="22785856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097" w:type="dxa"/>
            <w:shd w:val="clear" w:color="auto" w:fill="auto"/>
          </w:tcPr>
          <w:p w14:paraId="7DE1A531" w14:textId="5506E6B5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</w:t>
            </w:r>
            <w:r w:rsidR="007C4068">
              <w:rPr>
                <w:rFonts w:ascii="Arial" w:eastAsia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eastAsia="Arial" w:hAnsi="Arial" w:cs="Arial"/>
                <w:sz w:val="24"/>
                <w:szCs w:val="24"/>
              </w:rPr>
              <w:t>P1, P2</w:t>
            </w:r>
          </w:p>
        </w:tc>
      </w:tr>
      <w:tr w:rsidR="00603AE0" w14:paraId="2A9096B5" w14:textId="77777777">
        <w:tc>
          <w:tcPr>
            <w:tcW w:w="1118" w:type="dxa"/>
            <w:shd w:val="clear" w:color="auto" w:fill="auto"/>
          </w:tcPr>
          <w:p w14:paraId="00178AB2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EU  4</w:t>
            </w:r>
          </w:p>
        </w:tc>
        <w:tc>
          <w:tcPr>
            <w:tcW w:w="2447" w:type="dxa"/>
            <w:shd w:val="clear" w:color="auto" w:fill="auto"/>
          </w:tcPr>
          <w:p w14:paraId="223081C4" w14:textId="77777777" w:rsidR="00603AE0" w:rsidRDefault="007B7279" w:rsidP="006D7513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K_W01, K_W03, K_U01, K_U03, K_K01, K_K02, K_K05</w:t>
            </w:r>
          </w:p>
        </w:tc>
        <w:tc>
          <w:tcPr>
            <w:tcW w:w="1510" w:type="dxa"/>
            <w:shd w:val="clear" w:color="auto" w:fill="auto"/>
          </w:tcPr>
          <w:p w14:paraId="39EF1166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C2</w:t>
            </w:r>
          </w:p>
        </w:tc>
        <w:tc>
          <w:tcPr>
            <w:tcW w:w="1657" w:type="dxa"/>
            <w:shd w:val="clear" w:color="auto" w:fill="auto"/>
          </w:tcPr>
          <w:p w14:paraId="237B4B53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W7-W15; C7-C15</w:t>
            </w:r>
          </w:p>
        </w:tc>
        <w:tc>
          <w:tcPr>
            <w:tcW w:w="1657" w:type="dxa"/>
            <w:shd w:val="clear" w:color="auto" w:fill="auto"/>
          </w:tcPr>
          <w:p w14:paraId="4C057DC0" w14:textId="77777777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1,2,3,4</w:t>
            </w:r>
          </w:p>
        </w:tc>
        <w:tc>
          <w:tcPr>
            <w:tcW w:w="1097" w:type="dxa"/>
            <w:shd w:val="clear" w:color="auto" w:fill="auto"/>
          </w:tcPr>
          <w:p w14:paraId="09B61D59" w14:textId="66B969B9" w:rsidR="00603AE0" w:rsidRDefault="007B7279">
            <w:pPr>
              <w:widowControl w:val="0"/>
              <w:spacing w:after="0" w:line="24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F1, P1, P2</w:t>
            </w:r>
          </w:p>
        </w:tc>
      </w:tr>
    </w:tbl>
    <w:p w14:paraId="07F25A26" w14:textId="77777777" w:rsidR="00603AE0" w:rsidRDefault="00603AE0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777926B6" w14:textId="77777777" w:rsidR="00603AE0" w:rsidRDefault="00603AE0">
      <w:pPr>
        <w:spacing w:after="0" w:line="240" w:lineRule="auto"/>
        <w:rPr>
          <w:rFonts w:ascii="Arial" w:eastAsia="Arial" w:hAnsi="Arial" w:cs="Arial"/>
          <w:b/>
          <w:u w:val="single"/>
        </w:rPr>
      </w:pPr>
    </w:p>
    <w:p w14:paraId="7DCF1C2F" w14:textId="77777777" w:rsidR="006D7513" w:rsidRDefault="006D7513">
      <w:pPr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br w:type="page"/>
      </w:r>
    </w:p>
    <w:p w14:paraId="0D7931E3" w14:textId="77777777" w:rsidR="00603AE0" w:rsidRDefault="007B7279">
      <w:pPr>
        <w:spacing w:after="0" w:line="360" w:lineRule="auto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FORMY OCENY - SZCZEGÓŁY</w:t>
      </w:r>
    </w:p>
    <w:tbl>
      <w:tblPr>
        <w:tblStyle w:val="a4"/>
        <w:tblW w:w="948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989"/>
        <w:gridCol w:w="1984"/>
        <w:gridCol w:w="1984"/>
        <w:gridCol w:w="2125"/>
        <w:gridCol w:w="2404"/>
      </w:tblGrid>
      <w:tr w:rsidR="00603AE0" w14:paraId="769EF65E" w14:textId="77777777">
        <w:trPr>
          <w:trHeight w:val="504"/>
        </w:trPr>
        <w:tc>
          <w:tcPr>
            <w:tcW w:w="989" w:type="dxa"/>
            <w:shd w:val="clear" w:color="auto" w:fill="FFFFFF"/>
            <w:vAlign w:val="center"/>
          </w:tcPr>
          <w:p w14:paraId="7D7B79D9" w14:textId="77777777" w:rsidR="00603AE0" w:rsidRDefault="00603AE0">
            <w:pPr>
              <w:spacing w:after="0" w:line="360" w:lineRule="auto"/>
              <w:ind w:left="-28" w:right="-28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  <w:vAlign w:val="center"/>
          </w:tcPr>
          <w:p w14:paraId="04FE765E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2</w:t>
            </w:r>
          </w:p>
        </w:tc>
        <w:tc>
          <w:tcPr>
            <w:tcW w:w="1984" w:type="dxa"/>
            <w:shd w:val="clear" w:color="auto" w:fill="FFFFFF"/>
            <w:vAlign w:val="center"/>
          </w:tcPr>
          <w:p w14:paraId="310FA36E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3</w:t>
            </w:r>
          </w:p>
        </w:tc>
        <w:tc>
          <w:tcPr>
            <w:tcW w:w="2125" w:type="dxa"/>
            <w:shd w:val="clear" w:color="auto" w:fill="FFFFFF"/>
            <w:vAlign w:val="center"/>
          </w:tcPr>
          <w:p w14:paraId="3FFD7E0A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4</w:t>
            </w:r>
          </w:p>
        </w:tc>
        <w:tc>
          <w:tcPr>
            <w:tcW w:w="2404" w:type="dxa"/>
            <w:shd w:val="clear" w:color="auto" w:fill="FFFFFF"/>
            <w:vAlign w:val="center"/>
          </w:tcPr>
          <w:p w14:paraId="7AD91F9E" w14:textId="77777777" w:rsidR="00603AE0" w:rsidRDefault="007B7279">
            <w:pPr>
              <w:spacing w:after="0" w:line="360" w:lineRule="auto"/>
              <w:jc w:val="center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Na ocenę 5</w:t>
            </w:r>
          </w:p>
        </w:tc>
      </w:tr>
      <w:tr w:rsidR="00603AE0" w14:paraId="29262108" w14:textId="77777777">
        <w:trPr>
          <w:trHeight w:val="9978"/>
        </w:trPr>
        <w:tc>
          <w:tcPr>
            <w:tcW w:w="989" w:type="dxa"/>
            <w:shd w:val="clear" w:color="auto" w:fill="FFFFFF"/>
          </w:tcPr>
          <w:p w14:paraId="4B5E6BA9" w14:textId="77777777" w:rsidR="00603AE0" w:rsidRDefault="007B7279" w:rsidP="00530C50">
            <w:pPr>
              <w:spacing w:after="0" w:line="360" w:lineRule="auto"/>
              <w:ind w:left="-28" w:right="-28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1</w:t>
            </w:r>
          </w:p>
          <w:p w14:paraId="00550173" w14:textId="77777777" w:rsidR="00603AE0" w:rsidRDefault="00603AE0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</w:p>
        </w:tc>
        <w:tc>
          <w:tcPr>
            <w:tcW w:w="1984" w:type="dxa"/>
            <w:shd w:val="clear" w:color="auto" w:fill="FFFFFF"/>
          </w:tcPr>
          <w:p w14:paraId="58253E17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nie zna pojęć, zjawisk i procesów mikroekonomicznych, rodzajów rynków i ich elementów. Student nie zna form konkurencyjnych rynków: konkurencji doskonałej, konkurencji monopolistycznej, oligopolu i monopolu.</w:t>
            </w:r>
          </w:p>
        </w:tc>
        <w:tc>
          <w:tcPr>
            <w:tcW w:w="1984" w:type="dxa"/>
            <w:shd w:val="clear" w:color="auto" w:fill="FFFFFF"/>
          </w:tcPr>
          <w:p w14:paraId="27CBE3BB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zna, poszczególne pojęcia, zjawiska i procesy mikroekonomiczne. Zna podstawowe rodzaje rynków i ich elementy. Student zna ogólnie formy konkurencyjne rynków: konkurencję doskonałą, konkurencję monopolistyczną, oligopol i monopol.</w:t>
            </w:r>
          </w:p>
        </w:tc>
        <w:tc>
          <w:tcPr>
            <w:tcW w:w="2125" w:type="dxa"/>
            <w:shd w:val="clear" w:color="auto" w:fill="FFFFFF"/>
          </w:tcPr>
          <w:p w14:paraId="53EC49F6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zna, analizuje i rozróżnia poszczególne pojęcia, zjawiska i procesy mikroekonomiczne. Zna podstawowe rodzaje rynków i ich elementy oraz rozumie zasady ich funkcjonowania. Zna podstawowe formuły i stosowane metody badawcze. Student zna formy konkurencyjne rynków: konkurencję doskonałą, konkurencję monopolistyczną, oligopol i monopol.</w:t>
            </w:r>
          </w:p>
        </w:tc>
        <w:tc>
          <w:tcPr>
            <w:tcW w:w="2404" w:type="dxa"/>
            <w:shd w:val="clear" w:color="auto" w:fill="FFFFFF"/>
          </w:tcPr>
          <w:p w14:paraId="2ADE31B8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szczegółowo zna, analizuje i rozróżnia poszczególne pojęcia, zjawiska i procesy mikroekonomiczne. Zna podstawowe rodzaje rynków i ich elementy oraz rozumie zasady ich funkcjonowania. Zna podstawowe formuły i stosowane metody badawcze oraz poprawnie interpretuje uzyskane wyniki. Student zna formy konkurencyjne rynków: konkurencję doskonałą, konkurencję monopolistyczną, oligopol i monopol.</w:t>
            </w:r>
          </w:p>
        </w:tc>
      </w:tr>
      <w:tr w:rsidR="00603AE0" w14:paraId="7DACFE82" w14:textId="77777777">
        <w:trPr>
          <w:trHeight w:val="7427"/>
        </w:trPr>
        <w:tc>
          <w:tcPr>
            <w:tcW w:w="989" w:type="dxa"/>
            <w:shd w:val="clear" w:color="auto" w:fill="FFFFFF"/>
          </w:tcPr>
          <w:p w14:paraId="36CE0ACC" w14:textId="77777777" w:rsidR="00603AE0" w:rsidRDefault="007B7279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2</w:t>
            </w:r>
          </w:p>
        </w:tc>
        <w:tc>
          <w:tcPr>
            <w:tcW w:w="1984" w:type="dxa"/>
            <w:shd w:val="clear" w:color="auto" w:fill="FFFFFF"/>
          </w:tcPr>
          <w:p w14:paraId="1980F440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zna, roli konsumenta i producenta na rynku oraz nie wykorzystuje znajomości teorii konsumenta i producenta do interpretowania problemów praktyki gospodarczej. </w:t>
            </w:r>
          </w:p>
        </w:tc>
        <w:tc>
          <w:tcPr>
            <w:tcW w:w="1984" w:type="dxa"/>
            <w:shd w:val="clear" w:color="auto" w:fill="FFFFFF"/>
          </w:tcPr>
          <w:p w14:paraId="03270150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zna rolę konsumenta i producenta na rynku oraz zna teorię konsumenta i producenta. Zna podstawowe formuły i stosowane metody badawcze </w:t>
            </w:r>
          </w:p>
        </w:tc>
        <w:tc>
          <w:tcPr>
            <w:tcW w:w="2125" w:type="dxa"/>
            <w:shd w:val="clear" w:color="auto" w:fill="FFFFFF"/>
          </w:tcPr>
          <w:p w14:paraId="0A6A072C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zna, rozumie i analizuje rolę konsumenta i producenta na rynku oraz wykorzystuje znajomość teorii konsumenta i producenta do interpretowania problemów praktyki gospodarczej. Zna podstawowe formuły i stosowane metody badawcze.</w:t>
            </w:r>
          </w:p>
        </w:tc>
        <w:tc>
          <w:tcPr>
            <w:tcW w:w="2404" w:type="dxa"/>
            <w:shd w:val="clear" w:color="auto" w:fill="FFFFFF"/>
          </w:tcPr>
          <w:p w14:paraId="20A1E3CD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>Student szczegółowo zna, rozumie i analizuje rolę konsumenta i producenta na rynku oraz wykorzystuje znajomość teorii konsumenta i producenta do interpretowania problemów praktyki gospodarczej. Zna podstawowe formuły i stosowane metody badawcze oraz poprawnie interpretuje uzyskane wyniki.</w:t>
            </w:r>
          </w:p>
        </w:tc>
      </w:tr>
      <w:tr w:rsidR="00603AE0" w14:paraId="4B159E6B" w14:textId="77777777">
        <w:trPr>
          <w:trHeight w:val="8162"/>
        </w:trPr>
        <w:tc>
          <w:tcPr>
            <w:tcW w:w="989" w:type="dxa"/>
            <w:shd w:val="clear" w:color="auto" w:fill="FFFFFF"/>
          </w:tcPr>
          <w:p w14:paraId="70ACCA61" w14:textId="77777777" w:rsidR="00603AE0" w:rsidRDefault="007B7279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lastRenderedPageBreak/>
              <w:t>Efekt 3</w:t>
            </w:r>
          </w:p>
        </w:tc>
        <w:tc>
          <w:tcPr>
            <w:tcW w:w="1984" w:type="dxa"/>
            <w:shd w:val="clear" w:color="auto" w:fill="FFFFFF"/>
          </w:tcPr>
          <w:p w14:paraId="2FDCEB4B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nie posiada wiedzy z zakresu podstawowych pojęć makroekonomicznych. Student nie zna sposobów pomiaru gospodarki i determinant dochodu narodowego, zjawisk i agregatów makroekonomicznych.</w:t>
            </w:r>
          </w:p>
        </w:tc>
        <w:tc>
          <w:tcPr>
            <w:tcW w:w="1984" w:type="dxa"/>
            <w:shd w:val="clear" w:color="auto" w:fill="FFFFFF"/>
          </w:tcPr>
          <w:p w14:paraId="493B600E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ogólną wiedzę z zakresu podstawowych pojęć makroekonomicznych. Student zna sposoby pomiaru gospodarki i determinanty dochodu narodowego oraz potrafi ogólnie opisać podstawowe zjawiska i agregaty makroekonomiczne.</w:t>
            </w:r>
          </w:p>
        </w:tc>
        <w:tc>
          <w:tcPr>
            <w:tcW w:w="2125" w:type="dxa"/>
            <w:shd w:val="clear" w:color="auto" w:fill="FFFFFF"/>
          </w:tcPr>
          <w:p w14:paraId="05E0E1B1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wiedzę z zakresu podstawowych pojęć makroekonomicznych. Student zna sposoby pomiaru gospodarki i determinanty dochodu narodowego oraz potrafi opisać podstawowe zjawiska i agregaty makroekonomiczne wraz z dokonaniem ich teoretycznej interpretacji.</w:t>
            </w:r>
          </w:p>
        </w:tc>
        <w:tc>
          <w:tcPr>
            <w:tcW w:w="2404" w:type="dxa"/>
            <w:shd w:val="clear" w:color="auto" w:fill="FFFFFF"/>
          </w:tcPr>
          <w:p w14:paraId="1F3EE64B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szczegółową wiedzę z zakresu podstawowych pojęć makroekonomicznych. Student zna dokładnie sposoby pomiaru gospodarki i determinanty dochodu narodowego oraz potrafi szeroko opisać podstawowe zjawiska i agregaty makroekonomiczne wraz z dokonaniem ich teoretycznej interpretacji.</w:t>
            </w:r>
          </w:p>
        </w:tc>
      </w:tr>
      <w:tr w:rsidR="00603AE0" w14:paraId="194939A6" w14:textId="77777777">
        <w:trPr>
          <w:trHeight w:val="3544"/>
        </w:trPr>
        <w:tc>
          <w:tcPr>
            <w:tcW w:w="989" w:type="dxa"/>
            <w:shd w:val="clear" w:color="auto" w:fill="FFFFFF"/>
          </w:tcPr>
          <w:p w14:paraId="176B3A2D" w14:textId="77777777" w:rsidR="00603AE0" w:rsidRDefault="007B7279">
            <w:pPr>
              <w:spacing w:after="0" w:line="360" w:lineRule="auto"/>
              <w:ind w:left="-28" w:right="-28"/>
              <w:rPr>
                <w:rFonts w:ascii="Arial" w:eastAsia="Arial" w:hAnsi="Arial" w:cs="Arial"/>
                <w:b/>
                <w:sz w:val="24"/>
                <w:szCs w:val="24"/>
              </w:rPr>
            </w:pPr>
            <w:r>
              <w:rPr>
                <w:rFonts w:ascii="Arial" w:eastAsia="Arial" w:hAnsi="Arial" w:cs="Arial"/>
                <w:b/>
                <w:sz w:val="24"/>
                <w:szCs w:val="24"/>
              </w:rPr>
              <w:t>Efekt 4</w:t>
            </w:r>
          </w:p>
        </w:tc>
        <w:tc>
          <w:tcPr>
            <w:tcW w:w="1984" w:type="dxa"/>
            <w:shd w:val="clear" w:color="auto" w:fill="FFFFFF"/>
          </w:tcPr>
          <w:p w14:paraId="07A398E2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nie zna roli państwa w gospodarce.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nie posiada wiedzy z zakresu polityki fiskalnej i monetarnej.</w:t>
            </w:r>
          </w:p>
        </w:tc>
        <w:tc>
          <w:tcPr>
            <w:tcW w:w="1984" w:type="dxa"/>
            <w:shd w:val="clear" w:color="auto" w:fill="FFFFFF"/>
          </w:tcPr>
          <w:p w14:paraId="2A2CC2FC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zna rolę państwa w gospodarce.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ogólną wiedzę z zakresu polityki fiskalnej i monetarnej.</w:t>
            </w:r>
          </w:p>
        </w:tc>
        <w:tc>
          <w:tcPr>
            <w:tcW w:w="2125" w:type="dxa"/>
            <w:shd w:val="clear" w:color="auto" w:fill="FFFFFF"/>
          </w:tcPr>
          <w:p w14:paraId="12410FD2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zna i rozumie rolę państwa w gospodarce.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wiedzę z zakresu polityki fiskalnej i monetarnej.</w:t>
            </w:r>
          </w:p>
        </w:tc>
        <w:tc>
          <w:tcPr>
            <w:tcW w:w="2404" w:type="dxa"/>
            <w:shd w:val="clear" w:color="auto" w:fill="FFFFFF"/>
          </w:tcPr>
          <w:p w14:paraId="6508AFB2" w14:textId="77777777" w:rsidR="00603AE0" w:rsidRDefault="007B7279">
            <w:pPr>
              <w:spacing w:after="0" w:line="360" w:lineRule="auto"/>
              <w:rPr>
                <w:rFonts w:ascii="Arial" w:eastAsia="Arial" w:hAnsi="Arial" w:cs="Arial"/>
                <w:sz w:val="24"/>
                <w:szCs w:val="24"/>
              </w:rPr>
            </w:pPr>
            <w:r>
              <w:rPr>
                <w:rFonts w:ascii="Arial" w:eastAsia="Arial" w:hAnsi="Arial" w:cs="Arial"/>
                <w:sz w:val="24"/>
                <w:szCs w:val="24"/>
              </w:rPr>
              <w:t xml:space="preserve">Student szczegółowo zna i rozumie rolę państwa w gospodarce.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</w:rPr>
              <w:t>Student posiada szeroką wiedzę z zakresu polityki fiskalnej i monetarnej.</w:t>
            </w:r>
          </w:p>
        </w:tc>
      </w:tr>
    </w:tbl>
    <w:p w14:paraId="2935640E" w14:textId="77777777" w:rsidR="00257295" w:rsidRDefault="00257295" w:rsidP="0025729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Ocena połówkowa 3.5 jest wystawiana w przypadku pełnego zaliczenia efektów uczenia się na ocenę 3.0, ale student nie przyswoił w pełni uczenia się na ocenę 4.0. Ocena połówkowa 4.5 jest wystawiana w przypadku pełnego zaliczenia efektów uczenia się na ocenę 4.0, ale student nie przyswoił w pełni efektów uczenia się na ocenę 5.0.</w:t>
      </w:r>
    </w:p>
    <w:p w14:paraId="004C4342" w14:textId="77777777" w:rsidR="00257295" w:rsidRDefault="00257295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08BCEA1C" w14:textId="77777777" w:rsidR="00530C50" w:rsidRDefault="00530C50">
      <w:pPr>
        <w:spacing w:after="0" w:line="360" w:lineRule="auto"/>
        <w:rPr>
          <w:rFonts w:ascii="Arial" w:eastAsia="Arial" w:hAnsi="Arial" w:cs="Arial"/>
          <w:sz w:val="24"/>
          <w:szCs w:val="24"/>
        </w:rPr>
      </w:pPr>
    </w:p>
    <w:p w14:paraId="526DF150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b/>
          <w:sz w:val="24"/>
          <w:szCs w:val="24"/>
        </w:rPr>
      </w:pPr>
      <w:r>
        <w:rPr>
          <w:rFonts w:ascii="Arial" w:eastAsia="Arial" w:hAnsi="Arial" w:cs="Arial"/>
          <w:b/>
          <w:sz w:val="24"/>
          <w:szCs w:val="24"/>
        </w:rPr>
        <w:lastRenderedPageBreak/>
        <w:t>INNE PRZYDATNE INFORMACJE O PRZEDMIOCIE</w:t>
      </w:r>
    </w:p>
    <w:p w14:paraId="5ECF7AAB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Informacja gdzie można zapoznać się z prezentacjami do zajęć itp. Informacje przekazywane są na pierwszych zajęciach oraz przesyłane drogą elektroniczną na adresy poszczególnych grup dziekańskich.</w:t>
      </w:r>
    </w:p>
    <w:p w14:paraId="58A1E343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Informacje na temat miejsca odbywania się zajęć. Informacje znajdują się na stronie internetowej Wydziału Zarządzania oraz w systemie USOS. </w:t>
      </w:r>
    </w:p>
    <w:p w14:paraId="559865D1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color w:val="000000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>Informacje na temat terminu zajęć (dzień tygodnia/ godzina). Informacje znajdują się na stronie internetowej Wydziału Zarządzania oraz w systemie USOS.</w:t>
      </w:r>
    </w:p>
    <w:p w14:paraId="5286F305" w14:textId="77777777" w:rsidR="00603AE0" w:rsidRDefault="007B7279" w:rsidP="00257295">
      <w:pPr>
        <w:spacing w:after="0" w:line="360" w:lineRule="auto"/>
        <w:jc w:val="both"/>
        <w:rPr>
          <w:rFonts w:ascii="Arial" w:eastAsia="Arial" w:hAnsi="Arial" w:cs="Arial"/>
          <w:sz w:val="24"/>
          <w:szCs w:val="24"/>
        </w:rPr>
      </w:pPr>
      <w:r>
        <w:rPr>
          <w:rFonts w:ascii="Arial" w:eastAsia="Arial" w:hAnsi="Arial" w:cs="Arial"/>
          <w:color w:val="000000"/>
          <w:sz w:val="24"/>
          <w:szCs w:val="24"/>
        </w:rPr>
        <w:t xml:space="preserve">Informacja na temat konsultacji (godziny + miejsce). Informacja podawana jest na pierwszych zajęciach, dostępna jest także na stronie internetowej Wydziału Zarządzania.  </w:t>
      </w:r>
    </w:p>
    <w:p w14:paraId="1E25D678" w14:textId="77777777" w:rsidR="00603AE0" w:rsidRDefault="00603AE0">
      <w:pP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p w14:paraId="2CA1704B" w14:textId="77777777" w:rsidR="00603AE0" w:rsidRDefault="00603AE0">
      <w:pPr>
        <w:spacing w:after="0" w:line="360" w:lineRule="auto"/>
        <w:ind w:left="360"/>
        <w:jc w:val="both"/>
        <w:rPr>
          <w:rFonts w:ascii="Arial" w:eastAsia="Arial" w:hAnsi="Arial" w:cs="Arial"/>
          <w:sz w:val="24"/>
          <w:szCs w:val="24"/>
        </w:rPr>
      </w:pPr>
    </w:p>
    <w:sectPr w:rsidR="00603AE0">
      <w:footerReference w:type="even" r:id="rId15"/>
      <w:footerReference w:type="default" r:id="rId16"/>
      <w:headerReference w:type="first" r:id="rId17"/>
      <w:pgSz w:w="11906" w:h="16838"/>
      <w:pgMar w:top="1134" w:right="1276" w:bottom="1134" w:left="1134" w:header="567" w:footer="567" w:gutter="0"/>
      <w:pgNumType w:start="1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1B7233E" w14:textId="77777777" w:rsidR="005E5E59" w:rsidRDefault="005E5E59">
      <w:pPr>
        <w:spacing w:after="0" w:line="240" w:lineRule="auto"/>
      </w:pPr>
      <w:r>
        <w:separator/>
      </w:r>
    </w:p>
  </w:endnote>
  <w:endnote w:type="continuationSeparator" w:id="0">
    <w:p w14:paraId="2516DC5B" w14:textId="77777777" w:rsidR="005E5E59" w:rsidRDefault="005E5E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51E7DB" w14:textId="77777777" w:rsidR="00603AE0" w:rsidRDefault="007B727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Arial" w:eastAsia="Arial" w:hAnsi="Arial" w:cs="Arial"/>
        <w:color w:val="000000"/>
        <w:sz w:val="20"/>
        <w:szCs w:val="20"/>
      </w:rPr>
    </w:pPr>
    <w:r>
      <w:rPr>
        <w:rFonts w:ascii="Arial" w:eastAsia="Arial" w:hAnsi="Arial" w:cs="Arial"/>
        <w:color w:val="000000"/>
        <w:sz w:val="20"/>
        <w:szCs w:val="20"/>
      </w:rPr>
      <w:fldChar w:fldCharType="begin"/>
    </w:r>
    <w:r>
      <w:rPr>
        <w:rFonts w:ascii="Arial" w:eastAsia="Arial" w:hAnsi="Arial" w:cs="Arial"/>
        <w:color w:val="000000"/>
        <w:sz w:val="20"/>
        <w:szCs w:val="20"/>
      </w:rPr>
      <w:instrText>PAGE</w:instrText>
    </w:r>
    <w:r>
      <w:rPr>
        <w:rFonts w:ascii="Arial" w:eastAsia="Arial" w:hAnsi="Arial" w:cs="Arial"/>
        <w:color w:val="000000"/>
        <w:sz w:val="20"/>
        <w:szCs w:val="20"/>
      </w:rPr>
      <w:fldChar w:fldCharType="end"/>
    </w:r>
  </w:p>
  <w:p w14:paraId="3B387880" w14:textId="77777777" w:rsidR="00603AE0" w:rsidRDefault="00603AE0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ind w:right="360"/>
      <w:rPr>
        <w:rFonts w:ascii="Arial" w:eastAsia="Arial" w:hAnsi="Arial" w:cs="Arial"/>
        <w:color w:val="000000"/>
        <w:sz w:val="20"/>
        <w:szCs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A6E695" w14:textId="77777777" w:rsidR="00603AE0" w:rsidRDefault="007B7279">
    <w:pPr>
      <w:widowControl w:val="0"/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jc w:val="right"/>
      <w:rPr>
        <w:rFonts w:ascii="Times New Roman" w:eastAsia="Times New Roman" w:hAnsi="Times New Roman" w:cs="Times New Roman"/>
        <w:color w:val="000000"/>
        <w:sz w:val="24"/>
        <w:szCs w:val="24"/>
      </w:rPr>
    </w:pP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begin"/>
    </w:r>
    <w:r>
      <w:rPr>
        <w:rFonts w:ascii="Times New Roman" w:eastAsia="Times New Roman" w:hAnsi="Times New Roman" w:cs="Times New Roman"/>
        <w:color w:val="000000"/>
        <w:sz w:val="24"/>
        <w:szCs w:val="24"/>
      </w:rPr>
      <w:instrText>PAGE</w:instrTex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separate"/>
    </w:r>
    <w:r w:rsidR="00262496">
      <w:rPr>
        <w:rFonts w:ascii="Times New Roman" w:eastAsia="Times New Roman" w:hAnsi="Times New Roman" w:cs="Times New Roman"/>
        <w:noProof/>
        <w:color w:val="000000"/>
        <w:sz w:val="24"/>
        <w:szCs w:val="24"/>
      </w:rPr>
      <w:t>4</w:t>
    </w:r>
    <w:r>
      <w:rPr>
        <w:rFonts w:ascii="Times New Roman" w:eastAsia="Times New Roman" w:hAnsi="Times New Roman" w:cs="Times New Roman"/>
        <w:color w:val="000000"/>
        <w:sz w:val="24"/>
        <w:szCs w:val="24"/>
      </w:rPr>
      <w:fldChar w:fldCharType="end"/>
    </w:r>
  </w:p>
  <w:p w14:paraId="4DE8DAB0" w14:textId="77777777" w:rsidR="00603AE0" w:rsidRDefault="00603AE0">
    <w:pPr>
      <w:spacing w:after="0" w:line="240" w:lineRule="auto"/>
      <w:ind w:right="357"/>
      <w:rPr>
        <w:rFonts w:ascii="Times New Roman" w:eastAsia="Times New Roman" w:hAnsi="Times New Roman" w:cs="Times New Roman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379C089" w14:textId="77777777" w:rsidR="005E5E59" w:rsidRDefault="005E5E59">
      <w:pPr>
        <w:spacing w:after="0" w:line="240" w:lineRule="auto"/>
      </w:pPr>
      <w:r>
        <w:separator/>
      </w:r>
    </w:p>
  </w:footnote>
  <w:footnote w:type="continuationSeparator" w:id="0">
    <w:p w14:paraId="07FC6F9B" w14:textId="77777777" w:rsidR="005E5E59" w:rsidRDefault="005E5E5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E15DB9" w14:textId="77777777" w:rsidR="00603AE0" w:rsidRDefault="007B727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jc w:val="center"/>
      <w:rPr>
        <w:rFonts w:ascii="Times New Roman" w:eastAsia="Times New Roman" w:hAnsi="Times New Roman" w:cs="Times New Roman"/>
        <w:color w:val="000000"/>
        <w:sz w:val="20"/>
        <w:szCs w:val="20"/>
      </w:rPr>
    </w:pPr>
    <w:r>
      <w:rPr>
        <w:rFonts w:ascii="Times New Roman" w:eastAsia="Times New Roman" w:hAnsi="Times New Roman" w:cs="Times New Roman"/>
        <w:color w:val="000000"/>
        <w:sz w:val="20"/>
        <w:szCs w:val="20"/>
      </w:rPr>
      <w:t>Politechnika Częstochowska, Wydział Zarządzania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3B65D4"/>
    <w:multiLevelType w:val="multilevel"/>
    <w:tmpl w:val="A1002DC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3AE0"/>
    <w:rsid w:val="000C4DFB"/>
    <w:rsid w:val="001022A1"/>
    <w:rsid w:val="001D3026"/>
    <w:rsid w:val="00257295"/>
    <w:rsid w:val="00262496"/>
    <w:rsid w:val="002D4FF7"/>
    <w:rsid w:val="003758E5"/>
    <w:rsid w:val="00375CF5"/>
    <w:rsid w:val="0043057D"/>
    <w:rsid w:val="00483C9F"/>
    <w:rsid w:val="004D202B"/>
    <w:rsid w:val="00530C50"/>
    <w:rsid w:val="005E5E59"/>
    <w:rsid w:val="00603AE0"/>
    <w:rsid w:val="006115BC"/>
    <w:rsid w:val="00636B68"/>
    <w:rsid w:val="006D7513"/>
    <w:rsid w:val="00724491"/>
    <w:rsid w:val="00790F1C"/>
    <w:rsid w:val="007B7279"/>
    <w:rsid w:val="007C4068"/>
    <w:rsid w:val="00826B19"/>
    <w:rsid w:val="00900BD9"/>
    <w:rsid w:val="009D48E5"/>
    <w:rsid w:val="00A329CB"/>
    <w:rsid w:val="00A35B0B"/>
    <w:rsid w:val="00AE0E7E"/>
    <w:rsid w:val="00AF1087"/>
    <w:rsid w:val="00BE28EF"/>
    <w:rsid w:val="00BE5DD7"/>
    <w:rsid w:val="00C454C3"/>
    <w:rsid w:val="00C86FAC"/>
    <w:rsid w:val="00DD0614"/>
    <w:rsid w:val="00DF1BC7"/>
    <w:rsid w:val="00E5603E"/>
    <w:rsid w:val="00EC1026"/>
    <w:rsid w:val="00F1178B"/>
    <w:rsid w:val="00F17916"/>
    <w:rsid w:val="00F63B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DDC5B3"/>
  <w15:docId w15:val="{11DD20A0-8127-4745-9EC4-C038FF52A4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</w:style>
  <w:style w:type="paragraph" w:styleId="Nagwek1">
    <w:name w:val="heading 1"/>
    <w:basedOn w:val="Normalny"/>
    <w:next w:val="Normalny"/>
    <w:pPr>
      <w:keepNext/>
      <w:spacing w:before="240" w:after="60"/>
      <w:outlineLvl w:val="0"/>
    </w:pPr>
    <w:rPr>
      <w:rFonts w:ascii="Cambria" w:eastAsia="Cambria" w:hAnsi="Cambria" w:cs="Cambria"/>
      <w:b/>
      <w:sz w:val="32"/>
      <w:szCs w:val="32"/>
    </w:rPr>
  </w:style>
  <w:style w:type="paragraph" w:styleId="Nagwek2">
    <w:name w:val="heading 2"/>
    <w:basedOn w:val="Normalny"/>
    <w:next w:val="Normalny"/>
    <w:pPr>
      <w:spacing w:line="240" w:lineRule="auto"/>
      <w:outlineLvl w:val="1"/>
    </w:pPr>
    <w:rPr>
      <w:rFonts w:ascii="Times New Roman" w:eastAsia="Times New Roman" w:hAnsi="Times New Roman" w:cs="Times New Roman"/>
      <w:b/>
      <w:sz w:val="36"/>
      <w:szCs w:val="36"/>
    </w:rPr>
  </w:style>
  <w:style w:type="paragraph" w:styleId="Nagwek3">
    <w:name w:val="heading 3"/>
    <w:basedOn w:val="Normalny"/>
    <w:next w:val="Normalny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gwek4">
    <w:name w:val="heading 4"/>
    <w:basedOn w:val="Normalny"/>
    <w:next w:val="Normalny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gwek5">
    <w:name w:val="heading 5"/>
    <w:basedOn w:val="Normalny"/>
    <w:next w:val="Normalny"/>
    <w:pPr>
      <w:keepNext/>
      <w:keepLines/>
      <w:spacing w:before="220" w:after="40"/>
      <w:outlineLvl w:val="4"/>
    </w:pPr>
    <w:rPr>
      <w:b/>
    </w:rPr>
  </w:style>
  <w:style w:type="paragraph" w:styleId="Nagwek6">
    <w:name w:val="heading 6"/>
    <w:basedOn w:val="Normalny"/>
    <w:next w:val="Normalny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ytu">
    <w:name w:val="Title"/>
    <w:basedOn w:val="Normalny"/>
    <w:next w:val="Normalny"/>
    <w:pPr>
      <w:keepNext/>
      <w:keepLines/>
      <w:spacing w:before="480" w:after="120"/>
    </w:pPr>
    <w:rPr>
      <w:b/>
      <w:sz w:val="72"/>
      <w:szCs w:val="72"/>
    </w:rPr>
  </w:style>
  <w:style w:type="paragraph" w:styleId="Podtytu">
    <w:name w:val="Subtitle"/>
    <w:basedOn w:val="Normalny"/>
    <w:next w:val="Normalny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40" w:type="dxa"/>
        <w:right w:w="40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AF10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F1087"/>
    <w:rPr>
      <w:rFonts w:ascii="Segoe UI" w:hAnsi="Segoe UI" w:cs="Segoe UI"/>
      <w:sz w:val="18"/>
      <w:szCs w:val="18"/>
    </w:rPr>
  </w:style>
  <w:style w:type="character" w:styleId="Hipercze">
    <w:name w:val="Hyperlink"/>
    <w:basedOn w:val="Domylnaczcionkaakapitu"/>
    <w:uiPriority w:val="99"/>
    <w:unhideWhenUsed/>
    <w:rsid w:val="003758E5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758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3722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penstax.pl/podreczniki" TargetMode="External"/><Relationship Id="rId13" Type="http://schemas.openxmlformats.org/officeDocument/2006/relationships/hyperlink" Target="mailto:andrzej.skibinski@pcz.pl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a.biniek-poskart@pcz.pl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anna.lemanska-majdzik@pcz.pl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mailto:malgorzata.okreglicka@pcz.pl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openstax.pl/podreczniki" TargetMode="External"/><Relationship Id="rId14" Type="http://schemas.openxmlformats.org/officeDocument/2006/relationships/hyperlink" Target="mailto:mateusz.bajor@pcz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QqBPme06ikyxK2l5G/ZIDX3dIrA==">CgMxLjAyCGguZ2pkZ3hzMgloLjMwajB6bGwyCWguMWZvYjl0ZTgAciExN3plMnZjOTBUZ001aHlkY3JsNl81NzBuT0hlSy0yeHE=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10</Pages>
  <Words>1636</Words>
  <Characters>9822</Characters>
  <Application>Microsoft Office Word</Application>
  <DocSecurity>0</DocSecurity>
  <Lines>81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Marcin</dc:creator>
  <cp:lastModifiedBy>Administrator</cp:lastModifiedBy>
  <cp:revision>2</cp:revision>
  <cp:lastPrinted>2025-06-26T09:50:00Z</cp:lastPrinted>
  <dcterms:created xsi:type="dcterms:W3CDTF">2025-08-26T12:29:00Z</dcterms:created>
  <dcterms:modified xsi:type="dcterms:W3CDTF">2025-08-26T12:29:00Z</dcterms:modified>
</cp:coreProperties>
</file>