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3A64" w14:textId="77777777" w:rsidR="00FE742E" w:rsidRPr="002D2274" w:rsidRDefault="00FE742E" w:rsidP="00FE742E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354"/>
      </w:tblGrid>
      <w:tr w:rsidR="00FE742E" w:rsidRPr="002D2274" w14:paraId="32030B4F" w14:textId="77777777" w:rsidTr="00F67E9A">
        <w:trPr>
          <w:jc w:val="center"/>
        </w:trPr>
        <w:tc>
          <w:tcPr>
            <w:tcW w:w="2750" w:type="dxa"/>
          </w:tcPr>
          <w:p w14:paraId="7331D283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534" w:type="dxa"/>
          </w:tcPr>
          <w:p w14:paraId="5965D0AB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FINANSE</w:t>
            </w:r>
          </w:p>
        </w:tc>
      </w:tr>
      <w:tr w:rsidR="00FE742E" w:rsidRPr="002D2274" w14:paraId="2924410E" w14:textId="77777777" w:rsidTr="00F67E9A">
        <w:trPr>
          <w:jc w:val="center"/>
        </w:trPr>
        <w:tc>
          <w:tcPr>
            <w:tcW w:w="2750" w:type="dxa"/>
          </w:tcPr>
          <w:p w14:paraId="39D5B1B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534" w:type="dxa"/>
          </w:tcPr>
          <w:p w14:paraId="560F6F0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FE742E" w:rsidRPr="002D2274" w14:paraId="627A640C" w14:textId="77777777" w:rsidTr="00F67E9A">
        <w:trPr>
          <w:jc w:val="center"/>
        </w:trPr>
        <w:tc>
          <w:tcPr>
            <w:tcW w:w="2750" w:type="dxa"/>
          </w:tcPr>
          <w:p w14:paraId="6EE08F2C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534" w:type="dxa"/>
          </w:tcPr>
          <w:p w14:paraId="37E18A1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E742E" w:rsidRPr="002D2274" w14:paraId="190AA25A" w14:textId="77777777" w:rsidTr="00F67E9A">
        <w:trPr>
          <w:jc w:val="center"/>
        </w:trPr>
        <w:tc>
          <w:tcPr>
            <w:tcW w:w="2750" w:type="dxa"/>
          </w:tcPr>
          <w:p w14:paraId="0C5D1134" w14:textId="77777777" w:rsidR="00FE742E" w:rsidRPr="002D2274" w:rsidRDefault="007C0CA9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534" w:type="dxa"/>
          </w:tcPr>
          <w:p w14:paraId="6969C07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FE742E" w:rsidRPr="002D2274" w14:paraId="6B79467F" w14:textId="77777777" w:rsidTr="00F67E9A">
        <w:trPr>
          <w:jc w:val="center"/>
        </w:trPr>
        <w:tc>
          <w:tcPr>
            <w:tcW w:w="2750" w:type="dxa"/>
          </w:tcPr>
          <w:p w14:paraId="480324D8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534" w:type="dxa"/>
          </w:tcPr>
          <w:p w14:paraId="3BA95D9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FE742E" w:rsidRPr="002D2274" w14:paraId="07C1BA70" w14:textId="77777777" w:rsidTr="00F67E9A">
        <w:trPr>
          <w:jc w:val="center"/>
        </w:trPr>
        <w:tc>
          <w:tcPr>
            <w:tcW w:w="2750" w:type="dxa"/>
          </w:tcPr>
          <w:p w14:paraId="269256A5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534" w:type="dxa"/>
          </w:tcPr>
          <w:p w14:paraId="5712CFFB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FE742E" w:rsidRPr="002D2274" w14:paraId="0704DA21" w14:textId="77777777" w:rsidTr="00F67E9A">
        <w:trPr>
          <w:jc w:val="center"/>
        </w:trPr>
        <w:tc>
          <w:tcPr>
            <w:tcW w:w="2750" w:type="dxa"/>
          </w:tcPr>
          <w:p w14:paraId="2E19FD88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534" w:type="dxa"/>
          </w:tcPr>
          <w:p w14:paraId="36200FA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Finansów, Bankowości i Rachunkowości </w:t>
            </w:r>
          </w:p>
        </w:tc>
      </w:tr>
      <w:tr w:rsidR="00FE742E" w:rsidRPr="002D2274" w14:paraId="2FBFE4A9" w14:textId="77777777" w:rsidTr="00F67E9A">
        <w:trPr>
          <w:jc w:val="center"/>
        </w:trPr>
        <w:tc>
          <w:tcPr>
            <w:tcW w:w="2750" w:type="dxa"/>
          </w:tcPr>
          <w:p w14:paraId="6030C568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534" w:type="dxa"/>
          </w:tcPr>
          <w:p w14:paraId="4A120112" w14:textId="5B0C0C91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</w:t>
            </w:r>
            <w:r w:rsidR="00874AB4">
              <w:rPr>
                <w:rFonts w:ascii="Arial" w:eastAsia="Times New Roman" w:hAnsi="Arial" w:cs="Arial"/>
                <w:b/>
                <w:sz w:val="24"/>
                <w:szCs w:val="24"/>
              </w:rPr>
              <w:t>inż. Tomasz Budzik</w:t>
            </w:r>
          </w:p>
        </w:tc>
      </w:tr>
      <w:tr w:rsidR="00FE742E" w:rsidRPr="002D2274" w14:paraId="4A6BD5DF" w14:textId="77777777" w:rsidTr="00F67E9A">
        <w:trPr>
          <w:jc w:val="center"/>
        </w:trPr>
        <w:tc>
          <w:tcPr>
            <w:tcW w:w="2750" w:type="dxa"/>
          </w:tcPr>
          <w:p w14:paraId="6FB3E80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534" w:type="dxa"/>
          </w:tcPr>
          <w:p w14:paraId="63DA57EC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E742E" w:rsidRPr="002D2274" w14:paraId="0B11F966" w14:textId="77777777" w:rsidTr="00F67E9A">
        <w:trPr>
          <w:jc w:val="center"/>
        </w:trPr>
        <w:tc>
          <w:tcPr>
            <w:tcW w:w="2750" w:type="dxa"/>
          </w:tcPr>
          <w:p w14:paraId="25F89D63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534" w:type="dxa"/>
          </w:tcPr>
          <w:p w14:paraId="4DBA9C7B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14:paraId="4B9961F2" w14:textId="77777777" w:rsidR="00FE742E" w:rsidRDefault="00FE742E" w:rsidP="00FE742E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64F5AFA" w14:textId="77777777" w:rsidR="00FE742E" w:rsidRPr="002D2274" w:rsidRDefault="00FE742E" w:rsidP="00FE742E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FE742E" w:rsidRPr="002D2274" w14:paraId="65195F72" w14:textId="77777777" w:rsidTr="00F67E9A">
        <w:trPr>
          <w:jc w:val="center"/>
        </w:trPr>
        <w:tc>
          <w:tcPr>
            <w:tcW w:w="1927" w:type="dxa"/>
          </w:tcPr>
          <w:p w14:paraId="3D620F6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</w:tcPr>
          <w:p w14:paraId="75F5891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</w:tcPr>
          <w:p w14:paraId="6798B9FA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</w:tcPr>
          <w:p w14:paraId="69239372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</w:tcPr>
          <w:p w14:paraId="14DC5E4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E742E" w:rsidRPr="002D2274" w14:paraId="77AE9682" w14:textId="77777777" w:rsidTr="00F67E9A">
        <w:trPr>
          <w:jc w:val="center"/>
        </w:trPr>
        <w:tc>
          <w:tcPr>
            <w:tcW w:w="1927" w:type="dxa"/>
          </w:tcPr>
          <w:p w14:paraId="196F853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6656389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14C4E54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14:paraId="609B822B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14:paraId="48DD951F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14:paraId="7FD0E7AB" w14:textId="77777777" w:rsidR="00FE742E" w:rsidRDefault="00FE742E" w:rsidP="00FE742E">
      <w:pPr>
        <w:keepNext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C548170" w14:textId="77777777" w:rsidR="00FE742E" w:rsidRPr="002D2274" w:rsidRDefault="00FE742E" w:rsidP="00FE742E">
      <w:pPr>
        <w:keepNext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2D227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14:paraId="20F651F9" w14:textId="77777777" w:rsidR="00FE742E" w:rsidRPr="002D2274" w:rsidRDefault="00FE742E" w:rsidP="00FE742E">
      <w:pPr>
        <w:keepNext/>
        <w:spacing w:before="12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CELE PRZEDMIOTU</w:t>
      </w:r>
    </w:p>
    <w:p w14:paraId="24B37E59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C1. Przekazanie studentowi podstawowej wiedzy z zakresu finansów.</w:t>
      </w:r>
    </w:p>
    <w:p w14:paraId="1502DB5A" w14:textId="784B018F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C2. Zapoznanie studenta z istotą zjawisk pieniężnych zachodzących w gospodarce - identyfikacja i charakterystyka podstawowych mechanizmów funkcjonowania systemu finansowego.</w:t>
      </w:r>
    </w:p>
    <w:p w14:paraId="29A5B5F5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C3. Przygotowanie studenta do analizy różnorodnych zjawisk finansowych.</w:t>
      </w:r>
    </w:p>
    <w:p w14:paraId="55423C90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91A41DE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14:paraId="3CC89B3C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 xml:space="preserve">Student posiada umiejętność dostrzegania i analizowania podstawowych zjawisk ekonomicznych. </w:t>
      </w:r>
    </w:p>
    <w:p w14:paraId="76F81B3E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lastRenderedPageBreak/>
        <w:t>Student posiada umiejętność zbierania i przetwarzania informacji.</w:t>
      </w:r>
    </w:p>
    <w:p w14:paraId="273A208C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Student posiada umiejętność wykorzystywania podstawowych metod i narzędzi matematycznych.</w:t>
      </w:r>
    </w:p>
    <w:p w14:paraId="7BFF5A9F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Student potrafi uzupełnić i doskonalić nabytą wiedzę i umiejętności.</w:t>
      </w:r>
    </w:p>
    <w:p w14:paraId="0E4475B5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364629D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EFEKTY UCZENIA SIĘ</w:t>
      </w:r>
    </w:p>
    <w:p w14:paraId="6D281446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 xml:space="preserve">EU 1 – Student charakteryzuje podstawowe pojęcia z zakresu nauki finansów, w tym istotę systemu finansowego państwa. </w:t>
      </w:r>
    </w:p>
    <w:p w14:paraId="359EA95B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EU 2 – Student charakteryzuje rynek finansowy, system bankowy w Polsce oraz podstawowe zagadnienia finansów publicznych.</w:t>
      </w:r>
    </w:p>
    <w:p w14:paraId="22D3DF81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EU 3 – Student potrafi wymienić i scharakteryzować źródła finansowania działalności przedsiębiorstw.</w:t>
      </w:r>
    </w:p>
    <w:p w14:paraId="35320A5E" w14:textId="77777777" w:rsidR="00FE742E" w:rsidRPr="002D2274" w:rsidRDefault="00FE742E" w:rsidP="00FE742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 xml:space="preserve">EU 4 – Student kalkuluje wartość pieniądza w czasie, strumienie pieniądza, płatności </w:t>
      </w:r>
      <w:proofErr w:type="spellStart"/>
      <w:r w:rsidRPr="002D2274">
        <w:rPr>
          <w:rFonts w:ascii="Arial" w:eastAsia="Calibri" w:hAnsi="Arial" w:cs="Arial"/>
          <w:sz w:val="24"/>
          <w:szCs w:val="24"/>
        </w:rPr>
        <w:t>annuitetowe</w:t>
      </w:r>
      <w:proofErr w:type="spellEnd"/>
      <w:r w:rsidRPr="002D2274">
        <w:rPr>
          <w:rFonts w:ascii="Arial" w:eastAsia="Calibri" w:hAnsi="Arial" w:cs="Arial"/>
          <w:sz w:val="24"/>
          <w:szCs w:val="24"/>
        </w:rPr>
        <w:t xml:space="preserve"> i renty wieczyste.</w:t>
      </w:r>
    </w:p>
    <w:p w14:paraId="5BC47BF5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BD44E9B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TREŚCI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E742E" w:rsidRPr="002D2274" w14:paraId="7BF4F2C3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AD859AA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WYKŁADY – 30 godzin</w:t>
            </w:r>
          </w:p>
        </w:tc>
        <w:tc>
          <w:tcPr>
            <w:tcW w:w="900" w:type="dxa"/>
            <w:vAlign w:val="center"/>
          </w:tcPr>
          <w:p w14:paraId="18F4A1EE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E742E" w:rsidRPr="002D2274" w14:paraId="599CA2D7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7F1211BB" w14:textId="39117D40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</w:t>
            </w:r>
            <w:r w:rsidR="00874AB4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9D2C47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874AB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Przedstawienie treści programowych przewidzianych do realizacji, literatury do przedmiotu i formy zaliczenia wykładu.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Przedmiot i zakres nauki finansów</w:t>
            </w:r>
            <w:r w:rsidR="00874AB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14:paraId="733F2C8A" w14:textId="7DA66FBF" w:rsidR="00FE742E" w:rsidRPr="002D2274" w:rsidRDefault="00874AB4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FE742E" w:rsidRPr="002D2274" w14:paraId="0CA8D4E6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692003EB" w14:textId="6EFEDB6F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W3 </w:t>
            </w:r>
            <w:r w:rsidR="00874AB4" w:rsidRPr="00874AB4">
              <w:rPr>
                <w:rFonts w:ascii="Arial" w:eastAsia="Times New Roman" w:hAnsi="Arial" w:cs="Arial"/>
                <w:sz w:val="24"/>
                <w:szCs w:val="24"/>
              </w:rPr>
              <w:t>Elementy systemu finansowego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14:paraId="0C434B35" w14:textId="6ED4884E" w:rsidR="00FE742E" w:rsidRPr="002D2274" w:rsidRDefault="00874AB4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FE742E" w:rsidRPr="002D2274" w14:paraId="717EBE1A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43FC2836" w14:textId="423533B3" w:rsidR="00FE742E" w:rsidRPr="002D2274" w:rsidRDefault="00FE742E" w:rsidP="00F67E9A">
            <w:pPr>
              <w:tabs>
                <w:tab w:val="left" w:pos="1365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W4 Rynek finansowy – pojęcie, funkcje</w:t>
            </w:r>
            <w:r w:rsidR="00874AB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14:paraId="3B9F8359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FE742E" w:rsidRPr="002D2274" w14:paraId="437676CC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264FE44E" w14:textId="2BDC19B3" w:rsidR="00FE742E" w:rsidRPr="002D2274" w:rsidRDefault="00FE742E" w:rsidP="00F67E9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W5-</w:t>
            </w:r>
            <w:r w:rsidR="009D2C47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6 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>Pieniądz i jego funkcje. Inflacja i deflacja</w:t>
            </w:r>
            <w:r w:rsidR="00874AB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14:paraId="61F65DB9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FE742E" w:rsidRPr="002D2274" w14:paraId="26B64039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2B83BDD" w14:textId="7147749C" w:rsidR="00FE742E" w:rsidRPr="002D2274" w:rsidRDefault="00FE742E" w:rsidP="00F67E9A">
            <w:pPr>
              <w:tabs>
                <w:tab w:val="left" w:pos="1365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W7-</w:t>
            </w:r>
            <w:r w:rsidR="009D2C47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8 </w:t>
            </w:r>
            <w:r w:rsidR="00874AB4" w:rsidRPr="00874AB4">
              <w:rPr>
                <w:rFonts w:ascii="Arial" w:eastAsia="Times New Roman" w:hAnsi="Arial" w:cs="Arial"/>
                <w:sz w:val="24"/>
                <w:szCs w:val="24"/>
              </w:rPr>
              <w:t>Charakterystyka systemu bankowego w Polsce</w:t>
            </w:r>
          </w:p>
        </w:tc>
        <w:tc>
          <w:tcPr>
            <w:tcW w:w="900" w:type="dxa"/>
            <w:vAlign w:val="center"/>
          </w:tcPr>
          <w:p w14:paraId="60DD594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FE742E" w:rsidRPr="002D2274" w14:paraId="7357BC8E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8CA9F3A" w14:textId="5D518745" w:rsidR="00FE742E" w:rsidRPr="002D2274" w:rsidRDefault="00FE742E" w:rsidP="00F67E9A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bCs/>
                <w:color w:val="auto"/>
              </w:rPr>
              <w:t xml:space="preserve">W9 </w:t>
            </w:r>
            <w:r w:rsidR="00874AB4" w:rsidRPr="00874AB4">
              <w:rPr>
                <w:rFonts w:ascii="Arial" w:hAnsi="Arial" w:cs="Arial"/>
                <w:color w:val="auto"/>
              </w:rPr>
              <w:t>Wybrane zagadnienia finansów publicznych</w:t>
            </w:r>
            <w:r w:rsidRPr="002D2274">
              <w:rPr>
                <w:rFonts w:ascii="Arial" w:hAnsi="Arial" w:cs="Arial"/>
                <w:color w:val="auto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504B49B6" w14:textId="0E24407A" w:rsidR="00FE742E" w:rsidRPr="002D2274" w:rsidRDefault="00874AB4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FE742E" w:rsidRPr="002D2274" w14:paraId="109B6C21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07E993F1" w14:textId="381D4A0C" w:rsidR="00FE742E" w:rsidRPr="002D2274" w:rsidRDefault="00FE742E" w:rsidP="00F67E9A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bCs/>
                <w:color w:val="auto"/>
              </w:rPr>
              <w:t>W1</w:t>
            </w:r>
            <w:r w:rsidR="00874AB4">
              <w:rPr>
                <w:rFonts w:ascii="Arial" w:hAnsi="Arial" w:cs="Arial"/>
                <w:bCs/>
                <w:color w:val="auto"/>
              </w:rPr>
              <w:t>0-</w:t>
            </w:r>
            <w:r w:rsidR="009D2C47">
              <w:rPr>
                <w:rFonts w:ascii="Arial" w:hAnsi="Arial" w:cs="Arial"/>
                <w:bCs/>
                <w:color w:val="auto"/>
              </w:rPr>
              <w:t>W11</w:t>
            </w:r>
            <w:r w:rsidRPr="002D2274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874AB4" w:rsidRPr="00874AB4">
              <w:rPr>
                <w:rFonts w:ascii="Arial" w:hAnsi="Arial" w:cs="Arial"/>
                <w:color w:val="auto"/>
              </w:rPr>
              <w:t>System podatkowy w Polsce</w:t>
            </w:r>
            <w:r w:rsidRPr="002D2274">
              <w:rPr>
                <w:rFonts w:ascii="Arial" w:hAnsi="Arial" w:cs="Arial"/>
                <w:color w:val="auto"/>
              </w:rPr>
              <w:t xml:space="preserve">. </w:t>
            </w:r>
            <w:r w:rsidR="00874AB4">
              <w:rPr>
                <w:rFonts w:ascii="Arial" w:hAnsi="Arial" w:cs="Arial"/>
                <w:color w:val="auto"/>
              </w:rPr>
              <w:t>Formy opodatkowania.</w:t>
            </w:r>
          </w:p>
        </w:tc>
        <w:tc>
          <w:tcPr>
            <w:tcW w:w="900" w:type="dxa"/>
            <w:vAlign w:val="center"/>
          </w:tcPr>
          <w:p w14:paraId="26DD3DDF" w14:textId="2C7908E1" w:rsidR="00FE742E" w:rsidRPr="002D2274" w:rsidRDefault="00874AB4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FE742E" w:rsidRPr="002D2274" w14:paraId="0DDB7C33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58FF8D8" w14:textId="7D3F25A4" w:rsidR="00FE742E" w:rsidRPr="002D2274" w:rsidRDefault="00FE742E" w:rsidP="00F67E9A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bCs/>
                <w:color w:val="auto"/>
              </w:rPr>
              <w:t>W12-</w:t>
            </w:r>
            <w:r w:rsidR="009D2C47">
              <w:rPr>
                <w:rFonts w:ascii="Arial" w:hAnsi="Arial" w:cs="Arial"/>
                <w:bCs/>
                <w:color w:val="auto"/>
              </w:rPr>
              <w:t>W</w:t>
            </w:r>
            <w:r w:rsidRPr="002D2274">
              <w:rPr>
                <w:rFonts w:ascii="Arial" w:hAnsi="Arial" w:cs="Arial"/>
                <w:bCs/>
                <w:color w:val="auto"/>
              </w:rPr>
              <w:t xml:space="preserve">15 </w:t>
            </w:r>
            <w:r w:rsidRPr="002D2274">
              <w:rPr>
                <w:rFonts w:ascii="Arial" w:hAnsi="Arial" w:cs="Arial"/>
                <w:color w:val="auto"/>
              </w:rPr>
              <w:t>Źródła finansowania działalności przedsiębiorstw</w:t>
            </w:r>
            <w:r w:rsidR="00874AB4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900" w:type="dxa"/>
            <w:vAlign w:val="center"/>
          </w:tcPr>
          <w:p w14:paraId="6F4A3B8D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FE742E" w:rsidRPr="002D2274" w14:paraId="3DED08E0" w14:textId="77777777" w:rsidTr="00F67E9A">
        <w:trPr>
          <w:trHeight w:val="20"/>
          <w:jc w:val="center"/>
        </w:trPr>
        <w:tc>
          <w:tcPr>
            <w:tcW w:w="8610" w:type="dxa"/>
            <w:vAlign w:val="center"/>
          </w:tcPr>
          <w:p w14:paraId="38385A4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ĆWICZENIA – 30 godzin</w:t>
            </w:r>
          </w:p>
        </w:tc>
        <w:tc>
          <w:tcPr>
            <w:tcW w:w="900" w:type="dxa"/>
            <w:vAlign w:val="center"/>
          </w:tcPr>
          <w:p w14:paraId="64EB9CD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E742E" w:rsidRPr="002D2274" w14:paraId="48C14C18" w14:textId="77777777" w:rsidTr="00F67E9A">
        <w:trPr>
          <w:trHeight w:val="20"/>
          <w:jc w:val="center"/>
        </w:trPr>
        <w:tc>
          <w:tcPr>
            <w:tcW w:w="8610" w:type="dxa"/>
          </w:tcPr>
          <w:p w14:paraId="497A3D43" w14:textId="1A1B2EC1" w:rsidR="00FE742E" w:rsidRPr="002D2274" w:rsidRDefault="00FE742E" w:rsidP="00F67E9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lastRenderedPageBreak/>
              <w:t>C1 Zajęcia organizacyjne. Rodzaje stóp procentowych, procent a punkt procentowy.</w:t>
            </w:r>
          </w:p>
        </w:tc>
        <w:tc>
          <w:tcPr>
            <w:tcW w:w="900" w:type="dxa"/>
            <w:vAlign w:val="center"/>
          </w:tcPr>
          <w:p w14:paraId="718CFC8B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FE742E" w:rsidRPr="002D2274" w14:paraId="620ECF55" w14:textId="77777777" w:rsidTr="00F67E9A">
        <w:trPr>
          <w:trHeight w:val="20"/>
          <w:jc w:val="center"/>
        </w:trPr>
        <w:tc>
          <w:tcPr>
            <w:tcW w:w="8610" w:type="dxa"/>
          </w:tcPr>
          <w:p w14:paraId="3A910844" w14:textId="0CCCA9A1" w:rsidR="00FE742E" w:rsidRPr="002D2274" w:rsidRDefault="00FE742E" w:rsidP="00F67E9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C2-</w:t>
            </w:r>
            <w:r w:rsidR="009D2C47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>7 Wartość pieniądza w czasie, oprocentowanie proste, złożone, roczne i śródroczne, stała i zmienna stopa procentowa.</w:t>
            </w:r>
          </w:p>
        </w:tc>
        <w:tc>
          <w:tcPr>
            <w:tcW w:w="900" w:type="dxa"/>
            <w:vAlign w:val="center"/>
          </w:tcPr>
          <w:p w14:paraId="68F6E07B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FE742E" w:rsidRPr="002D2274" w14:paraId="0EFB7F54" w14:textId="77777777" w:rsidTr="00F67E9A">
        <w:trPr>
          <w:trHeight w:val="20"/>
          <w:jc w:val="center"/>
        </w:trPr>
        <w:tc>
          <w:tcPr>
            <w:tcW w:w="8610" w:type="dxa"/>
          </w:tcPr>
          <w:p w14:paraId="6D34EB5C" w14:textId="22944002" w:rsidR="00FE742E" w:rsidRPr="002D2274" w:rsidRDefault="00FE742E" w:rsidP="00F67E9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C8 Kolokwium. Wprowadzenie do strumieni pieniądza.</w:t>
            </w:r>
          </w:p>
        </w:tc>
        <w:tc>
          <w:tcPr>
            <w:tcW w:w="900" w:type="dxa"/>
            <w:vAlign w:val="center"/>
          </w:tcPr>
          <w:p w14:paraId="22360F7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FE742E" w:rsidRPr="002D2274" w14:paraId="0D157D8C" w14:textId="77777777" w:rsidTr="00F67E9A">
        <w:trPr>
          <w:trHeight w:val="20"/>
          <w:jc w:val="center"/>
        </w:trPr>
        <w:tc>
          <w:tcPr>
            <w:tcW w:w="8610" w:type="dxa"/>
          </w:tcPr>
          <w:p w14:paraId="6150771B" w14:textId="3B678388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C9-</w:t>
            </w:r>
            <w:r w:rsidR="009D2C47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14 Strumienie pieniądza, płatności </w:t>
            </w:r>
            <w:proofErr w:type="spellStart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annuitetowe</w:t>
            </w:r>
            <w:proofErr w:type="spellEnd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, renty wieczyste.</w:t>
            </w:r>
          </w:p>
        </w:tc>
        <w:tc>
          <w:tcPr>
            <w:tcW w:w="900" w:type="dxa"/>
            <w:vAlign w:val="center"/>
          </w:tcPr>
          <w:p w14:paraId="66F62C7C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FE742E" w:rsidRPr="002D2274" w14:paraId="456CAC86" w14:textId="77777777" w:rsidTr="00F67E9A">
        <w:trPr>
          <w:trHeight w:val="20"/>
          <w:jc w:val="center"/>
        </w:trPr>
        <w:tc>
          <w:tcPr>
            <w:tcW w:w="8610" w:type="dxa"/>
          </w:tcPr>
          <w:p w14:paraId="0C7E17F0" w14:textId="7A93FB43" w:rsidR="00FE742E" w:rsidRPr="002D2274" w:rsidRDefault="00FE742E" w:rsidP="00F67E9A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C15 </w:t>
            </w:r>
            <w:bookmarkStart w:id="0" w:name="_GoBack"/>
            <w:bookmarkEnd w:id="0"/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Powtórzenie wiadomości z ćwiczeń. Kolokwium.</w:t>
            </w:r>
          </w:p>
        </w:tc>
        <w:tc>
          <w:tcPr>
            <w:tcW w:w="900" w:type="dxa"/>
            <w:vAlign w:val="center"/>
          </w:tcPr>
          <w:p w14:paraId="5C690EE1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14:paraId="752361E6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96FB0DC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14:paraId="577010C0" w14:textId="7DCCF6CC" w:rsidR="00FE742E" w:rsidRPr="002D2274" w:rsidRDefault="00874AB4" w:rsidP="00FE742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FE742E" w:rsidRPr="002D2274">
        <w:rPr>
          <w:rFonts w:ascii="Arial" w:eastAsia="Times New Roman" w:hAnsi="Arial" w:cs="Arial"/>
          <w:sz w:val="24"/>
          <w:szCs w:val="24"/>
        </w:rPr>
        <w:t>. Sprzęt audio-wizualny</w:t>
      </w:r>
    </w:p>
    <w:p w14:paraId="013F72E4" w14:textId="12E7A19A" w:rsidR="00FE742E" w:rsidRDefault="00874AB4" w:rsidP="00FE742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FE742E" w:rsidRPr="002D2274">
        <w:rPr>
          <w:rFonts w:ascii="Arial" w:eastAsia="Times New Roman" w:hAnsi="Arial" w:cs="Arial"/>
          <w:sz w:val="24"/>
          <w:szCs w:val="24"/>
        </w:rPr>
        <w:t>. Tablica, kreda, markery</w:t>
      </w:r>
    </w:p>
    <w:p w14:paraId="50FEF092" w14:textId="07C183C9" w:rsidR="00874AB4" w:rsidRPr="002D2274" w:rsidRDefault="00874AB4" w:rsidP="00FE742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874AB4">
        <w:rPr>
          <w:rFonts w:ascii="Arial" w:eastAsia="Times New Roman" w:hAnsi="Arial" w:cs="Arial"/>
          <w:sz w:val="24"/>
          <w:szCs w:val="24"/>
        </w:rPr>
        <w:t xml:space="preserve">Platforma e-learningowa </w:t>
      </w:r>
      <w:proofErr w:type="spellStart"/>
      <w:r w:rsidRPr="00874AB4">
        <w:rPr>
          <w:rFonts w:ascii="Arial" w:eastAsia="Times New Roman" w:hAnsi="Arial" w:cs="Arial"/>
          <w:sz w:val="24"/>
          <w:szCs w:val="24"/>
        </w:rPr>
        <w:t>PCz</w:t>
      </w:r>
      <w:proofErr w:type="spellEnd"/>
    </w:p>
    <w:p w14:paraId="7A273FD5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EC8D89F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14:paraId="0A2B3617" w14:textId="77777777" w:rsidR="00FE742E" w:rsidRPr="002D2274" w:rsidRDefault="00FE742E" w:rsidP="00FE742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F1. Aktywność na ćwiczeniach </w:t>
      </w:r>
    </w:p>
    <w:p w14:paraId="44F7DD41" w14:textId="77777777" w:rsidR="00874AB4" w:rsidRPr="00874AB4" w:rsidRDefault="00FE742E" w:rsidP="00874A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P1. </w:t>
      </w:r>
      <w:r w:rsidR="00874AB4" w:rsidRPr="00874AB4">
        <w:rPr>
          <w:rFonts w:ascii="Arial" w:eastAsia="Times New Roman" w:hAnsi="Arial" w:cs="Arial"/>
          <w:sz w:val="24"/>
          <w:szCs w:val="24"/>
        </w:rPr>
        <w:t>Kolokwium zaliczeniowe 1 obejmujące część pierwszą zadań z ćwiczeń</w:t>
      </w:r>
    </w:p>
    <w:p w14:paraId="00E0C4BD" w14:textId="73EFECE3" w:rsidR="00FE742E" w:rsidRPr="002D2274" w:rsidRDefault="00874AB4" w:rsidP="00874AB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74AB4">
        <w:rPr>
          <w:rFonts w:ascii="Arial" w:eastAsia="Times New Roman" w:hAnsi="Arial" w:cs="Arial"/>
          <w:sz w:val="24"/>
          <w:szCs w:val="24"/>
        </w:rPr>
        <w:t>P2. Kolokwium zaliczeniowe 2 obejmujące część drugą zadań z ćwiczeń oraz zagadnienia teoretyczne z wykładu</w:t>
      </w:r>
      <w:r w:rsidR="00FE742E" w:rsidRPr="002D2274">
        <w:rPr>
          <w:rFonts w:ascii="Arial" w:eastAsia="Calibri" w:hAnsi="Arial" w:cs="Arial"/>
          <w:sz w:val="24"/>
          <w:szCs w:val="24"/>
        </w:rPr>
        <w:t xml:space="preserve"> </w:t>
      </w:r>
    </w:p>
    <w:p w14:paraId="49E83437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C280C9A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1564"/>
        <w:gridCol w:w="1588"/>
      </w:tblGrid>
      <w:tr w:rsidR="00FE742E" w:rsidRPr="002D2274" w14:paraId="60A58D43" w14:textId="77777777" w:rsidTr="00F67E9A">
        <w:trPr>
          <w:jc w:val="center"/>
        </w:trPr>
        <w:tc>
          <w:tcPr>
            <w:tcW w:w="6260" w:type="dxa"/>
            <w:vMerge w:val="restart"/>
            <w:vAlign w:val="center"/>
          </w:tcPr>
          <w:p w14:paraId="57786774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250" w:type="dxa"/>
            <w:gridSpan w:val="2"/>
            <w:vAlign w:val="center"/>
          </w:tcPr>
          <w:p w14:paraId="4125C28E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FE742E" w:rsidRPr="002D2274" w14:paraId="20720CF3" w14:textId="77777777" w:rsidTr="00F67E9A">
        <w:trPr>
          <w:jc w:val="center"/>
        </w:trPr>
        <w:tc>
          <w:tcPr>
            <w:tcW w:w="6260" w:type="dxa"/>
            <w:vMerge/>
          </w:tcPr>
          <w:p w14:paraId="4A292EB6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</w:tcPr>
          <w:p w14:paraId="28F1E11F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625" w:type="dxa"/>
          </w:tcPr>
          <w:p w14:paraId="6256366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[ECTS]</w:t>
            </w:r>
          </w:p>
        </w:tc>
      </w:tr>
      <w:tr w:rsidR="00FE742E" w:rsidRPr="002D2274" w14:paraId="30A4D430" w14:textId="77777777" w:rsidTr="00F67E9A">
        <w:trPr>
          <w:jc w:val="center"/>
        </w:trPr>
        <w:tc>
          <w:tcPr>
            <w:tcW w:w="6260" w:type="dxa"/>
          </w:tcPr>
          <w:p w14:paraId="52677F99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Godziny kontaktowe z nauczycielem (wykłady, ćwiczenia)</w:t>
            </w:r>
          </w:p>
        </w:tc>
        <w:tc>
          <w:tcPr>
            <w:tcW w:w="1625" w:type="dxa"/>
          </w:tcPr>
          <w:p w14:paraId="6796E8B2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625" w:type="dxa"/>
          </w:tcPr>
          <w:p w14:paraId="2369E5E2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2,4</w:t>
            </w:r>
          </w:p>
        </w:tc>
      </w:tr>
      <w:tr w:rsidR="00FE742E" w:rsidRPr="002D2274" w14:paraId="33466951" w14:textId="77777777" w:rsidTr="00F67E9A">
        <w:trPr>
          <w:jc w:val="center"/>
        </w:trPr>
        <w:tc>
          <w:tcPr>
            <w:tcW w:w="6260" w:type="dxa"/>
          </w:tcPr>
          <w:p w14:paraId="3E6CFB0C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Zapoznanie z literaturą przedmiotu</w:t>
            </w:r>
          </w:p>
        </w:tc>
        <w:tc>
          <w:tcPr>
            <w:tcW w:w="1625" w:type="dxa"/>
          </w:tcPr>
          <w:p w14:paraId="75E7CB61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58724824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0,4</w:t>
            </w:r>
          </w:p>
        </w:tc>
      </w:tr>
      <w:tr w:rsidR="00FE742E" w:rsidRPr="002D2274" w14:paraId="7F31CD5C" w14:textId="77777777" w:rsidTr="00F67E9A">
        <w:trPr>
          <w:jc w:val="center"/>
        </w:trPr>
        <w:tc>
          <w:tcPr>
            <w:tcW w:w="6260" w:type="dxa"/>
          </w:tcPr>
          <w:p w14:paraId="2F4312E8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Przygotowanie do zajęć</w:t>
            </w:r>
          </w:p>
        </w:tc>
        <w:tc>
          <w:tcPr>
            <w:tcW w:w="1625" w:type="dxa"/>
          </w:tcPr>
          <w:p w14:paraId="3B3916E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182FDCAE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0,4</w:t>
            </w:r>
          </w:p>
        </w:tc>
      </w:tr>
      <w:tr w:rsidR="00FE742E" w:rsidRPr="002D2274" w14:paraId="39045388" w14:textId="77777777" w:rsidTr="00F67E9A">
        <w:trPr>
          <w:jc w:val="center"/>
        </w:trPr>
        <w:tc>
          <w:tcPr>
            <w:tcW w:w="6260" w:type="dxa"/>
          </w:tcPr>
          <w:p w14:paraId="34A02D92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Przygotowanie do kolokwiów</w:t>
            </w:r>
          </w:p>
        </w:tc>
        <w:tc>
          <w:tcPr>
            <w:tcW w:w="1625" w:type="dxa"/>
          </w:tcPr>
          <w:p w14:paraId="00010A4B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625" w:type="dxa"/>
          </w:tcPr>
          <w:p w14:paraId="42F480F7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0,64</w:t>
            </w:r>
          </w:p>
        </w:tc>
      </w:tr>
      <w:tr w:rsidR="00FE742E" w:rsidRPr="002D2274" w14:paraId="03BFAAF7" w14:textId="77777777" w:rsidTr="00F67E9A">
        <w:trPr>
          <w:jc w:val="center"/>
        </w:trPr>
        <w:tc>
          <w:tcPr>
            <w:tcW w:w="6260" w:type="dxa"/>
          </w:tcPr>
          <w:p w14:paraId="76055AE6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Udział w konsultacjach</w:t>
            </w:r>
          </w:p>
        </w:tc>
        <w:tc>
          <w:tcPr>
            <w:tcW w:w="1625" w:type="dxa"/>
          </w:tcPr>
          <w:p w14:paraId="467D293C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14:paraId="4AA3AA0E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Cs/>
                <w:sz w:val="24"/>
                <w:szCs w:val="24"/>
              </w:rPr>
              <w:t>0,16</w:t>
            </w:r>
          </w:p>
        </w:tc>
      </w:tr>
      <w:tr w:rsidR="00FE742E" w:rsidRPr="002D2274" w14:paraId="2C327B1C" w14:textId="77777777" w:rsidTr="00F67E9A">
        <w:trPr>
          <w:trHeight w:val="70"/>
          <w:jc w:val="center"/>
        </w:trPr>
        <w:tc>
          <w:tcPr>
            <w:tcW w:w="6260" w:type="dxa"/>
          </w:tcPr>
          <w:p w14:paraId="6B0E6AF8" w14:textId="77777777" w:rsidR="00FE742E" w:rsidRPr="002D2274" w:rsidRDefault="00FE742E" w:rsidP="00F67E9A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SUMARYCZNA LICZBA PUNKTÓW ECTS DLA PRZEDMIOTU</w:t>
            </w:r>
          </w:p>
        </w:tc>
        <w:tc>
          <w:tcPr>
            <w:tcW w:w="1625" w:type="dxa"/>
          </w:tcPr>
          <w:p w14:paraId="232A9080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25" w:type="dxa"/>
          </w:tcPr>
          <w:p w14:paraId="32F6414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4,00</w:t>
            </w:r>
          </w:p>
        </w:tc>
      </w:tr>
    </w:tbl>
    <w:p w14:paraId="27A9BDDC" w14:textId="77777777" w:rsidR="00FE742E" w:rsidRDefault="00FE742E" w:rsidP="00FE742E">
      <w:pPr>
        <w:keepNext/>
        <w:spacing w:before="12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5E56ED9" w14:textId="77777777" w:rsidR="00FE742E" w:rsidRPr="002D2274" w:rsidRDefault="00FE742E" w:rsidP="00FE742E">
      <w:pPr>
        <w:keepNext/>
        <w:spacing w:before="12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14:paraId="3DDA5113" w14:textId="77777777" w:rsidR="00FE742E" w:rsidRPr="00E3657A" w:rsidRDefault="00FE742E" w:rsidP="00FE742E">
      <w:pPr>
        <w:keepNext/>
        <w:spacing w:before="120"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365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14:paraId="238A1031" w14:textId="77777777" w:rsidR="00E3657A" w:rsidRPr="00E3657A" w:rsidRDefault="00FE742E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B</w:t>
      </w:r>
      <w:r w:rsidR="00E3657A" w:rsidRPr="00E3657A">
        <w:rPr>
          <w:rFonts w:ascii="Arial" w:eastAsia="Calibri" w:hAnsi="Arial" w:cs="Arial"/>
          <w:sz w:val="24"/>
          <w:szCs w:val="24"/>
        </w:rPr>
        <w:t>. Grzywacz (red.): Finanse przedsiębiorstwa. 14, Pozyskiwanie kapitału. Oficyna Wydawnicza SGH, Warszawa 2024.</w:t>
      </w:r>
    </w:p>
    <w:p w14:paraId="029BE89E" w14:textId="5F661DA9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 xml:space="preserve">B. Kotowska, A. Uziębło, O. Wyszkowska-Kaniewska. Analiza finansowa w przedsiębiorstwie: przykłady, zadania i rozwiązania.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CeDeWu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, Warszawa 2023.</w:t>
      </w:r>
    </w:p>
    <w:p w14:paraId="3237AD72" w14:textId="77777777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K. Maj-Serwatka. K. Stabryła-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Chudzio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(red.): Ekonomiczno-prawne uwarunkowania funkcjonowania państwa i przedsiębiorstw.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edu-Libri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. Kraków 2023.</w:t>
      </w:r>
    </w:p>
    <w:p w14:paraId="1D05C32A" w14:textId="77777777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 xml:space="preserve">R. Gawłowski, K. Makowski, M. Nowosielski. Samorząd terytorialny w Polsce: ustrój, organizacja, działanie.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CeDeWu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, Warszawa 2023.</w:t>
      </w:r>
    </w:p>
    <w:p w14:paraId="011CD716" w14:textId="77777777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S. Owsiak: Finanse, PWN, Warszawa 2015.</w:t>
      </w:r>
    </w:p>
    <w:p w14:paraId="2033062B" w14:textId="4A741CA4" w:rsidR="00FE742E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M. Sobczyk: Matematyka finansowa. Wydawnictwo Placet, Warszawa 2011</w:t>
      </w:r>
      <w:r w:rsidR="00FE742E" w:rsidRPr="00E3657A">
        <w:rPr>
          <w:rFonts w:ascii="Arial" w:eastAsia="Calibri" w:hAnsi="Arial" w:cs="Arial"/>
          <w:sz w:val="24"/>
          <w:szCs w:val="24"/>
        </w:rPr>
        <w:t>.</w:t>
      </w:r>
    </w:p>
    <w:p w14:paraId="608067C6" w14:textId="77777777" w:rsidR="00FE742E" w:rsidRPr="00E3657A" w:rsidRDefault="00FE742E" w:rsidP="00E3657A">
      <w:pPr>
        <w:keepNext/>
        <w:spacing w:before="120"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365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14:paraId="2FDDA422" w14:textId="0A00E537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I. Budzik-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Nowodzińska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, T. Budzik, L. Włodarska-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Zoła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, S. Stachera-Włodarczyk (red.): Podstawy finansów przedsiębiorstw – wybrane problemy. Wydawnictwo Politechniki Częstochowskiej, Częstochowa 2025.</w:t>
      </w:r>
    </w:p>
    <w:p w14:paraId="64EE8AC2" w14:textId="77777777" w:rsidR="00E3657A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>I. Budzik-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Nowodzińska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>, T. Budzik, L. Włodarska-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Zoła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, S. Stachera-Włodarczyk (red.): Podstawy finansów - problemy kalkulacji wartości pieniądza w czasie, Wydawnictwo Politechniki Częstochowskiej, Częstochowa 2023. </w:t>
      </w:r>
    </w:p>
    <w:p w14:paraId="5887E3F9" w14:textId="2E4E2F96" w:rsidR="00FE742E" w:rsidRPr="00E3657A" w:rsidRDefault="00E3657A" w:rsidP="00E365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657A">
        <w:rPr>
          <w:rFonts w:ascii="Arial" w:eastAsia="Calibri" w:hAnsi="Arial" w:cs="Arial"/>
          <w:sz w:val="24"/>
          <w:szCs w:val="24"/>
        </w:rPr>
        <w:t xml:space="preserve">D.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Wielgórka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, M.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Idasiak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Innovation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in the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Polish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Financial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Sector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Education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Excellence and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Innovation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Management: a 2025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Vision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to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Sustain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Economic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Development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during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Global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Challenges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(red.)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Soliman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Khalid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S. International Business Information Management </w:t>
      </w:r>
      <w:proofErr w:type="spellStart"/>
      <w:r w:rsidRPr="00E3657A">
        <w:rPr>
          <w:rFonts w:ascii="Arial" w:eastAsia="Calibri" w:hAnsi="Arial" w:cs="Arial"/>
          <w:sz w:val="24"/>
          <w:szCs w:val="24"/>
        </w:rPr>
        <w:t>Association</w:t>
      </w:r>
      <w:proofErr w:type="spellEnd"/>
      <w:r w:rsidRPr="00E3657A">
        <w:rPr>
          <w:rFonts w:ascii="Arial" w:eastAsia="Calibri" w:hAnsi="Arial" w:cs="Arial"/>
          <w:sz w:val="24"/>
          <w:szCs w:val="24"/>
        </w:rPr>
        <w:t xml:space="preserve"> 2025</w:t>
      </w:r>
      <w:r w:rsidR="00FE742E" w:rsidRPr="00E3657A">
        <w:rPr>
          <w:rFonts w:ascii="Arial" w:eastAsia="Calibri" w:hAnsi="Arial" w:cs="Arial"/>
          <w:sz w:val="24"/>
          <w:szCs w:val="24"/>
        </w:rPr>
        <w:t>.</w:t>
      </w:r>
    </w:p>
    <w:p w14:paraId="7041B320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14:paraId="18FCA39F" w14:textId="47B854C2" w:rsidR="002F672E" w:rsidRPr="002D2274" w:rsidRDefault="002F672E" w:rsidP="002F672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inż. </w:t>
      </w:r>
      <w:r w:rsidR="00BB1D45" w:rsidRPr="00BB1D45">
        <w:rPr>
          <w:rFonts w:ascii="Arial" w:eastAsia="Times New Roman" w:hAnsi="Arial" w:cs="Arial"/>
          <w:sz w:val="24"/>
          <w:szCs w:val="24"/>
        </w:rPr>
        <w:t>Tomasz Budzik</w:t>
      </w:r>
      <w:r w:rsidRPr="002D2274">
        <w:rPr>
          <w:rFonts w:ascii="Arial" w:eastAsia="Times New Roman" w:hAnsi="Arial" w:cs="Arial"/>
          <w:sz w:val="24"/>
          <w:szCs w:val="24"/>
        </w:rPr>
        <w:t xml:space="preserve"> - tomasz.budzik@pcz.pl</w:t>
      </w:r>
    </w:p>
    <w:p w14:paraId="469BBF86" w14:textId="77777777" w:rsidR="00FE742E" w:rsidRPr="002D2274" w:rsidRDefault="00FE742E" w:rsidP="00FE742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Dr inż. Dariusz Wielgórka - dariusz.wielgorka@pcz.pl</w:t>
      </w:r>
    </w:p>
    <w:p w14:paraId="5532F91A" w14:textId="77777777" w:rsidR="00FE742E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F8B4FEF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220"/>
        <w:gridCol w:w="2791"/>
        <w:gridCol w:w="1353"/>
        <w:gridCol w:w="1352"/>
        <w:gridCol w:w="1398"/>
        <w:gridCol w:w="948"/>
      </w:tblGrid>
      <w:tr w:rsidR="00FE742E" w:rsidRPr="002D2274" w14:paraId="6C991EE3" w14:textId="77777777" w:rsidTr="00F67E9A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567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0D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3D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CC74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910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C72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FE742E" w:rsidRPr="002D2274" w14:paraId="77A59754" w14:textId="77777777" w:rsidTr="00F67E9A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3A0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EU 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007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K_W01, K_U01, K_U08, K_K01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A49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FC6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W 1-3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CD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F7A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P2</w:t>
            </w:r>
          </w:p>
        </w:tc>
      </w:tr>
      <w:tr w:rsidR="00FE742E" w:rsidRPr="002D2274" w14:paraId="3239EA72" w14:textId="77777777" w:rsidTr="00F67E9A">
        <w:trPr>
          <w:trHeight w:val="49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3D1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EU 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DF9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K_W01, K_U01, K_U08, K_K01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327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3C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W 4-11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C74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51A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P2</w:t>
            </w:r>
          </w:p>
        </w:tc>
      </w:tr>
      <w:tr w:rsidR="00FE742E" w:rsidRPr="002D2274" w14:paraId="2750CC19" w14:textId="77777777" w:rsidTr="00F67E9A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380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EU 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868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K_W01, K_W08, K_U01, K_U08, K_K01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EA2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FF3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W 12-15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8D5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174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P2</w:t>
            </w:r>
          </w:p>
        </w:tc>
      </w:tr>
      <w:tr w:rsidR="00FE742E" w:rsidRPr="002D2274" w14:paraId="1F3F51EE" w14:textId="77777777" w:rsidTr="00F67E9A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B452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EU 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471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K_W01, K_U07, K_U08, K_K01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70C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296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C1-15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C6B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C50" w14:textId="77777777" w:rsidR="00FE742E" w:rsidRPr="002D2274" w:rsidRDefault="00FE742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F1, P1, P2</w:t>
            </w:r>
          </w:p>
        </w:tc>
      </w:tr>
    </w:tbl>
    <w:p w14:paraId="5B36DB45" w14:textId="77777777" w:rsidR="00FE742E" w:rsidRPr="002D2274" w:rsidRDefault="00FE742E" w:rsidP="00FE742E">
      <w:pPr>
        <w:keepNext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pPr w:leftFromText="141" w:rightFromText="141" w:vertAnchor="text" w:horzAnchor="margin" w:tblpXSpec="center" w:tblpY="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890"/>
        <w:gridCol w:w="1891"/>
        <w:gridCol w:w="2024"/>
        <w:gridCol w:w="2337"/>
      </w:tblGrid>
      <w:tr w:rsidR="00FE742E" w:rsidRPr="002D2274" w14:paraId="176B7B5C" w14:textId="77777777" w:rsidTr="00F67E9A">
        <w:trPr>
          <w:trHeight w:val="340"/>
          <w:jc w:val="center"/>
        </w:trPr>
        <w:tc>
          <w:tcPr>
            <w:tcW w:w="959" w:type="dxa"/>
            <w:shd w:val="clear" w:color="auto" w:fill="auto"/>
          </w:tcPr>
          <w:p w14:paraId="6286CEAA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B33F79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96FE7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ADF31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530ECD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 ocenę 5</w:t>
            </w:r>
          </w:p>
        </w:tc>
      </w:tr>
      <w:tr w:rsidR="00FE742E" w:rsidRPr="002D2274" w14:paraId="27051B63" w14:textId="77777777" w:rsidTr="00F67E9A">
        <w:trPr>
          <w:trHeight w:val="701"/>
          <w:jc w:val="center"/>
        </w:trPr>
        <w:tc>
          <w:tcPr>
            <w:tcW w:w="959" w:type="dxa"/>
            <w:shd w:val="clear" w:color="auto" w:fill="auto"/>
          </w:tcPr>
          <w:p w14:paraId="11682455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Efekt 1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3469549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nie potrafi zdefiniować podstawowych pojęć związanych z nauką finanse. </w:t>
            </w:r>
          </w:p>
        </w:tc>
        <w:tc>
          <w:tcPr>
            <w:tcW w:w="1985" w:type="dxa"/>
            <w:shd w:val="clear" w:color="auto" w:fill="auto"/>
          </w:tcPr>
          <w:p w14:paraId="25DA0B81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charakteryzuje pojęcie, funkcje i przedmiot finansów. Potrafi dokonać systematyki zjawisk finansowych.</w:t>
            </w:r>
          </w:p>
        </w:tc>
        <w:tc>
          <w:tcPr>
            <w:tcW w:w="2126" w:type="dxa"/>
            <w:shd w:val="clear" w:color="auto" w:fill="auto"/>
          </w:tcPr>
          <w:p w14:paraId="38F8229D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charakteryzuje pojęcie, funkcje i przedmiot finansów. Potrafi dokonać systematyki zjawisk finansowych. Definiuje system finansowy, wymienia jego elementy i powiązania pomiędzy nimi.</w:t>
            </w:r>
          </w:p>
        </w:tc>
        <w:tc>
          <w:tcPr>
            <w:tcW w:w="2456" w:type="dxa"/>
            <w:shd w:val="clear" w:color="auto" w:fill="auto"/>
          </w:tcPr>
          <w:p w14:paraId="2254B73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charakteryzuje pojęcie, funkcje i przedmiot finansów. Potrafi dokonać systematyki zjawisk finansowych. Definiuje system finansowy i jego funkcje. Wymienia elementy systemu finansowego i powiązania pomiędzy nimi. Student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charakteryzuje istotę i cele polityki finansowej państwa.</w:t>
            </w:r>
          </w:p>
        </w:tc>
      </w:tr>
      <w:tr w:rsidR="00FE742E" w:rsidRPr="002D2274" w14:paraId="6D198B7D" w14:textId="77777777" w:rsidTr="00F67E9A">
        <w:trPr>
          <w:trHeight w:val="2401"/>
          <w:jc w:val="center"/>
        </w:trPr>
        <w:tc>
          <w:tcPr>
            <w:tcW w:w="959" w:type="dxa"/>
            <w:shd w:val="clear" w:color="auto" w:fill="auto"/>
          </w:tcPr>
          <w:p w14:paraId="09F8621C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Efekt 2</w:t>
            </w:r>
          </w:p>
          <w:p w14:paraId="18D8880B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5E7C67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nie potrafi wyjaśnić istoty rynku finansowego. Nie wymienia jego segmentów, nie potrafi zdefiniować pojęcia instrument rynku finansowego.</w:t>
            </w:r>
          </w:p>
          <w:p w14:paraId="67B6A7F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Nie zna struktury sytemu bankowego w Polsce.</w:t>
            </w:r>
          </w:p>
          <w:p w14:paraId="6556808D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Nie potrafi zdefiniować pojęcia podatku, budżetu państwa. Nie potrafi wymienić elementów techniki podatkowej.</w:t>
            </w:r>
          </w:p>
        </w:tc>
        <w:tc>
          <w:tcPr>
            <w:tcW w:w="1985" w:type="dxa"/>
            <w:shd w:val="clear" w:color="auto" w:fill="auto"/>
          </w:tcPr>
          <w:p w14:paraId="428E888D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potrafi wyjaśnić istotę rynku finansowego oraz wymienić jego poszczególne segmenty.</w:t>
            </w:r>
          </w:p>
          <w:p w14:paraId="71194F3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definiuje pojęcie banku i wymienia rodzaje banków.</w:t>
            </w:r>
          </w:p>
          <w:p w14:paraId="730070C1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Zna pojęcie podatku, wymienia niektóre elementy techniki podatkowej. Definiuje pojęcie budżetu państwa.</w:t>
            </w:r>
          </w:p>
        </w:tc>
        <w:tc>
          <w:tcPr>
            <w:tcW w:w="2126" w:type="dxa"/>
            <w:shd w:val="clear" w:color="auto" w:fill="auto"/>
          </w:tcPr>
          <w:p w14:paraId="72F2877C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Student definiuje pojęcie rynku finansowego. Wymienia jego segmenty i funkcje, a także krótko je charakteryzuje. </w:t>
            </w:r>
          </w:p>
          <w:p w14:paraId="5D44852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definiuje pojęcie banku, wymienia rodzaje banków i ich zadania.</w:t>
            </w:r>
          </w:p>
          <w:p w14:paraId="28B3F7D1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Zna pojęcie podatku i elementy techniki podatkowej. Definiuje pojęcie budżetu państwa.</w:t>
            </w:r>
          </w:p>
        </w:tc>
        <w:tc>
          <w:tcPr>
            <w:tcW w:w="2456" w:type="dxa"/>
            <w:shd w:val="clear" w:color="auto" w:fill="auto"/>
          </w:tcPr>
          <w:p w14:paraId="1B36C29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Student definiuje pojęcie rynku finansowego. Wymienia i charakteryzuje jego segmenty i funkcje. </w:t>
            </w:r>
          </w:p>
          <w:p w14:paraId="1ED35D57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Wykazuje się wiedzą dotyczącą instrumentów rynku finansowego.</w:t>
            </w:r>
          </w:p>
          <w:p w14:paraId="2DB0A793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definiuje pojęcie banku. Potrafi wymienić i scharakteryzować rodzaje banków i ich zadania. Zna pojęcie podatku i elementów techniki podatkowej. Wymienia rodzaje podatków. Definiuje pojęcie budżetu państwa i jego funkcji. </w:t>
            </w:r>
          </w:p>
        </w:tc>
      </w:tr>
      <w:tr w:rsidR="00FE742E" w:rsidRPr="002D2274" w14:paraId="4DB30F43" w14:textId="77777777" w:rsidTr="00F67E9A">
        <w:trPr>
          <w:trHeight w:val="2973"/>
          <w:jc w:val="center"/>
        </w:trPr>
        <w:tc>
          <w:tcPr>
            <w:tcW w:w="959" w:type="dxa"/>
            <w:shd w:val="clear" w:color="auto" w:fill="auto"/>
          </w:tcPr>
          <w:p w14:paraId="0809397E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Efekt 3</w:t>
            </w:r>
          </w:p>
          <w:p w14:paraId="64EF4CA5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5C46C8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nie potrafi wymienić i scharakteryzować źródła finansowania działalności przedsiębiorstw.</w:t>
            </w:r>
          </w:p>
        </w:tc>
        <w:tc>
          <w:tcPr>
            <w:tcW w:w="1985" w:type="dxa"/>
            <w:shd w:val="clear" w:color="auto" w:fill="auto"/>
          </w:tcPr>
          <w:p w14:paraId="2E1455A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potrafi wymienić i scharakteryzować tylko niektóre ze źródeł finansowania działalności przedsiębiorstw.</w:t>
            </w:r>
          </w:p>
        </w:tc>
        <w:tc>
          <w:tcPr>
            <w:tcW w:w="2126" w:type="dxa"/>
            <w:shd w:val="clear" w:color="auto" w:fill="auto"/>
          </w:tcPr>
          <w:p w14:paraId="5D25B556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potrafi wymienić i scharakteryzować poznane źródła finansowania działalności przedsiębiorstw.</w:t>
            </w:r>
          </w:p>
        </w:tc>
        <w:tc>
          <w:tcPr>
            <w:tcW w:w="2456" w:type="dxa"/>
            <w:shd w:val="clear" w:color="auto" w:fill="auto"/>
          </w:tcPr>
          <w:p w14:paraId="0AAA98C2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sz w:val="24"/>
                <w:szCs w:val="24"/>
              </w:rPr>
              <w:t>Student potrafi wymienić i scharakteryzować poznane źródła finansowania działalności przedsiębiorstw a także wskazać na korzyści i zagrożenia wynikające z korzystania z każdej z nich przez przedsiębiorstwo.</w:t>
            </w:r>
          </w:p>
        </w:tc>
      </w:tr>
      <w:tr w:rsidR="00FE742E" w:rsidRPr="002D2274" w14:paraId="1BAF2B71" w14:textId="77777777" w:rsidTr="00F67E9A">
        <w:trPr>
          <w:trHeight w:val="2887"/>
          <w:jc w:val="center"/>
        </w:trPr>
        <w:tc>
          <w:tcPr>
            <w:tcW w:w="959" w:type="dxa"/>
            <w:shd w:val="clear" w:color="auto" w:fill="auto"/>
          </w:tcPr>
          <w:p w14:paraId="695D4D70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Efekt 4</w:t>
            </w:r>
          </w:p>
          <w:p w14:paraId="3B70A232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B0B303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nie potrafi dokonać najprostszych kalkulacji wartości pieniądza w czasie oraz najprostszych kalkulacji 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strumieni pieniądza, płatności </w:t>
            </w:r>
            <w:proofErr w:type="spellStart"/>
            <w:r w:rsidRPr="002D2274">
              <w:rPr>
                <w:rFonts w:ascii="Arial" w:eastAsia="Calibri" w:hAnsi="Arial" w:cs="Arial"/>
                <w:sz w:val="24"/>
                <w:szCs w:val="24"/>
              </w:rPr>
              <w:t>annuitetowych</w:t>
            </w:r>
            <w:proofErr w:type="spellEnd"/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i rent wieczystych.</w:t>
            </w:r>
          </w:p>
        </w:tc>
        <w:tc>
          <w:tcPr>
            <w:tcW w:w="1985" w:type="dxa"/>
            <w:shd w:val="clear" w:color="auto" w:fill="auto"/>
          </w:tcPr>
          <w:p w14:paraId="27452524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potrafi dokonać prostych i prostych kalkulacji wartości pieniądza w czasie, 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strumieni pieniądza i płatności </w:t>
            </w:r>
            <w:proofErr w:type="spellStart"/>
            <w:r w:rsidRPr="002D2274">
              <w:rPr>
                <w:rFonts w:ascii="Arial" w:eastAsia="Calibri" w:hAnsi="Arial" w:cs="Arial"/>
                <w:sz w:val="24"/>
                <w:szCs w:val="24"/>
              </w:rPr>
              <w:t>annuitetowych</w:t>
            </w:r>
            <w:proofErr w:type="spellEnd"/>
            <w:r w:rsidRPr="002D227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2AE9F6F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Student potrafi dokonać kalkulacji wartości pieniądza w czasie, 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strumieni pieniądza i płatności </w:t>
            </w:r>
            <w:proofErr w:type="spellStart"/>
            <w:r w:rsidRPr="002D2274">
              <w:rPr>
                <w:rFonts w:ascii="Arial" w:eastAsia="Calibri" w:hAnsi="Arial" w:cs="Arial"/>
                <w:sz w:val="24"/>
                <w:szCs w:val="24"/>
              </w:rPr>
              <w:t>annuitetowych</w:t>
            </w:r>
            <w:proofErr w:type="spellEnd"/>
            <w:r w:rsidRPr="002D227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14:paraId="2027387F" w14:textId="77777777" w:rsidR="00FE742E" w:rsidRPr="002D2274" w:rsidRDefault="00FE742E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Student potrafi dokonać złożonych kalkulacji wartości pieniądza w czasie oraz złożonych kalkulacji</w:t>
            </w:r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strumieni pieniądza, płatności </w:t>
            </w:r>
            <w:proofErr w:type="spellStart"/>
            <w:r w:rsidRPr="002D2274">
              <w:rPr>
                <w:rFonts w:ascii="Arial" w:eastAsia="Calibri" w:hAnsi="Arial" w:cs="Arial"/>
                <w:sz w:val="24"/>
                <w:szCs w:val="24"/>
              </w:rPr>
              <w:t>annuitetowych</w:t>
            </w:r>
            <w:proofErr w:type="spellEnd"/>
            <w:r w:rsidRPr="002D2274">
              <w:rPr>
                <w:rFonts w:ascii="Arial" w:eastAsia="Calibri" w:hAnsi="Arial" w:cs="Arial"/>
                <w:sz w:val="24"/>
                <w:szCs w:val="24"/>
              </w:rPr>
              <w:t xml:space="preserve"> i rent wieczystych.</w:t>
            </w:r>
          </w:p>
        </w:tc>
      </w:tr>
    </w:tbl>
    <w:p w14:paraId="2A225695" w14:textId="77777777" w:rsidR="00E64253" w:rsidRDefault="00E64253" w:rsidP="00D1754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02606561" w14:textId="77777777" w:rsidR="00FE742E" w:rsidRDefault="00FE742E" w:rsidP="00FE742E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71DE625" w14:textId="77777777" w:rsidR="00FE742E" w:rsidRPr="002D2274" w:rsidRDefault="00FE742E" w:rsidP="00FE742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14:paraId="61130437" w14:textId="77777777" w:rsidR="00FE742E" w:rsidRPr="002D2274" w:rsidRDefault="00FE742E" w:rsidP="00FE742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14:paraId="31959C9B" w14:textId="77777777" w:rsidR="00FE742E" w:rsidRPr="002D2274" w:rsidRDefault="00FE742E" w:rsidP="00FE742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53A5ABFE" w14:textId="77777777" w:rsidR="00FE742E" w:rsidRPr="002D2274" w:rsidRDefault="00FE742E" w:rsidP="00FE742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14:paraId="15C40645" w14:textId="77777777" w:rsidR="00FE742E" w:rsidRPr="002D2274" w:rsidRDefault="00FE742E" w:rsidP="00FE742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1C313420" w14:textId="77777777" w:rsidR="00FE742E" w:rsidRPr="002D2274" w:rsidRDefault="00FE742E" w:rsidP="00FE742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14:paraId="26A965CD" w14:textId="77777777" w:rsidR="00FE742E" w:rsidRPr="002D2274" w:rsidRDefault="00FE742E" w:rsidP="00FE742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4BB32976" w14:textId="77777777" w:rsidR="00FE742E" w:rsidRPr="002D2274" w:rsidRDefault="00FE742E" w:rsidP="00FE742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14:paraId="334A725A" w14:textId="77777777" w:rsidR="00FE742E" w:rsidRPr="002D2274" w:rsidRDefault="00FE742E" w:rsidP="00FE742E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14:paraId="4A11C268" w14:textId="77777777" w:rsidR="00FE742E" w:rsidRPr="002D2274" w:rsidRDefault="00FE742E" w:rsidP="00FE742E">
      <w:pPr>
        <w:pStyle w:val="Akapitzlist"/>
        <w:tabs>
          <w:tab w:val="num" w:pos="567"/>
        </w:tabs>
        <w:spacing w:line="360" w:lineRule="auto"/>
        <w:ind w:left="0"/>
        <w:contextualSpacing w:val="0"/>
        <w:jc w:val="both"/>
        <w:rPr>
          <w:rFonts w:ascii="Arial" w:eastAsia="Calibri" w:hAnsi="Arial" w:cs="Arial"/>
        </w:rPr>
      </w:pPr>
    </w:p>
    <w:p w14:paraId="265BF636" w14:textId="77777777" w:rsidR="00E86D9E" w:rsidRDefault="00E86D9E"/>
    <w:sectPr w:rsidR="00E86D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D577" w14:textId="77777777" w:rsidR="00EE664D" w:rsidRDefault="00EE664D" w:rsidP="00D00E92">
      <w:pPr>
        <w:spacing w:after="0" w:line="240" w:lineRule="auto"/>
      </w:pPr>
      <w:r>
        <w:separator/>
      </w:r>
    </w:p>
  </w:endnote>
  <w:endnote w:type="continuationSeparator" w:id="0">
    <w:p w14:paraId="3B7CB8DF" w14:textId="77777777" w:rsidR="00EE664D" w:rsidRDefault="00EE664D" w:rsidP="00D0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2E1F8" w14:textId="77777777" w:rsidR="00EE664D" w:rsidRDefault="00EE664D" w:rsidP="00D00E92">
      <w:pPr>
        <w:spacing w:after="0" w:line="240" w:lineRule="auto"/>
      </w:pPr>
      <w:r>
        <w:separator/>
      </w:r>
    </w:p>
  </w:footnote>
  <w:footnote w:type="continuationSeparator" w:id="0">
    <w:p w14:paraId="5AAB4FDF" w14:textId="77777777" w:rsidR="00EE664D" w:rsidRDefault="00EE664D" w:rsidP="00D0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7315" w14:textId="77777777" w:rsidR="00D00E92" w:rsidRPr="00D00E92" w:rsidRDefault="00D00E92" w:rsidP="00D00E92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2E"/>
    <w:rsid w:val="001D4D3D"/>
    <w:rsid w:val="002F672E"/>
    <w:rsid w:val="00362370"/>
    <w:rsid w:val="004E25F7"/>
    <w:rsid w:val="007359B0"/>
    <w:rsid w:val="007C0CA9"/>
    <w:rsid w:val="008073FC"/>
    <w:rsid w:val="00874AB4"/>
    <w:rsid w:val="008A1083"/>
    <w:rsid w:val="00974C84"/>
    <w:rsid w:val="0099555D"/>
    <w:rsid w:val="009D2C47"/>
    <w:rsid w:val="00AF4F49"/>
    <w:rsid w:val="00BB1D45"/>
    <w:rsid w:val="00C07C57"/>
    <w:rsid w:val="00D00E92"/>
    <w:rsid w:val="00D1754D"/>
    <w:rsid w:val="00D34AE6"/>
    <w:rsid w:val="00D52F69"/>
    <w:rsid w:val="00DB677C"/>
    <w:rsid w:val="00E3657A"/>
    <w:rsid w:val="00E64253"/>
    <w:rsid w:val="00E86D9E"/>
    <w:rsid w:val="00EE664D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A4E"/>
  <w15:chartTrackingRefBased/>
  <w15:docId w15:val="{EB19364A-E9A4-41FB-8385-CA53DE3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42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7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7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FE7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E9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E9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1371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dcterms:created xsi:type="dcterms:W3CDTF">2025-08-26T12:06:00Z</dcterms:created>
  <dcterms:modified xsi:type="dcterms:W3CDTF">2025-08-26T12:06:00Z</dcterms:modified>
</cp:coreProperties>
</file>