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313" w:rsidRPr="00DF4598" w:rsidRDefault="00851313" w:rsidP="00851313">
      <w:pPr>
        <w:spacing w:after="0" w:line="360" w:lineRule="auto"/>
        <w:jc w:val="center"/>
        <w:rPr>
          <w:rFonts w:ascii="Arial" w:hAnsi="Arial" w:cs="Arial"/>
          <w:b/>
          <w:sz w:val="24"/>
          <w:szCs w:val="24"/>
        </w:rPr>
      </w:pPr>
      <w:r w:rsidRPr="00DF4598">
        <w:rPr>
          <w:rFonts w:ascii="Arial" w:hAnsi="Arial" w:cs="Arial"/>
          <w:b/>
          <w:sz w:val="24"/>
          <w:szCs w:val="24"/>
        </w:rPr>
        <w:t>SYLABUS DO PRZEDMIOTU</w:t>
      </w:r>
    </w:p>
    <w:p w:rsidR="00851313" w:rsidRPr="00DF4598" w:rsidRDefault="00851313" w:rsidP="00851313">
      <w:pPr>
        <w:spacing w:after="0" w:line="360" w:lineRule="auto"/>
        <w:jc w:val="center"/>
        <w:rPr>
          <w:rFonts w:ascii="Arial" w:hAnsi="Arial" w:cs="Arial"/>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67"/>
        <w:gridCol w:w="5301"/>
      </w:tblGrid>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Nazwa przedmiotu</w:t>
            </w:r>
          </w:p>
        </w:tc>
        <w:tc>
          <w:tcPr>
            <w:tcW w:w="5547" w:type="dxa"/>
            <w:tcBorders>
              <w:top w:val="single" w:sz="4" w:space="0" w:color="000000"/>
              <w:left w:val="single" w:sz="4" w:space="0" w:color="000000"/>
              <w:bottom w:val="single" w:sz="4" w:space="0" w:color="000000"/>
              <w:right w:val="single" w:sz="4" w:space="0" w:color="000000"/>
            </w:tcBorders>
            <w:vAlign w:val="center"/>
          </w:tcPr>
          <w:p w:rsidR="00851313" w:rsidRDefault="00851313" w:rsidP="00A97B28">
            <w:pPr>
              <w:spacing w:after="0" w:line="360" w:lineRule="auto"/>
              <w:ind w:left="4"/>
              <w:rPr>
                <w:rFonts w:ascii="Arial" w:hAnsi="Arial" w:cs="Arial"/>
                <w:b/>
                <w:bCs/>
                <w:sz w:val="24"/>
                <w:szCs w:val="24"/>
              </w:rPr>
            </w:pPr>
            <w:bookmarkStart w:id="0" w:name="_GoBack"/>
            <w:r w:rsidRPr="00DF4598">
              <w:rPr>
                <w:rFonts w:ascii="Arial" w:hAnsi="Arial" w:cs="Arial"/>
                <w:b/>
                <w:bCs/>
                <w:sz w:val="24"/>
                <w:szCs w:val="24"/>
              </w:rPr>
              <w:t>Zielona ekonomia</w:t>
            </w:r>
          </w:p>
          <w:bookmarkEnd w:id="0"/>
          <w:p w:rsidR="00851313" w:rsidRPr="00DF4598" w:rsidRDefault="00851313" w:rsidP="00A97B28">
            <w:pPr>
              <w:spacing w:after="0" w:line="360" w:lineRule="auto"/>
              <w:ind w:left="4"/>
              <w:rPr>
                <w:rFonts w:ascii="Arial" w:hAnsi="Arial" w:cs="Arial"/>
                <w:b/>
                <w:bCs/>
                <w:sz w:val="24"/>
                <w:szCs w:val="24"/>
              </w:rPr>
            </w:pPr>
            <w:r>
              <w:rPr>
                <w:rFonts w:ascii="Arial" w:hAnsi="Arial" w:cs="Arial"/>
                <w:b/>
                <w:bCs/>
                <w:sz w:val="24"/>
                <w:szCs w:val="24"/>
              </w:rPr>
              <w:t xml:space="preserve"> Green </w:t>
            </w:r>
            <w:proofErr w:type="spellStart"/>
            <w:r>
              <w:rPr>
                <w:rFonts w:ascii="Arial" w:hAnsi="Arial" w:cs="Arial"/>
                <w:b/>
                <w:bCs/>
                <w:sz w:val="24"/>
                <w:szCs w:val="24"/>
              </w:rPr>
              <w:t>Economy</w:t>
            </w:r>
            <w:proofErr w:type="spellEnd"/>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Kierunek</w:t>
            </w:r>
          </w:p>
        </w:tc>
        <w:tc>
          <w:tcPr>
            <w:tcW w:w="5547" w:type="dxa"/>
            <w:vAlign w:val="center"/>
          </w:tcPr>
          <w:p w:rsidR="00851313" w:rsidRPr="00DF4598" w:rsidRDefault="00851313" w:rsidP="00A97B28">
            <w:pPr>
              <w:widowControl w:val="0"/>
              <w:spacing w:after="0" w:line="360" w:lineRule="auto"/>
              <w:rPr>
                <w:rFonts w:ascii="Arial" w:hAnsi="Arial" w:cs="Arial"/>
                <w:b/>
                <w:bCs/>
                <w:sz w:val="24"/>
                <w:szCs w:val="24"/>
              </w:rPr>
            </w:pPr>
            <w:r w:rsidRPr="00DF4598">
              <w:rPr>
                <w:rFonts w:ascii="Arial" w:hAnsi="Arial" w:cs="Arial"/>
                <w:b/>
                <w:bCs/>
                <w:sz w:val="24"/>
                <w:szCs w:val="24"/>
              </w:rPr>
              <w:t>Zarządzanie</w:t>
            </w:r>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Forma studiów</w:t>
            </w:r>
          </w:p>
        </w:tc>
        <w:tc>
          <w:tcPr>
            <w:tcW w:w="5547" w:type="dxa"/>
            <w:vAlign w:val="center"/>
          </w:tcPr>
          <w:p w:rsidR="00851313" w:rsidRPr="00DF4598" w:rsidRDefault="00851313" w:rsidP="00A97B28">
            <w:pPr>
              <w:widowControl w:val="0"/>
              <w:spacing w:after="0" w:line="360" w:lineRule="auto"/>
              <w:rPr>
                <w:rFonts w:ascii="Arial" w:hAnsi="Arial" w:cs="Arial"/>
                <w:b/>
                <w:bCs/>
                <w:sz w:val="24"/>
                <w:szCs w:val="24"/>
              </w:rPr>
            </w:pPr>
            <w:r>
              <w:rPr>
                <w:rFonts w:ascii="Arial" w:hAnsi="Arial" w:cs="Arial"/>
                <w:b/>
                <w:bCs/>
                <w:sz w:val="24"/>
                <w:szCs w:val="24"/>
              </w:rPr>
              <w:t>S</w:t>
            </w:r>
            <w:r w:rsidRPr="00DF4598">
              <w:rPr>
                <w:rFonts w:ascii="Arial" w:hAnsi="Arial" w:cs="Arial"/>
                <w:b/>
                <w:bCs/>
                <w:sz w:val="24"/>
                <w:szCs w:val="24"/>
              </w:rPr>
              <w:t>tacjonarne</w:t>
            </w:r>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Poziom kwalifikacji</w:t>
            </w:r>
          </w:p>
        </w:tc>
        <w:tc>
          <w:tcPr>
            <w:tcW w:w="5547" w:type="dxa"/>
            <w:vAlign w:val="center"/>
          </w:tcPr>
          <w:p w:rsidR="00851313" w:rsidRPr="00DF4598" w:rsidRDefault="00851313" w:rsidP="00A97B28">
            <w:pPr>
              <w:widowControl w:val="0"/>
              <w:spacing w:after="0" w:line="360" w:lineRule="auto"/>
              <w:rPr>
                <w:rFonts w:ascii="Arial" w:hAnsi="Arial" w:cs="Arial"/>
                <w:b/>
                <w:bCs/>
                <w:sz w:val="24"/>
                <w:szCs w:val="24"/>
              </w:rPr>
            </w:pPr>
            <w:r>
              <w:rPr>
                <w:rFonts w:ascii="Arial" w:hAnsi="Arial" w:cs="Arial"/>
                <w:b/>
                <w:bCs/>
                <w:sz w:val="24"/>
                <w:szCs w:val="24"/>
              </w:rPr>
              <w:t>d</w:t>
            </w:r>
            <w:r w:rsidRPr="00DF4598">
              <w:rPr>
                <w:rFonts w:ascii="Arial" w:hAnsi="Arial" w:cs="Arial"/>
                <w:b/>
                <w:bCs/>
                <w:sz w:val="24"/>
                <w:szCs w:val="24"/>
              </w:rPr>
              <w:t>rugiego stopnia</w:t>
            </w:r>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Rok</w:t>
            </w:r>
          </w:p>
        </w:tc>
        <w:tc>
          <w:tcPr>
            <w:tcW w:w="5547" w:type="dxa"/>
            <w:vAlign w:val="center"/>
          </w:tcPr>
          <w:p w:rsidR="00851313" w:rsidRPr="00DF4598" w:rsidRDefault="00851313" w:rsidP="00A97B28">
            <w:pPr>
              <w:widowControl w:val="0"/>
              <w:spacing w:after="0" w:line="360" w:lineRule="auto"/>
              <w:rPr>
                <w:rFonts w:ascii="Arial" w:hAnsi="Arial" w:cs="Arial"/>
                <w:b/>
                <w:bCs/>
                <w:sz w:val="24"/>
                <w:szCs w:val="24"/>
              </w:rPr>
            </w:pPr>
            <w:r w:rsidRPr="00DF4598">
              <w:rPr>
                <w:rFonts w:ascii="Arial" w:hAnsi="Arial" w:cs="Arial"/>
                <w:b/>
                <w:bCs/>
                <w:sz w:val="24"/>
                <w:szCs w:val="24"/>
              </w:rPr>
              <w:t>2</w:t>
            </w:r>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Semestr</w:t>
            </w:r>
          </w:p>
        </w:tc>
        <w:tc>
          <w:tcPr>
            <w:tcW w:w="5547" w:type="dxa"/>
            <w:vAlign w:val="center"/>
          </w:tcPr>
          <w:p w:rsidR="00851313" w:rsidRPr="00DF4598" w:rsidRDefault="00851313" w:rsidP="00A97B28">
            <w:pPr>
              <w:widowControl w:val="0"/>
              <w:spacing w:after="0" w:line="360" w:lineRule="auto"/>
              <w:rPr>
                <w:rFonts w:ascii="Arial" w:hAnsi="Arial" w:cs="Arial"/>
                <w:b/>
                <w:bCs/>
                <w:sz w:val="24"/>
                <w:szCs w:val="24"/>
              </w:rPr>
            </w:pPr>
            <w:r w:rsidRPr="00DF4598">
              <w:rPr>
                <w:rFonts w:ascii="Arial" w:hAnsi="Arial" w:cs="Arial"/>
                <w:b/>
                <w:bCs/>
                <w:sz w:val="24"/>
                <w:szCs w:val="24"/>
              </w:rPr>
              <w:t>III</w:t>
            </w:r>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Jednostka prowadząca</w:t>
            </w:r>
          </w:p>
        </w:tc>
        <w:tc>
          <w:tcPr>
            <w:tcW w:w="5547" w:type="dxa"/>
            <w:vAlign w:val="center"/>
          </w:tcPr>
          <w:p w:rsidR="00851313" w:rsidRPr="00DF4598" w:rsidRDefault="00851313" w:rsidP="00A97B28">
            <w:pPr>
              <w:widowControl w:val="0"/>
              <w:spacing w:after="0" w:line="360" w:lineRule="auto"/>
              <w:rPr>
                <w:rFonts w:ascii="Arial" w:hAnsi="Arial" w:cs="Arial"/>
                <w:b/>
                <w:bCs/>
                <w:sz w:val="24"/>
                <w:szCs w:val="24"/>
              </w:rPr>
            </w:pPr>
            <w:r w:rsidRPr="00DF4598">
              <w:rPr>
                <w:rFonts w:ascii="Arial" w:hAnsi="Arial" w:cs="Arial"/>
                <w:b/>
                <w:bCs/>
                <w:sz w:val="24"/>
                <w:szCs w:val="24"/>
              </w:rPr>
              <w:t>Katedra Ekonomii, Inwestycji i Nieruchomości / Katedra Zarządzania i Przedsiębiorczości</w:t>
            </w:r>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 xml:space="preserve">Osoba sporządzająca </w:t>
            </w:r>
          </w:p>
        </w:tc>
        <w:tc>
          <w:tcPr>
            <w:tcW w:w="5547" w:type="dxa"/>
            <w:vAlign w:val="center"/>
          </w:tcPr>
          <w:p w:rsidR="00851313" w:rsidRDefault="00851313" w:rsidP="00A97B28">
            <w:pPr>
              <w:widowControl w:val="0"/>
              <w:spacing w:after="0" w:line="360" w:lineRule="auto"/>
              <w:rPr>
                <w:rFonts w:ascii="Arial" w:hAnsi="Arial" w:cs="Arial"/>
                <w:b/>
                <w:bCs/>
                <w:sz w:val="24"/>
                <w:szCs w:val="24"/>
              </w:rPr>
            </w:pPr>
            <w:r w:rsidRPr="00DF4598">
              <w:rPr>
                <w:rFonts w:ascii="Arial" w:hAnsi="Arial" w:cs="Arial"/>
                <w:b/>
                <w:bCs/>
                <w:sz w:val="24"/>
                <w:szCs w:val="24"/>
              </w:rPr>
              <w:t xml:space="preserve">Dr inż. Anna Biniek-Poskart / </w:t>
            </w:r>
          </w:p>
          <w:p w:rsidR="00851313" w:rsidRPr="00DF4598" w:rsidRDefault="00851313" w:rsidP="00A97B28">
            <w:pPr>
              <w:widowControl w:val="0"/>
              <w:spacing w:after="0" w:line="360" w:lineRule="auto"/>
              <w:rPr>
                <w:rFonts w:ascii="Arial" w:hAnsi="Arial" w:cs="Arial"/>
                <w:b/>
                <w:bCs/>
                <w:sz w:val="24"/>
                <w:szCs w:val="24"/>
              </w:rPr>
            </w:pPr>
            <w:r w:rsidRPr="00DF4598">
              <w:rPr>
                <w:rFonts w:ascii="Arial" w:hAnsi="Arial" w:cs="Arial"/>
                <w:b/>
                <w:bCs/>
                <w:sz w:val="24"/>
                <w:szCs w:val="24"/>
              </w:rPr>
              <w:t>dr hab. inż. Tomasz Nitkiewicz</w:t>
            </w:r>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 xml:space="preserve">Profil </w:t>
            </w:r>
          </w:p>
        </w:tc>
        <w:tc>
          <w:tcPr>
            <w:tcW w:w="5547" w:type="dxa"/>
            <w:vAlign w:val="center"/>
          </w:tcPr>
          <w:p w:rsidR="00851313" w:rsidRPr="00DF4598" w:rsidRDefault="00851313" w:rsidP="00A97B28">
            <w:pPr>
              <w:widowControl w:val="0"/>
              <w:spacing w:after="0" w:line="360" w:lineRule="auto"/>
              <w:rPr>
                <w:rFonts w:ascii="Arial" w:hAnsi="Arial" w:cs="Arial"/>
                <w:b/>
                <w:bCs/>
                <w:sz w:val="24"/>
                <w:szCs w:val="24"/>
              </w:rPr>
            </w:pPr>
            <w:proofErr w:type="spellStart"/>
            <w:r w:rsidRPr="00DF4598">
              <w:rPr>
                <w:rFonts w:ascii="Arial" w:hAnsi="Arial" w:cs="Arial"/>
                <w:b/>
                <w:bCs/>
                <w:sz w:val="24"/>
                <w:szCs w:val="24"/>
              </w:rPr>
              <w:t>Ogólnoakademicki</w:t>
            </w:r>
            <w:proofErr w:type="spellEnd"/>
          </w:p>
        </w:tc>
      </w:tr>
      <w:tr w:rsidR="00851313" w:rsidRPr="00DF4598" w:rsidTr="00A97B28">
        <w:trPr>
          <w:trHeight w:val="567"/>
        </w:trPr>
        <w:tc>
          <w:tcPr>
            <w:tcW w:w="4045" w:type="dxa"/>
            <w:vAlign w:val="center"/>
          </w:tcPr>
          <w:p w:rsidR="00851313" w:rsidRPr="00DF4598" w:rsidRDefault="00851313" w:rsidP="00A97B28">
            <w:pPr>
              <w:widowControl w:val="0"/>
              <w:spacing w:after="0" w:line="360" w:lineRule="auto"/>
              <w:rPr>
                <w:rFonts w:ascii="Arial" w:hAnsi="Arial" w:cs="Arial"/>
                <w:sz w:val="24"/>
                <w:szCs w:val="24"/>
                <w:u w:val="single"/>
              </w:rPr>
            </w:pPr>
            <w:r w:rsidRPr="00DF4598">
              <w:rPr>
                <w:rFonts w:ascii="Arial" w:hAnsi="Arial" w:cs="Arial"/>
                <w:sz w:val="24"/>
                <w:szCs w:val="24"/>
                <w:u w:val="single"/>
              </w:rPr>
              <w:t>Liczba punktów ECTS</w:t>
            </w:r>
          </w:p>
        </w:tc>
        <w:tc>
          <w:tcPr>
            <w:tcW w:w="5547" w:type="dxa"/>
            <w:vAlign w:val="center"/>
          </w:tcPr>
          <w:p w:rsidR="00851313" w:rsidRPr="00DF4598" w:rsidRDefault="00851313" w:rsidP="00A97B28">
            <w:pPr>
              <w:widowControl w:val="0"/>
              <w:spacing w:after="0" w:line="360" w:lineRule="auto"/>
              <w:rPr>
                <w:rFonts w:ascii="Arial" w:hAnsi="Arial" w:cs="Arial"/>
                <w:b/>
                <w:bCs/>
                <w:sz w:val="24"/>
                <w:szCs w:val="24"/>
              </w:rPr>
            </w:pPr>
            <w:r w:rsidRPr="00DF4598">
              <w:rPr>
                <w:rFonts w:ascii="Arial" w:hAnsi="Arial" w:cs="Arial"/>
                <w:b/>
                <w:bCs/>
                <w:sz w:val="24"/>
                <w:szCs w:val="24"/>
              </w:rPr>
              <w:t>4</w:t>
            </w:r>
          </w:p>
        </w:tc>
      </w:tr>
    </w:tbl>
    <w:p w:rsidR="00851313" w:rsidRPr="00DF4598" w:rsidRDefault="00851313" w:rsidP="00851313">
      <w:pPr>
        <w:spacing w:after="0" w:line="360" w:lineRule="auto"/>
        <w:rPr>
          <w:rFonts w:ascii="Arial" w:hAnsi="Arial" w:cs="Arial"/>
          <w:b/>
          <w:bCs/>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RODZAJ ZAJĘĆ – LICZBA GODZIN W SEMESTRZE</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3"/>
        <w:gridCol w:w="1838"/>
        <w:gridCol w:w="1884"/>
        <w:gridCol w:w="1787"/>
        <w:gridCol w:w="1866"/>
      </w:tblGrid>
      <w:tr w:rsidR="00851313" w:rsidRPr="00DF4598" w:rsidTr="00A97B28">
        <w:trPr>
          <w:trHeight w:val="567"/>
        </w:trPr>
        <w:tc>
          <w:tcPr>
            <w:tcW w:w="1927" w:type="dxa"/>
            <w:vAlign w:val="center"/>
          </w:tcPr>
          <w:p w:rsidR="00851313" w:rsidRPr="00DF4598" w:rsidRDefault="00851313" w:rsidP="00A97B28">
            <w:pPr>
              <w:widowControl w:val="0"/>
              <w:spacing w:after="0" w:line="360" w:lineRule="auto"/>
              <w:jc w:val="center"/>
              <w:rPr>
                <w:rFonts w:ascii="Arial" w:hAnsi="Arial" w:cs="Arial"/>
                <w:sz w:val="24"/>
                <w:szCs w:val="24"/>
                <w:u w:val="single"/>
              </w:rPr>
            </w:pPr>
            <w:r w:rsidRPr="00DF4598">
              <w:rPr>
                <w:rFonts w:ascii="Arial" w:hAnsi="Arial" w:cs="Arial"/>
                <w:sz w:val="24"/>
                <w:szCs w:val="24"/>
                <w:u w:val="single"/>
              </w:rPr>
              <w:t>Wykład</w:t>
            </w:r>
          </w:p>
        </w:tc>
        <w:tc>
          <w:tcPr>
            <w:tcW w:w="1927" w:type="dxa"/>
            <w:vAlign w:val="center"/>
          </w:tcPr>
          <w:p w:rsidR="00851313" w:rsidRPr="00DF4598" w:rsidRDefault="00851313" w:rsidP="00A97B28">
            <w:pPr>
              <w:widowControl w:val="0"/>
              <w:spacing w:after="0" w:line="360" w:lineRule="auto"/>
              <w:jc w:val="center"/>
              <w:rPr>
                <w:rFonts w:ascii="Arial" w:hAnsi="Arial" w:cs="Arial"/>
                <w:sz w:val="24"/>
                <w:szCs w:val="24"/>
                <w:u w:val="single"/>
              </w:rPr>
            </w:pPr>
            <w:r w:rsidRPr="00DF4598">
              <w:rPr>
                <w:rFonts w:ascii="Arial" w:hAnsi="Arial" w:cs="Arial"/>
                <w:sz w:val="24"/>
                <w:szCs w:val="24"/>
                <w:u w:val="single"/>
              </w:rPr>
              <w:t>Ćwiczenia</w:t>
            </w:r>
          </w:p>
        </w:tc>
        <w:tc>
          <w:tcPr>
            <w:tcW w:w="1927" w:type="dxa"/>
            <w:vAlign w:val="center"/>
          </w:tcPr>
          <w:p w:rsidR="00851313" w:rsidRPr="00DF4598" w:rsidRDefault="00851313" w:rsidP="00A97B28">
            <w:pPr>
              <w:widowControl w:val="0"/>
              <w:spacing w:after="0" w:line="360" w:lineRule="auto"/>
              <w:jc w:val="center"/>
              <w:rPr>
                <w:rFonts w:ascii="Arial" w:hAnsi="Arial" w:cs="Arial"/>
                <w:sz w:val="24"/>
                <w:szCs w:val="24"/>
                <w:u w:val="single"/>
              </w:rPr>
            </w:pPr>
            <w:r w:rsidRPr="00DF4598">
              <w:rPr>
                <w:rFonts w:ascii="Arial" w:hAnsi="Arial" w:cs="Arial"/>
                <w:sz w:val="24"/>
                <w:szCs w:val="24"/>
                <w:u w:val="single"/>
              </w:rPr>
              <w:t>Laboratorium</w:t>
            </w:r>
          </w:p>
        </w:tc>
        <w:tc>
          <w:tcPr>
            <w:tcW w:w="1927" w:type="dxa"/>
            <w:vAlign w:val="center"/>
          </w:tcPr>
          <w:p w:rsidR="00851313" w:rsidRPr="00DF4598" w:rsidRDefault="00851313" w:rsidP="00A97B28">
            <w:pPr>
              <w:widowControl w:val="0"/>
              <w:spacing w:after="0" w:line="360" w:lineRule="auto"/>
              <w:jc w:val="center"/>
              <w:rPr>
                <w:rFonts w:ascii="Arial" w:hAnsi="Arial" w:cs="Arial"/>
                <w:sz w:val="24"/>
                <w:szCs w:val="24"/>
                <w:u w:val="single"/>
              </w:rPr>
            </w:pPr>
            <w:r w:rsidRPr="00DF4598">
              <w:rPr>
                <w:rFonts w:ascii="Arial" w:hAnsi="Arial" w:cs="Arial"/>
                <w:sz w:val="24"/>
                <w:szCs w:val="24"/>
                <w:u w:val="single"/>
              </w:rPr>
              <w:t>Projekt</w:t>
            </w:r>
          </w:p>
        </w:tc>
        <w:tc>
          <w:tcPr>
            <w:tcW w:w="1928" w:type="dxa"/>
            <w:vAlign w:val="center"/>
          </w:tcPr>
          <w:p w:rsidR="00851313" w:rsidRPr="00DF4598" w:rsidRDefault="00851313" w:rsidP="00A97B28">
            <w:pPr>
              <w:widowControl w:val="0"/>
              <w:spacing w:after="0" w:line="360" w:lineRule="auto"/>
              <w:jc w:val="center"/>
              <w:rPr>
                <w:rFonts w:ascii="Arial" w:hAnsi="Arial" w:cs="Arial"/>
                <w:sz w:val="24"/>
                <w:szCs w:val="24"/>
                <w:u w:val="single"/>
              </w:rPr>
            </w:pPr>
            <w:r w:rsidRPr="00DF4598">
              <w:rPr>
                <w:rFonts w:ascii="Arial" w:hAnsi="Arial" w:cs="Arial"/>
                <w:sz w:val="24"/>
                <w:szCs w:val="24"/>
                <w:u w:val="single"/>
              </w:rPr>
              <w:t>Seminarium</w:t>
            </w:r>
          </w:p>
        </w:tc>
      </w:tr>
      <w:tr w:rsidR="00851313" w:rsidRPr="00DF4598" w:rsidTr="00A97B28">
        <w:trPr>
          <w:trHeight w:val="567"/>
        </w:trPr>
        <w:tc>
          <w:tcPr>
            <w:tcW w:w="1927" w:type="dxa"/>
            <w:vAlign w:val="center"/>
          </w:tcPr>
          <w:p w:rsidR="00851313" w:rsidRPr="00DF4598" w:rsidRDefault="00851313" w:rsidP="00A97B28">
            <w:pPr>
              <w:widowControl w:val="0"/>
              <w:spacing w:after="0" w:line="360" w:lineRule="auto"/>
              <w:jc w:val="center"/>
              <w:rPr>
                <w:rFonts w:ascii="Arial" w:hAnsi="Arial" w:cs="Arial"/>
                <w:b/>
                <w:bCs/>
                <w:sz w:val="24"/>
                <w:szCs w:val="24"/>
              </w:rPr>
            </w:pPr>
            <w:r w:rsidRPr="00DF4598">
              <w:rPr>
                <w:rFonts w:ascii="Arial" w:hAnsi="Arial" w:cs="Arial"/>
                <w:b/>
                <w:bCs/>
                <w:sz w:val="24"/>
                <w:szCs w:val="24"/>
              </w:rPr>
              <w:t>15</w:t>
            </w:r>
            <w:r>
              <w:rPr>
                <w:rFonts w:ascii="Arial" w:hAnsi="Arial" w:cs="Arial"/>
                <w:b/>
                <w:bCs/>
                <w:sz w:val="24"/>
                <w:szCs w:val="24"/>
              </w:rPr>
              <w:t>E</w:t>
            </w:r>
          </w:p>
        </w:tc>
        <w:tc>
          <w:tcPr>
            <w:tcW w:w="1927" w:type="dxa"/>
            <w:vAlign w:val="center"/>
          </w:tcPr>
          <w:p w:rsidR="00851313" w:rsidRPr="00DF4598" w:rsidRDefault="00851313" w:rsidP="00A97B28">
            <w:pPr>
              <w:widowControl w:val="0"/>
              <w:spacing w:after="0" w:line="360" w:lineRule="auto"/>
              <w:jc w:val="center"/>
              <w:rPr>
                <w:rFonts w:ascii="Arial" w:hAnsi="Arial" w:cs="Arial"/>
                <w:b/>
                <w:bCs/>
                <w:sz w:val="24"/>
                <w:szCs w:val="24"/>
              </w:rPr>
            </w:pPr>
            <w:r w:rsidRPr="00DF4598">
              <w:rPr>
                <w:rFonts w:ascii="Arial" w:hAnsi="Arial" w:cs="Arial"/>
                <w:b/>
                <w:bCs/>
                <w:sz w:val="24"/>
                <w:szCs w:val="24"/>
              </w:rPr>
              <w:t>15</w:t>
            </w:r>
          </w:p>
        </w:tc>
        <w:tc>
          <w:tcPr>
            <w:tcW w:w="1927" w:type="dxa"/>
            <w:vAlign w:val="center"/>
          </w:tcPr>
          <w:p w:rsidR="00851313" w:rsidRPr="00DF4598" w:rsidRDefault="00851313" w:rsidP="00A97B28">
            <w:pPr>
              <w:widowControl w:val="0"/>
              <w:spacing w:after="0" w:line="360" w:lineRule="auto"/>
              <w:jc w:val="center"/>
              <w:rPr>
                <w:rFonts w:ascii="Arial" w:hAnsi="Arial" w:cs="Arial"/>
                <w:b/>
                <w:bCs/>
                <w:sz w:val="24"/>
                <w:szCs w:val="24"/>
              </w:rPr>
            </w:pPr>
          </w:p>
        </w:tc>
        <w:tc>
          <w:tcPr>
            <w:tcW w:w="1927" w:type="dxa"/>
            <w:vAlign w:val="center"/>
          </w:tcPr>
          <w:p w:rsidR="00851313" w:rsidRPr="00DF4598" w:rsidRDefault="00851313" w:rsidP="00A97B28">
            <w:pPr>
              <w:widowControl w:val="0"/>
              <w:spacing w:after="0" w:line="360" w:lineRule="auto"/>
              <w:jc w:val="center"/>
              <w:rPr>
                <w:rFonts w:ascii="Arial" w:hAnsi="Arial" w:cs="Arial"/>
                <w:b/>
                <w:bCs/>
                <w:sz w:val="24"/>
                <w:szCs w:val="24"/>
              </w:rPr>
            </w:pPr>
          </w:p>
        </w:tc>
        <w:tc>
          <w:tcPr>
            <w:tcW w:w="1928" w:type="dxa"/>
            <w:vAlign w:val="center"/>
          </w:tcPr>
          <w:p w:rsidR="00851313" w:rsidRPr="00DF4598" w:rsidRDefault="00851313" w:rsidP="00A97B28">
            <w:pPr>
              <w:widowControl w:val="0"/>
              <w:spacing w:after="0" w:line="360" w:lineRule="auto"/>
              <w:jc w:val="center"/>
              <w:rPr>
                <w:rFonts w:ascii="Arial" w:hAnsi="Arial" w:cs="Arial"/>
                <w:b/>
                <w:bCs/>
                <w:sz w:val="24"/>
                <w:szCs w:val="24"/>
              </w:rPr>
            </w:pPr>
          </w:p>
        </w:tc>
      </w:tr>
    </w:tbl>
    <w:p w:rsidR="00851313" w:rsidRPr="00DF4598" w:rsidRDefault="00851313" w:rsidP="00851313">
      <w:pPr>
        <w:spacing w:after="0" w:line="360" w:lineRule="auto"/>
        <w:rPr>
          <w:rFonts w:ascii="Arial" w:hAnsi="Arial" w:cs="Arial"/>
          <w:b/>
          <w:bCs/>
          <w:sz w:val="24"/>
          <w:szCs w:val="24"/>
          <w:u w:val="single"/>
        </w:rPr>
      </w:pPr>
    </w:p>
    <w:p w:rsidR="00851313" w:rsidRPr="00DF4598" w:rsidRDefault="00851313" w:rsidP="00851313">
      <w:pPr>
        <w:spacing w:after="0" w:line="360" w:lineRule="auto"/>
        <w:rPr>
          <w:rFonts w:ascii="Arial" w:hAnsi="Arial" w:cs="Arial"/>
          <w:b/>
          <w:bCs/>
          <w:sz w:val="24"/>
          <w:szCs w:val="24"/>
          <w:u w:val="single"/>
        </w:rPr>
      </w:pPr>
      <w:r w:rsidRPr="00DF4598">
        <w:rPr>
          <w:rFonts w:ascii="Arial" w:hAnsi="Arial" w:cs="Arial"/>
          <w:b/>
          <w:bCs/>
          <w:sz w:val="24"/>
          <w:szCs w:val="24"/>
          <w:u w:val="single"/>
        </w:rPr>
        <w:t>OPIS PRZEDMIOTU</w:t>
      </w: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CELE PRZEDMIOTU</w:t>
      </w:r>
    </w:p>
    <w:p w:rsidR="00851313" w:rsidRPr="00DF4598" w:rsidRDefault="00851313" w:rsidP="00851313">
      <w:pPr>
        <w:spacing w:after="0" w:line="360" w:lineRule="auto"/>
        <w:ind w:left="284" w:hanging="284"/>
        <w:jc w:val="both"/>
        <w:rPr>
          <w:rFonts w:ascii="Arial" w:hAnsi="Arial" w:cs="Arial"/>
          <w:sz w:val="24"/>
          <w:szCs w:val="24"/>
        </w:rPr>
      </w:pPr>
      <w:r w:rsidRPr="00384ADD">
        <w:rPr>
          <w:rFonts w:ascii="Arial" w:hAnsi="Arial" w:cs="Arial"/>
          <w:b/>
          <w:sz w:val="24"/>
          <w:szCs w:val="24"/>
        </w:rPr>
        <w:t>C1</w:t>
      </w:r>
      <w:r w:rsidRPr="00DF4598">
        <w:rPr>
          <w:rFonts w:ascii="Arial" w:hAnsi="Arial" w:cs="Arial"/>
          <w:sz w:val="24"/>
          <w:szCs w:val="24"/>
        </w:rPr>
        <w:t>. Zapoznanie studentów z koncepcjami zielonej gospodarki.</w:t>
      </w:r>
    </w:p>
    <w:p w:rsidR="00851313" w:rsidRPr="00DF4598" w:rsidRDefault="00851313" w:rsidP="00851313">
      <w:pPr>
        <w:spacing w:after="0" w:line="360" w:lineRule="auto"/>
        <w:ind w:left="284" w:hanging="284"/>
        <w:jc w:val="both"/>
        <w:rPr>
          <w:rFonts w:ascii="Arial" w:hAnsi="Arial" w:cs="Arial"/>
          <w:sz w:val="24"/>
          <w:szCs w:val="24"/>
        </w:rPr>
      </w:pPr>
      <w:r w:rsidRPr="00384ADD">
        <w:rPr>
          <w:rFonts w:ascii="Arial" w:hAnsi="Arial" w:cs="Arial"/>
          <w:b/>
          <w:sz w:val="24"/>
          <w:szCs w:val="24"/>
        </w:rPr>
        <w:t>C2</w:t>
      </w:r>
      <w:r w:rsidRPr="00DF4598">
        <w:rPr>
          <w:rFonts w:ascii="Arial" w:hAnsi="Arial" w:cs="Arial"/>
          <w:sz w:val="24"/>
          <w:szCs w:val="24"/>
        </w:rPr>
        <w:t xml:space="preserve">. </w:t>
      </w:r>
      <w:r w:rsidRPr="00DF4598">
        <w:rPr>
          <w:rFonts w:ascii="Arial" w:eastAsia="Times New Roman" w:hAnsi="Arial" w:cs="Arial"/>
          <w:sz w:val="24"/>
          <w:szCs w:val="24"/>
        </w:rPr>
        <w:t>Wprowadzenie, przeanalizowanie i przyswojenie przez studentów teoretycznego i praktycznego znaczenia wskaźników zielonej gospodarki.</w:t>
      </w:r>
    </w:p>
    <w:p w:rsidR="00851313" w:rsidRPr="00DF4598" w:rsidRDefault="00851313" w:rsidP="00851313">
      <w:pPr>
        <w:spacing w:after="0" w:line="360" w:lineRule="auto"/>
        <w:rPr>
          <w:rFonts w:ascii="Arial" w:hAnsi="Arial" w:cs="Arial"/>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WYMAGANIA WSTĘPNE W ZAKRESIE WIEDZY, UMIEJĘTNOŚCI I INNYCH KOMPETENCJI</w:t>
      </w:r>
    </w:p>
    <w:p w:rsidR="00851313" w:rsidRPr="00DF4598" w:rsidRDefault="00851313" w:rsidP="00851313">
      <w:pPr>
        <w:numPr>
          <w:ilvl w:val="0"/>
          <w:numId w:val="1"/>
        </w:numPr>
        <w:spacing w:after="0" w:line="360" w:lineRule="auto"/>
        <w:ind w:left="284" w:hanging="284"/>
        <w:jc w:val="both"/>
        <w:rPr>
          <w:rFonts w:ascii="Arial" w:hAnsi="Arial" w:cs="Arial"/>
          <w:sz w:val="24"/>
          <w:szCs w:val="24"/>
        </w:rPr>
      </w:pPr>
      <w:r w:rsidRPr="00DF4598">
        <w:rPr>
          <w:rFonts w:ascii="Arial" w:hAnsi="Arial" w:cs="Arial"/>
          <w:sz w:val="24"/>
          <w:szCs w:val="24"/>
        </w:rPr>
        <w:t>Student posiada ogólną wiedzę na temat zielonej gospodarki.</w:t>
      </w:r>
    </w:p>
    <w:p w:rsidR="00851313" w:rsidRPr="00DF4598" w:rsidRDefault="00851313" w:rsidP="00851313">
      <w:pPr>
        <w:numPr>
          <w:ilvl w:val="0"/>
          <w:numId w:val="1"/>
        </w:numPr>
        <w:spacing w:after="0" w:line="360" w:lineRule="auto"/>
        <w:ind w:left="284" w:hanging="284"/>
        <w:jc w:val="both"/>
        <w:rPr>
          <w:rFonts w:ascii="Arial" w:hAnsi="Arial" w:cs="Arial"/>
          <w:sz w:val="24"/>
          <w:szCs w:val="24"/>
        </w:rPr>
      </w:pPr>
      <w:r w:rsidRPr="00DF4598">
        <w:rPr>
          <w:rFonts w:ascii="Arial" w:hAnsi="Arial" w:cs="Arial"/>
          <w:sz w:val="24"/>
          <w:szCs w:val="24"/>
        </w:rPr>
        <w:lastRenderedPageBreak/>
        <w:t>Student ma wiedzę na temat zasad, obszarów i wartości zielonej gospodarki.</w:t>
      </w:r>
    </w:p>
    <w:p w:rsidR="00851313" w:rsidRPr="00DF4598" w:rsidRDefault="00851313" w:rsidP="00851313">
      <w:pPr>
        <w:numPr>
          <w:ilvl w:val="0"/>
          <w:numId w:val="1"/>
        </w:numPr>
        <w:spacing w:after="0" w:line="360" w:lineRule="auto"/>
        <w:ind w:left="284" w:hanging="284"/>
        <w:jc w:val="both"/>
        <w:rPr>
          <w:rFonts w:ascii="Arial" w:hAnsi="Arial" w:cs="Arial"/>
          <w:sz w:val="24"/>
          <w:szCs w:val="24"/>
        </w:rPr>
      </w:pPr>
      <w:r w:rsidRPr="00DF4598">
        <w:rPr>
          <w:rFonts w:ascii="Arial" w:hAnsi="Arial" w:cs="Arial"/>
          <w:sz w:val="24"/>
          <w:szCs w:val="24"/>
        </w:rPr>
        <w:t>Student posiada wiedzę na temat celów i koncepcji zielonej gospodarki.</w:t>
      </w:r>
    </w:p>
    <w:p w:rsidR="00851313" w:rsidRPr="00DF4598" w:rsidRDefault="00851313" w:rsidP="00851313">
      <w:pPr>
        <w:numPr>
          <w:ilvl w:val="0"/>
          <w:numId w:val="1"/>
        </w:numPr>
        <w:spacing w:after="0" w:line="360" w:lineRule="auto"/>
        <w:ind w:left="284" w:hanging="284"/>
        <w:jc w:val="both"/>
        <w:rPr>
          <w:rFonts w:ascii="Arial" w:hAnsi="Arial" w:cs="Arial"/>
          <w:sz w:val="24"/>
          <w:szCs w:val="24"/>
        </w:rPr>
      </w:pPr>
      <w:r w:rsidRPr="00DF4598">
        <w:rPr>
          <w:rFonts w:ascii="Arial" w:hAnsi="Arial" w:cs="Arial"/>
          <w:sz w:val="24"/>
          <w:szCs w:val="24"/>
        </w:rPr>
        <w:t>Student zna podstawowe wskaźniki zielonej gospodarki.</w:t>
      </w:r>
    </w:p>
    <w:p w:rsidR="00851313" w:rsidRPr="00DF4598" w:rsidRDefault="00851313" w:rsidP="00851313">
      <w:pPr>
        <w:spacing w:after="0" w:line="360" w:lineRule="auto"/>
        <w:rPr>
          <w:rFonts w:ascii="Arial" w:hAnsi="Arial" w:cs="Arial"/>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EFEKTY UCZENIA SIĘ</w:t>
      </w:r>
    </w:p>
    <w:p w:rsidR="00851313" w:rsidRPr="00DF4598" w:rsidRDefault="00851313" w:rsidP="00851313">
      <w:pPr>
        <w:spacing w:after="0" w:line="360" w:lineRule="auto"/>
        <w:ind w:left="284" w:hanging="284"/>
        <w:jc w:val="both"/>
        <w:rPr>
          <w:rFonts w:ascii="Arial" w:eastAsia="Times New Roman" w:hAnsi="Arial" w:cs="Arial"/>
          <w:sz w:val="24"/>
          <w:szCs w:val="24"/>
        </w:rPr>
      </w:pPr>
      <w:r w:rsidRPr="00384ADD">
        <w:rPr>
          <w:rFonts w:ascii="Arial" w:hAnsi="Arial" w:cs="Arial"/>
          <w:b/>
          <w:bCs/>
          <w:sz w:val="24"/>
          <w:szCs w:val="24"/>
        </w:rPr>
        <w:t>EU1</w:t>
      </w:r>
      <w:r w:rsidRPr="00DF4598">
        <w:rPr>
          <w:rFonts w:ascii="Arial" w:hAnsi="Arial" w:cs="Arial"/>
          <w:bCs/>
          <w:sz w:val="24"/>
          <w:szCs w:val="24"/>
        </w:rPr>
        <w:t xml:space="preserve"> Student p</w:t>
      </w:r>
      <w:r w:rsidRPr="00DF4598">
        <w:rPr>
          <w:rFonts w:ascii="Arial" w:eastAsia="Times New Roman" w:hAnsi="Arial" w:cs="Arial"/>
          <w:sz w:val="24"/>
          <w:szCs w:val="24"/>
        </w:rPr>
        <w:t>otrafi prawidłowo rozróżniać pojęcia z zakresu zielonej gospodarki.</w:t>
      </w:r>
    </w:p>
    <w:p w:rsidR="00851313" w:rsidRPr="00DF4598" w:rsidRDefault="00851313" w:rsidP="00851313">
      <w:pPr>
        <w:spacing w:after="0" w:line="360" w:lineRule="auto"/>
        <w:ind w:left="284" w:hanging="284"/>
        <w:jc w:val="both"/>
        <w:rPr>
          <w:rFonts w:ascii="Arial" w:hAnsi="Arial" w:cs="Arial"/>
          <w:bCs/>
          <w:sz w:val="24"/>
          <w:szCs w:val="24"/>
        </w:rPr>
      </w:pPr>
      <w:r w:rsidRPr="00384ADD">
        <w:rPr>
          <w:rFonts w:ascii="Arial" w:hAnsi="Arial" w:cs="Arial"/>
          <w:b/>
          <w:bCs/>
          <w:sz w:val="24"/>
          <w:szCs w:val="24"/>
        </w:rPr>
        <w:t>EU2</w:t>
      </w:r>
      <w:r w:rsidRPr="00DF4598">
        <w:rPr>
          <w:rFonts w:ascii="Arial" w:hAnsi="Arial" w:cs="Arial"/>
          <w:bCs/>
          <w:sz w:val="24"/>
          <w:szCs w:val="24"/>
        </w:rPr>
        <w:t xml:space="preserve"> Student zna i rozumie cele, koncepcje oraz zasady funkcjonowania zielonej gospodarki, z uwzględnieniem wyzwań dotyczących </w:t>
      </w:r>
      <w:r w:rsidRPr="00DF4598">
        <w:rPr>
          <w:rFonts w:ascii="Arial" w:eastAsia="SourceSansPro-Regular" w:hAnsi="Arial" w:cs="Arial"/>
          <w:sz w:val="24"/>
          <w:szCs w:val="24"/>
        </w:rPr>
        <w:t>transformacji na rzecz zielonej gospodarki</w:t>
      </w:r>
      <w:r w:rsidRPr="00DF4598">
        <w:rPr>
          <w:rFonts w:ascii="Arial" w:hAnsi="Arial" w:cs="Arial"/>
          <w:bCs/>
          <w:sz w:val="24"/>
          <w:szCs w:val="24"/>
        </w:rPr>
        <w:t xml:space="preserve">. </w:t>
      </w:r>
    </w:p>
    <w:p w:rsidR="00851313" w:rsidRPr="00DF4598" w:rsidRDefault="00851313" w:rsidP="00851313">
      <w:pPr>
        <w:spacing w:after="0" w:line="360" w:lineRule="auto"/>
        <w:ind w:left="284" w:hanging="284"/>
        <w:jc w:val="both"/>
        <w:rPr>
          <w:rFonts w:ascii="Arial" w:hAnsi="Arial" w:cs="Arial"/>
          <w:bCs/>
          <w:sz w:val="24"/>
          <w:szCs w:val="24"/>
        </w:rPr>
      </w:pPr>
      <w:r w:rsidRPr="00384ADD">
        <w:rPr>
          <w:rFonts w:ascii="Arial" w:hAnsi="Arial" w:cs="Arial"/>
          <w:b/>
          <w:bCs/>
          <w:sz w:val="24"/>
          <w:szCs w:val="24"/>
        </w:rPr>
        <w:t>EU3</w:t>
      </w:r>
      <w:r w:rsidRPr="00DF4598">
        <w:rPr>
          <w:rFonts w:ascii="Arial" w:hAnsi="Arial" w:cs="Arial"/>
          <w:bCs/>
          <w:sz w:val="24"/>
          <w:szCs w:val="24"/>
        </w:rPr>
        <w:t xml:space="preserve"> Student potrafi dokonywać analizy w zakresie podstawowych wskaźników zielonej gospodarki </w:t>
      </w:r>
      <w:r w:rsidRPr="00DF4598">
        <w:rPr>
          <w:rFonts w:ascii="Arial" w:eastAsia="Times New Roman" w:hAnsi="Arial" w:cs="Arial"/>
          <w:sz w:val="24"/>
          <w:szCs w:val="24"/>
        </w:rPr>
        <w:t>posługując się specjalistyczną terminologią z zakresu zielonej gospodarki</w:t>
      </w:r>
      <w:r w:rsidRPr="00DF4598">
        <w:rPr>
          <w:rFonts w:ascii="Arial" w:hAnsi="Arial" w:cs="Arial"/>
          <w:bCs/>
          <w:sz w:val="24"/>
          <w:szCs w:val="24"/>
        </w:rPr>
        <w:t>.</w:t>
      </w:r>
    </w:p>
    <w:p w:rsidR="00851313" w:rsidRPr="00DF4598" w:rsidRDefault="00851313" w:rsidP="00851313">
      <w:pPr>
        <w:spacing w:after="0" w:line="360" w:lineRule="auto"/>
        <w:ind w:left="284" w:hanging="284"/>
        <w:jc w:val="both"/>
        <w:rPr>
          <w:rFonts w:ascii="Arial" w:hAnsi="Arial" w:cs="Arial"/>
          <w:bCs/>
          <w:sz w:val="24"/>
          <w:szCs w:val="24"/>
        </w:rPr>
      </w:pPr>
      <w:r w:rsidRPr="00384ADD">
        <w:rPr>
          <w:rFonts w:ascii="Arial" w:hAnsi="Arial" w:cs="Arial"/>
          <w:b/>
          <w:bCs/>
          <w:sz w:val="24"/>
          <w:szCs w:val="24"/>
        </w:rPr>
        <w:t>EU4</w:t>
      </w:r>
      <w:r w:rsidRPr="00DF4598">
        <w:rPr>
          <w:rFonts w:ascii="Arial" w:hAnsi="Arial" w:cs="Arial"/>
          <w:bCs/>
          <w:sz w:val="24"/>
          <w:szCs w:val="24"/>
        </w:rPr>
        <w:t xml:space="preserve"> Student potrafi posługiwać się umiejętnością pozyskiwania, analizy oraz dokonywania krytycznej oceny danych Eurostat, GUS i dokumentów prawnych, dotyczących zielonej gospodarki.</w:t>
      </w:r>
    </w:p>
    <w:p w:rsidR="00851313" w:rsidRPr="00DF4598" w:rsidRDefault="00851313" w:rsidP="00851313">
      <w:pPr>
        <w:spacing w:after="0" w:line="360" w:lineRule="auto"/>
        <w:ind w:left="284" w:hanging="284"/>
        <w:jc w:val="both"/>
        <w:rPr>
          <w:rFonts w:ascii="Arial" w:hAnsi="Arial" w:cs="Arial"/>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TREŚCI PROGRAMOWE</w:t>
      </w:r>
    </w:p>
    <w:tbl>
      <w:tblPr>
        <w:tblStyle w:val="Tabela-Siatka1"/>
        <w:tblW w:w="5000" w:type="pct"/>
        <w:tblInd w:w="0" w:type="dxa"/>
        <w:tblCellMar>
          <w:top w:w="9" w:type="dxa"/>
          <w:left w:w="108" w:type="dxa"/>
          <w:right w:w="115" w:type="dxa"/>
        </w:tblCellMar>
        <w:tblLook w:val="04A0" w:firstRow="1" w:lastRow="0" w:firstColumn="1" w:lastColumn="0" w:noHBand="0" w:noVBand="1"/>
      </w:tblPr>
      <w:tblGrid>
        <w:gridCol w:w="8049"/>
        <w:gridCol w:w="1013"/>
      </w:tblGrid>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vAlign w:val="center"/>
          </w:tcPr>
          <w:p w:rsidR="00851313" w:rsidRPr="00DF4598" w:rsidRDefault="00851313" w:rsidP="00A97B28">
            <w:pPr>
              <w:spacing w:line="360" w:lineRule="auto"/>
              <w:ind w:left="284" w:hanging="284"/>
              <w:jc w:val="center"/>
              <w:rPr>
                <w:rFonts w:ascii="Arial" w:hAnsi="Arial" w:cs="Arial"/>
                <w:b/>
                <w:bCs/>
                <w:sz w:val="24"/>
                <w:szCs w:val="24"/>
              </w:rPr>
            </w:pPr>
            <w:r w:rsidRPr="00DF4598">
              <w:rPr>
                <w:rFonts w:ascii="Arial" w:hAnsi="Arial" w:cs="Arial"/>
                <w:b/>
                <w:bCs/>
                <w:sz w:val="24"/>
                <w:szCs w:val="24"/>
              </w:rPr>
              <w:t>Forma zajęć – WYKŁADY 15 h</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b/>
                <w:bCs/>
                <w:sz w:val="24"/>
                <w:szCs w:val="24"/>
              </w:rPr>
            </w:pPr>
            <w:r w:rsidRPr="00DF4598">
              <w:rPr>
                <w:rFonts w:ascii="Arial" w:hAnsi="Arial" w:cs="Arial"/>
                <w:b/>
                <w:bCs/>
                <w:sz w:val="24"/>
                <w:szCs w:val="24"/>
              </w:rPr>
              <w:t>Liczba godzin</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 xml:space="preserve">W1. Wprowadzenie do przedmiotu. </w:t>
            </w:r>
            <w:r w:rsidRPr="00DF4598">
              <w:rPr>
                <w:rFonts w:ascii="Arial" w:eastAsia="SourceSansPro-Regular" w:hAnsi="Arial" w:cs="Arial"/>
                <w:sz w:val="24"/>
                <w:szCs w:val="24"/>
              </w:rPr>
              <w:t xml:space="preserve">Geneza i pojęcie zielonej gospodarki. </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6"/>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W2. Zielona gospodarka a brązowa gospodarka.</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W3. Zrównoważony rozwój. gospodarka obiegu zamkniętego i zielona gospodarka.</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6"/>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W4. Zasady, obszary i wartości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273"/>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W5. Cele i</w:t>
            </w:r>
            <w:r w:rsidRPr="00DF4598">
              <w:rPr>
                <w:rFonts w:ascii="Arial" w:eastAsia="SourceSansPro-Regular" w:hAnsi="Arial" w:cs="Arial"/>
                <w:sz w:val="24"/>
                <w:szCs w:val="24"/>
              </w:rPr>
              <w:t xml:space="preserve"> koncepcja</w:t>
            </w:r>
            <w:r w:rsidRPr="00DF4598">
              <w:rPr>
                <w:rFonts w:ascii="Arial" w:hAnsi="Arial" w:cs="Arial"/>
                <w:sz w:val="24"/>
                <w:szCs w:val="24"/>
              </w:rPr>
              <w:t xml:space="preserve">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eastAsia="SourceSansPro-Regular" w:hAnsi="Arial" w:cs="Arial"/>
                <w:sz w:val="24"/>
                <w:szCs w:val="24"/>
              </w:rPr>
            </w:pPr>
            <w:r w:rsidRPr="00DF4598">
              <w:rPr>
                <w:rFonts w:ascii="Arial" w:hAnsi="Arial" w:cs="Arial"/>
                <w:sz w:val="24"/>
                <w:szCs w:val="24"/>
              </w:rPr>
              <w:t xml:space="preserve">W6. </w:t>
            </w:r>
            <w:r w:rsidRPr="00DF4598">
              <w:rPr>
                <w:rFonts w:ascii="Arial" w:eastAsia="SourceSansPro-Regular" w:hAnsi="Arial" w:cs="Arial"/>
                <w:sz w:val="24"/>
                <w:szCs w:val="24"/>
              </w:rPr>
              <w:t>Wskaźniki pomiaru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55"/>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eastAsia="SourceSansPro-Regular" w:hAnsi="Arial" w:cs="Arial"/>
                <w:sz w:val="24"/>
                <w:szCs w:val="24"/>
              </w:rPr>
            </w:pPr>
            <w:r w:rsidRPr="00DF4598">
              <w:rPr>
                <w:rFonts w:ascii="Arial" w:hAnsi="Arial" w:cs="Arial"/>
                <w:sz w:val="24"/>
                <w:szCs w:val="24"/>
              </w:rPr>
              <w:t xml:space="preserve">W7. </w:t>
            </w:r>
            <w:r w:rsidRPr="00DF4598">
              <w:rPr>
                <w:rFonts w:ascii="Arial" w:eastAsia="SourceSansPro-Regular" w:hAnsi="Arial" w:cs="Arial"/>
                <w:sz w:val="24"/>
                <w:szCs w:val="24"/>
              </w:rPr>
              <w:t>Wyzwania transformacji na rzecz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W8. Zielona gospodarka – ujęcie makroekonomiczne i sektorowe.</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50"/>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W9. Zielona gospodarka – ujęcie mikroekonomiczne.</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50"/>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W10. Zielona gospodarka w dokumentach strategicznych organizacji międzynarodowych.</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50"/>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W11. Wybrane zielone inicjatywy globalnych organizacji międzynarodowych.</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50"/>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lastRenderedPageBreak/>
              <w:t>W12. Zielona gospodarka w dokumentach strategicznych Unii Europejskiej.</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50"/>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eastAsia="SourceSansPro-Regular" w:hAnsi="Arial" w:cs="Arial"/>
                <w:sz w:val="24"/>
                <w:szCs w:val="24"/>
              </w:rPr>
            </w:pPr>
            <w:r w:rsidRPr="00DF4598">
              <w:rPr>
                <w:rFonts w:ascii="Arial" w:hAnsi="Arial" w:cs="Arial"/>
                <w:sz w:val="24"/>
                <w:szCs w:val="24"/>
              </w:rPr>
              <w:t xml:space="preserve">W13. </w:t>
            </w:r>
            <w:r w:rsidRPr="00DF4598">
              <w:rPr>
                <w:rFonts w:ascii="Arial" w:eastAsia="SourceSansPro-Regular" w:hAnsi="Arial" w:cs="Arial"/>
                <w:sz w:val="24"/>
                <w:szCs w:val="24"/>
              </w:rPr>
              <w:t xml:space="preserve">Polityka Unii Europejskiej na rzecz tworzenia zielonej gospodarki. </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50"/>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hAnsi="Arial" w:cs="Arial"/>
                <w:sz w:val="24"/>
                <w:szCs w:val="24"/>
              </w:rPr>
            </w:pPr>
            <w:r w:rsidRPr="00DF4598">
              <w:rPr>
                <w:rFonts w:ascii="Arial" w:hAnsi="Arial" w:cs="Arial"/>
                <w:sz w:val="24"/>
                <w:szCs w:val="24"/>
              </w:rPr>
              <w:t>W14. Polityka energetyczna w świetle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jc w:val="both"/>
              <w:rPr>
                <w:rFonts w:ascii="Arial" w:eastAsiaTheme="minorHAnsi" w:hAnsi="Arial" w:cs="Arial"/>
                <w:sz w:val="24"/>
                <w:szCs w:val="24"/>
              </w:rPr>
            </w:pPr>
            <w:r w:rsidRPr="00DF4598">
              <w:rPr>
                <w:rFonts w:ascii="Arial" w:hAnsi="Arial" w:cs="Arial"/>
                <w:sz w:val="24"/>
                <w:szCs w:val="24"/>
              </w:rPr>
              <w:t xml:space="preserve">W15. </w:t>
            </w:r>
            <w:r w:rsidRPr="00DF4598">
              <w:rPr>
                <w:rFonts w:ascii="Arial" w:eastAsia="SourceSansPro-Regular" w:hAnsi="Arial" w:cs="Arial"/>
                <w:sz w:val="24"/>
                <w:szCs w:val="24"/>
              </w:rPr>
              <w:t>Dobre praktyki na rzecz wdrażania elementów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vAlign w:val="center"/>
          </w:tcPr>
          <w:p w:rsidR="00851313" w:rsidRPr="00DF4598" w:rsidRDefault="00851313" w:rsidP="00A97B28">
            <w:pPr>
              <w:spacing w:line="360" w:lineRule="auto"/>
              <w:ind w:left="284" w:hanging="284"/>
              <w:jc w:val="center"/>
              <w:rPr>
                <w:rFonts w:ascii="Arial" w:hAnsi="Arial" w:cs="Arial"/>
                <w:sz w:val="24"/>
                <w:szCs w:val="24"/>
              </w:rPr>
            </w:pPr>
            <w:r w:rsidRPr="00DF4598">
              <w:rPr>
                <w:rFonts w:ascii="Arial" w:hAnsi="Arial" w:cs="Arial"/>
                <w:b/>
                <w:bCs/>
                <w:sz w:val="24"/>
                <w:szCs w:val="24"/>
              </w:rPr>
              <w:t>Forma zajęć – ĆWICZENIA 15  h</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b/>
                <w:bCs/>
                <w:sz w:val="24"/>
                <w:szCs w:val="24"/>
              </w:rPr>
              <w:t>Liczba godzin</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 xml:space="preserve">C1. Zajęcia wprowadzające. </w:t>
            </w:r>
            <w:r w:rsidRPr="00DF4598">
              <w:rPr>
                <w:rFonts w:ascii="Arial" w:eastAsia="SourceSansPro-Regular" w:hAnsi="Arial" w:cs="Arial"/>
                <w:sz w:val="24"/>
                <w:szCs w:val="24"/>
              </w:rPr>
              <w:t>Geneza i pojęcie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6"/>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 xml:space="preserve">C2. </w:t>
            </w:r>
            <w:r w:rsidRPr="00DF4598">
              <w:rPr>
                <w:rFonts w:ascii="Arial" w:eastAsia="SourceSansPro-Regular" w:hAnsi="Arial" w:cs="Arial"/>
                <w:sz w:val="24"/>
                <w:szCs w:val="24"/>
              </w:rPr>
              <w:t>Wskaźniki pomiaru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2"/>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567" w:hanging="567"/>
              <w:rPr>
                <w:rFonts w:ascii="Arial" w:hAnsi="Arial" w:cs="Arial"/>
                <w:sz w:val="24"/>
                <w:szCs w:val="24"/>
              </w:rPr>
            </w:pPr>
            <w:r w:rsidRPr="00DF4598">
              <w:rPr>
                <w:rFonts w:ascii="Arial" w:hAnsi="Arial" w:cs="Arial"/>
                <w:sz w:val="24"/>
                <w:szCs w:val="24"/>
              </w:rPr>
              <w:t>C3. Wybór i selekcja zmiennych do pomiaru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02"/>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567" w:hanging="567"/>
              <w:rPr>
                <w:rFonts w:ascii="Arial" w:hAnsi="Arial" w:cs="Arial"/>
                <w:sz w:val="24"/>
                <w:szCs w:val="24"/>
              </w:rPr>
            </w:pPr>
            <w:r w:rsidRPr="00DF4598">
              <w:rPr>
                <w:rFonts w:ascii="Arial" w:hAnsi="Arial" w:cs="Arial"/>
                <w:sz w:val="24"/>
                <w:szCs w:val="24"/>
              </w:rPr>
              <w:t>C4. Gospodarowanie energią. Energia odnawialna.</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74"/>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C5. Emisje gazów cieplarnianych. Gazowe zanieczyszczenia powietrza. Pyłowe zanieczyszczenia powietrza. Bilans azotu i fosforu. Hałas.</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94"/>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C6. Krajowa konsumpcja materialna. Gospodarowanie odpadami.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C7. Gospodarowanie wodą. Dostęp do wody pitnej.</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C8. Źródła danych o emisyjności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 xml:space="preserve">C8. </w:t>
            </w:r>
            <w:proofErr w:type="spellStart"/>
            <w:r w:rsidRPr="00DF4598">
              <w:rPr>
                <w:rFonts w:ascii="Arial" w:hAnsi="Arial" w:cs="Arial"/>
                <w:sz w:val="24"/>
                <w:szCs w:val="24"/>
              </w:rPr>
              <w:t>Ekoinnowacje</w:t>
            </w:r>
            <w:proofErr w:type="spellEnd"/>
            <w:r w:rsidRPr="00DF4598">
              <w:rPr>
                <w:rFonts w:ascii="Arial" w:hAnsi="Arial" w:cs="Arial"/>
                <w:sz w:val="24"/>
                <w:szCs w:val="24"/>
              </w:rPr>
              <w:t>. Wynalazki i patenty. Zielone technologie. Zielone zamówienia publiczne.</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C9. Sprawozdawczość niefinansowa przedsiębiorstw</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C11. Schematy raportowania</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 xml:space="preserve">C12. Gospodarka obiegu zamkniętego </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9"/>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C13. Dofinansowanie przedsiębiorstw w zakresie zielonej gospodarki</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68"/>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C14. Podatki związane ze środowiskiem.</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1</w:t>
            </w:r>
          </w:p>
        </w:tc>
      </w:tr>
      <w:tr w:rsidR="00851313" w:rsidRPr="00DF4598" w:rsidTr="00A97B28">
        <w:trPr>
          <w:trHeight w:val="326"/>
        </w:trPr>
        <w:tc>
          <w:tcPr>
            <w:tcW w:w="444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84" w:hanging="284"/>
              <w:rPr>
                <w:rFonts w:ascii="Arial" w:hAnsi="Arial" w:cs="Arial"/>
                <w:sz w:val="24"/>
                <w:szCs w:val="24"/>
              </w:rPr>
            </w:pPr>
            <w:r w:rsidRPr="00DF4598">
              <w:rPr>
                <w:rFonts w:ascii="Arial" w:hAnsi="Arial" w:cs="Arial"/>
                <w:sz w:val="24"/>
                <w:szCs w:val="24"/>
              </w:rPr>
              <w:t xml:space="preserve">C15. Podsumowanie zajęć ćwiczeniowych. Kolokwium zaliczeniowe. </w:t>
            </w:r>
          </w:p>
        </w:tc>
        <w:tc>
          <w:tcPr>
            <w:tcW w:w="559"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7"/>
              <w:jc w:val="center"/>
              <w:rPr>
                <w:rFonts w:ascii="Arial" w:hAnsi="Arial" w:cs="Arial"/>
                <w:sz w:val="24"/>
                <w:szCs w:val="24"/>
              </w:rPr>
            </w:pPr>
            <w:r w:rsidRPr="00DF4598">
              <w:rPr>
                <w:rFonts w:ascii="Arial" w:hAnsi="Arial" w:cs="Arial"/>
                <w:sz w:val="24"/>
                <w:szCs w:val="24"/>
              </w:rPr>
              <w:t xml:space="preserve">1 </w:t>
            </w:r>
          </w:p>
        </w:tc>
      </w:tr>
    </w:tbl>
    <w:p w:rsidR="00851313" w:rsidRPr="00DF4598" w:rsidRDefault="00851313" w:rsidP="00851313">
      <w:pPr>
        <w:spacing w:after="0" w:line="360" w:lineRule="auto"/>
        <w:rPr>
          <w:rFonts w:ascii="Arial" w:hAnsi="Arial" w:cs="Arial"/>
          <w:b/>
          <w:bCs/>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NARZĘDZIA DYDAKTYCZNE</w:t>
      </w:r>
    </w:p>
    <w:p w:rsidR="00851313" w:rsidRPr="00DF4598" w:rsidRDefault="00851313" w:rsidP="00851313">
      <w:pPr>
        <w:spacing w:after="0" w:line="360" w:lineRule="auto"/>
        <w:ind w:left="284" w:hanging="284"/>
        <w:rPr>
          <w:rFonts w:ascii="Arial" w:hAnsi="Arial" w:cs="Arial"/>
          <w:sz w:val="24"/>
          <w:szCs w:val="24"/>
        </w:rPr>
      </w:pPr>
      <w:r w:rsidRPr="00DF4598">
        <w:rPr>
          <w:rFonts w:ascii="Arial" w:hAnsi="Arial" w:cs="Arial"/>
          <w:sz w:val="24"/>
          <w:szCs w:val="24"/>
        </w:rPr>
        <w:t xml:space="preserve">1. </w:t>
      </w:r>
      <w:r w:rsidRPr="00DF4598">
        <w:rPr>
          <w:rFonts w:ascii="Arial" w:eastAsia="Times New Roman" w:hAnsi="Arial" w:cs="Arial"/>
          <w:sz w:val="24"/>
          <w:szCs w:val="24"/>
          <w:lang w:eastAsia="pl-PL"/>
        </w:rPr>
        <w:t>Sprzęt audiowizualny</w:t>
      </w:r>
    </w:p>
    <w:p w:rsidR="00851313" w:rsidRPr="00DF4598" w:rsidRDefault="00851313" w:rsidP="00851313">
      <w:pPr>
        <w:spacing w:after="0" w:line="360" w:lineRule="auto"/>
        <w:ind w:left="284" w:hanging="284"/>
        <w:rPr>
          <w:rFonts w:ascii="Arial" w:hAnsi="Arial" w:cs="Arial"/>
          <w:sz w:val="24"/>
          <w:szCs w:val="24"/>
        </w:rPr>
      </w:pPr>
      <w:r w:rsidRPr="00DF4598">
        <w:rPr>
          <w:rFonts w:ascii="Arial" w:hAnsi="Arial" w:cs="Arial"/>
          <w:sz w:val="24"/>
          <w:szCs w:val="24"/>
        </w:rPr>
        <w:t>2. Tablica, kreda, markery</w:t>
      </w:r>
    </w:p>
    <w:p w:rsidR="00851313" w:rsidRPr="00DF4598" w:rsidRDefault="00851313" w:rsidP="00851313">
      <w:pPr>
        <w:spacing w:after="0" w:line="360" w:lineRule="auto"/>
        <w:ind w:left="284" w:hanging="284"/>
        <w:rPr>
          <w:rFonts w:ascii="Arial" w:hAnsi="Arial" w:cs="Arial"/>
          <w:sz w:val="24"/>
          <w:szCs w:val="24"/>
        </w:rPr>
      </w:pPr>
      <w:r w:rsidRPr="00DF4598">
        <w:rPr>
          <w:rFonts w:ascii="Arial" w:hAnsi="Arial" w:cs="Arial"/>
          <w:sz w:val="24"/>
          <w:szCs w:val="24"/>
        </w:rPr>
        <w:t>3. Dane GUS i Eurostat</w:t>
      </w:r>
    </w:p>
    <w:p w:rsidR="00851313" w:rsidRPr="00DF4598" w:rsidRDefault="00851313" w:rsidP="00851313">
      <w:pPr>
        <w:spacing w:after="0" w:line="360" w:lineRule="auto"/>
        <w:rPr>
          <w:rFonts w:ascii="Arial" w:eastAsia="Times New Roman" w:hAnsi="Arial" w:cs="Arial"/>
          <w:sz w:val="24"/>
          <w:szCs w:val="24"/>
        </w:rPr>
      </w:pPr>
      <w:r w:rsidRPr="00DF4598">
        <w:rPr>
          <w:rFonts w:ascii="Arial" w:eastAsia="Times New Roman" w:hAnsi="Arial" w:cs="Arial"/>
          <w:sz w:val="24"/>
          <w:szCs w:val="24"/>
        </w:rPr>
        <w:t xml:space="preserve">4. Metoda analizy przypadków </w:t>
      </w:r>
    </w:p>
    <w:p w:rsidR="00851313" w:rsidRPr="00DF4598" w:rsidRDefault="00851313" w:rsidP="00851313">
      <w:pPr>
        <w:spacing w:after="0" w:line="360" w:lineRule="auto"/>
        <w:rPr>
          <w:rFonts w:ascii="Arial" w:eastAsia="Times New Roman" w:hAnsi="Arial" w:cs="Arial"/>
          <w:sz w:val="24"/>
          <w:szCs w:val="24"/>
        </w:rPr>
      </w:pPr>
      <w:r w:rsidRPr="00DF4598">
        <w:rPr>
          <w:rFonts w:ascii="Arial" w:eastAsia="Times New Roman" w:hAnsi="Arial" w:cs="Arial"/>
          <w:sz w:val="24"/>
          <w:szCs w:val="24"/>
        </w:rPr>
        <w:t>5. Platforma e-learningowa</w:t>
      </w:r>
      <w:r>
        <w:rPr>
          <w:rFonts w:ascii="Arial" w:eastAsia="Times New Roman" w:hAnsi="Arial" w:cs="Arial"/>
          <w:sz w:val="24"/>
          <w:szCs w:val="24"/>
        </w:rPr>
        <w:t xml:space="preserve"> </w:t>
      </w:r>
      <w:r>
        <w:rPr>
          <w:rFonts w:ascii="Arial" w:eastAsia="Times New Roman" w:hAnsi="Arial" w:cs="Arial"/>
          <w:sz w:val="24"/>
          <w:szCs w:val="24"/>
          <w:lang w:eastAsia="pl-PL"/>
        </w:rPr>
        <w:t>PCz</w:t>
      </w:r>
    </w:p>
    <w:p w:rsidR="00851313" w:rsidRPr="00DF4598" w:rsidRDefault="00851313" w:rsidP="00851313">
      <w:pPr>
        <w:spacing w:after="0" w:line="360" w:lineRule="auto"/>
        <w:rPr>
          <w:rFonts w:ascii="Arial" w:hAnsi="Arial" w:cs="Arial"/>
          <w:b/>
          <w:bCs/>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SPOSOBY OCENY ( F – FORMUJĄCA, P – PODSUMOWUJĄCA)</w:t>
      </w:r>
    </w:p>
    <w:p w:rsidR="00851313" w:rsidRPr="00DF4598" w:rsidRDefault="00851313" w:rsidP="00851313">
      <w:pPr>
        <w:spacing w:after="0" w:line="360" w:lineRule="auto"/>
        <w:rPr>
          <w:rFonts w:ascii="Arial" w:hAnsi="Arial" w:cs="Arial"/>
          <w:sz w:val="24"/>
          <w:szCs w:val="24"/>
        </w:rPr>
      </w:pPr>
      <w:r w:rsidRPr="00DF4598">
        <w:rPr>
          <w:rFonts w:ascii="Arial" w:hAnsi="Arial" w:cs="Arial"/>
          <w:sz w:val="24"/>
          <w:szCs w:val="24"/>
        </w:rPr>
        <w:lastRenderedPageBreak/>
        <w:t xml:space="preserve">F1. </w:t>
      </w:r>
      <w:r w:rsidRPr="00DE2F9C">
        <w:rPr>
          <w:rFonts w:ascii="Arial" w:hAnsi="Arial" w:cs="Arial"/>
          <w:sz w:val="24"/>
          <w:szCs w:val="24"/>
        </w:rPr>
        <w:t>Przygotowanie prezentacji, sprawozdania lub referatu</w:t>
      </w:r>
    </w:p>
    <w:p w:rsidR="00851313" w:rsidRPr="00DF4598" w:rsidRDefault="00851313" w:rsidP="00851313">
      <w:pPr>
        <w:spacing w:after="0" w:line="360" w:lineRule="auto"/>
        <w:rPr>
          <w:rFonts w:ascii="Arial" w:hAnsi="Arial" w:cs="Arial"/>
          <w:sz w:val="24"/>
          <w:szCs w:val="24"/>
        </w:rPr>
      </w:pPr>
      <w:r w:rsidRPr="00DF4598">
        <w:rPr>
          <w:rFonts w:ascii="Arial" w:hAnsi="Arial" w:cs="Arial"/>
          <w:sz w:val="24"/>
          <w:szCs w:val="24"/>
        </w:rPr>
        <w:t xml:space="preserve">P1. Kolokwium </w:t>
      </w:r>
    </w:p>
    <w:p w:rsidR="00851313" w:rsidRPr="00DF4598" w:rsidRDefault="00851313" w:rsidP="00851313">
      <w:pPr>
        <w:tabs>
          <w:tab w:val="left" w:pos="7305"/>
        </w:tabs>
        <w:spacing w:after="0" w:line="360" w:lineRule="auto"/>
        <w:rPr>
          <w:rFonts w:ascii="Arial" w:hAnsi="Arial" w:cs="Arial"/>
          <w:sz w:val="24"/>
          <w:szCs w:val="24"/>
        </w:rPr>
      </w:pPr>
      <w:r w:rsidRPr="00DF4598">
        <w:rPr>
          <w:rFonts w:ascii="Arial" w:hAnsi="Arial" w:cs="Arial"/>
          <w:sz w:val="24"/>
          <w:szCs w:val="24"/>
        </w:rPr>
        <w:t>P2. Egzamin pisemny</w:t>
      </w:r>
      <w:r w:rsidRPr="00DF4598">
        <w:rPr>
          <w:rFonts w:ascii="Arial" w:hAnsi="Arial" w:cs="Arial"/>
          <w:sz w:val="24"/>
          <w:szCs w:val="24"/>
        </w:rPr>
        <w:tab/>
      </w:r>
    </w:p>
    <w:p w:rsidR="00851313" w:rsidRPr="00DF4598" w:rsidRDefault="00851313" w:rsidP="00851313">
      <w:pPr>
        <w:spacing w:after="0" w:line="360" w:lineRule="auto"/>
        <w:rPr>
          <w:rFonts w:ascii="Arial" w:hAnsi="Arial" w:cs="Arial"/>
          <w:b/>
          <w:bCs/>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OBCIĄŻENIE PRACĄ STUDENTA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2008"/>
        <w:gridCol w:w="1608"/>
        <w:gridCol w:w="1869"/>
      </w:tblGrid>
      <w:tr w:rsidR="00851313" w:rsidRPr="00DF4598" w:rsidTr="00A97B28">
        <w:tc>
          <w:tcPr>
            <w:tcW w:w="3082" w:type="pct"/>
            <w:gridSpan w:val="2"/>
            <w:vMerge w:val="restart"/>
          </w:tcPr>
          <w:p w:rsidR="00851313" w:rsidRPr="00DF4598" w:rsidRDefault="00851313" w:rsidP="00A97B28">
            <w:pPr>
              <w:spacing w:after="0" w:line="360" w:lineRule="auto"/>
              <w:jc w:val="center"/>
              <w:rPr>
                <w:rFonts w:ascii="Arial" w:hAnsi="Arial" w:cs="Arial"/>
                <w:b/>
                <w:bCs/>
                <w:sz w:val="24"/>
                <w:szCs w:val="24"/>
                <w:lang w:eastAsia="pl-PL"/>
              </w:rPr>
            </w:pPr>
          </w:p>
          <w:p w:rsidR="00851313" w:rsidRPr="00DF4598" w:rsidRDefault="00851313" w:rsidP="00A97B28">
            <w:pPr>
              <w:spacing w:after="0" w:line="360" w:lineRule="auto"/>
              <w:jc w:val="center"/>
              <w:rPr>
                <w:rFonts w:ascii="Arial" w:hAnsi="Arial" w:cs="Arial"/>
                <w:b/>
                <w:bCs/>
                <w:sz w:val="24"/>
                <w:szCs w:val="24"/>
                <w:lang w:eastAsia="pl-PL"/>
              </w:rPr>
            </w:pPr>
            <w:r w:rsidRPr="00DF4598">
              <w:rPr>
                <w:rFonts w:ascii="Arial" w:hAnsi="Arial" w:cs="Arial"/>
                <w:b/>
                <w:bCs/>
                <w:sz w:val="24"/>
                <w:szCs w:val="24"/>
                <w:lang w:eastAsia="pl-PL"/>
              </w:rPr>
              <w:t>Forma aktywności</w:t>
            </w:r>
          </w:p>
        </w:tc>
        <w:tc>
          <w:tcPr>
            <w:tcW w:w="1918" w:type="pct"/>
            <w:gridSpan w:val="2"/>
          </w:tcPr>
          <w:p w:rsidR="00851313" w:rsidRPr="00DF4598" w:rsidRDefault="00851313" w:rsidP="00A97B28">
            <w:pPr>
              <w:spacing w:after="0" w:line="360" w:lineRule="auto"/>
              <w:jc w:val="center"/>
              <w:rPr>
                <w:rFonts w:ascii="Arial" w:hAnsi="Arial" w:cs="Arial"/>
                <w:b/>
                <w:bCs/>
                <w:sz w:val="24"/>
                <w:szCs w:val="24"/>
                <w:lang w:eastAsia="pl-PL"/>
              </w:rPr>
            </w:pPr>
            <w:r w:rsidRPr="00DF4598">
              <w:rPr>
                <w:rFonts w:ascii="Arial" w:hAnsi="Arial" w:cs="Arial"/>
                <w:b/>
                <w:bCs/>
                <w:sz w:val="24"/>
                <w:szCs w:val="24"/>
                <w:lang w:eastAsia="pl-PL"/>
              </w:rPr>
              <w:t>Średnia liczba godzin na zrealizowanie aktywności</w:t>
            </w:r>
          </w:p>
        </w:tc>
      </w:tr>
      <w:tr w:rsidR="00851313" w:rsidRPr="00DF4598" w:rsidTr="00A97B28">
        <w:trPr>
          <w:trHeight w:val="108"/>
        </w:trPr>
        <w:tc>
          <w:tcPr>
            <w:tcW w:w="3082" w:type="pct"/>
            <w:gridSpan w:val="2"/>
            <w:vMerge/>
          </w:tcPr>
          <w:p w:rsidR="00851313" w:rsidRPr="00DF4598" w:rsidRDefault="00851313" w:rsidP="00A97B28">
            <w:pPr>
              <w:spacing w:after="0" w:line="360" w:lineRule="auto"/>
              <w:jc w:val="center"/>
              <w:rPr>
                <w:rFonts w:ascii="Arial" w:hAnsi="Arial" w:cs="Arial"/>
                <w:b/>
                <w:bCs/>
                <w:sz w:val="24"/>
                <w:szCs w:val="24"/>
                <w:lang w:eastAsia="pl-PL"/>
              </w:rPr>
            </w:pPr>
          </w:p>
        </w:tc>
        <w:tc>
          <w:tcPr>
            <w:tcW w:w="887" w:type="pct"/>
          </w:tcPr>
          <w:p w:rsidR="00851313" w:rsidRPr="00DF4598" w:rsidRDefault="00851313" w:rsidP="00A97B28">
            <w:pPr>
              <w:spacing w:after="0" w:line="360" w:lineRule="auto"/>
              <w:jc w:val="center"/>
              <w:rPr>
                <w:rFonts w:ascii="Arial" w:hAnsi="Arial" w:cs="Arial"/>
                <w:b/>
                <w:bCs/>
                <w:sz w:val="24"/>
                <w:szCs w:val="24"/>
                <w:lang w:eastAsia="pl-PL"/>
              </w:rPr>
            </w:pPr>
            <w:r w:rsidRPr="00DF4598">
              <w:rPr>
                <w:rFonts w:ascii="Arial" w:hAnsi="Arial" w:cs="Arial"/>
                <w:b/>
                <w:bCs/>
                <w:sz w:val="24"/>
                <w:szCs w:val="24"/>
                <w:lang w:eastAsia="pl-PL"/>
              </w:rPr>
              <w:t>[h]</w:t>
            </w:r>
          </w:p>
        </w:tc>
        <w:tc>
          <w:tcPr>
            <w:tcW w:w="1031" w:type="pct"/>
          </w:tcPr>
          <w:p w:rsidR="00851313" w:rsidRPr="00DF4598" w:rsidRDefault="00851313" w:rsidP="00A97B28">
            <w:pPr>
              <w:spacing w:after="0" w:line="360" w:lineRule="auto"/>
              <w:jc w:val="center"/>
              <w:rPr>
                <w:rFonts w:ascii="Arial" w:hAnsi="Arial" w:cs="Arial"/>
                <w:b/>
                <w:bCs/>
                <w:sz w:val="24"/>
                <w:szCs w:val="24"/>
                <w:lang w:eastAsia="pl-PL"/>
              </w:rPr>
            </w:pPr>
            <w:r w:rsidRPr="00DF4598">
              <w:rPr>
                <w:rFonts w:ascii="Arial" w:hAnsi="Arial" w:cs="Arial"/>
                <w:b/>
                <w:bCs/>
                <w:sz w:val="24"/>
                <w:szCs w:val="24"/>
                <w:lang w:eastAsia="pl-PL"/>
              </w:rPr>
              <w:t>ECTS</w:t>
            </w:r>
          </w:p>
        </w:tc>
      </w:tr>
      <w:tr w:rsidR="00851313" w:rsidRPr="00DF4598" w:rsidTr="00A97B28">
        <w:tc>
          <w:tcPr>
            <w:tcW w:w="1974" w:type="pct"/>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Godziny kontaktowe z prowadzącym</w:t>
            </w:r>
          </w:p>
        </w:tc>
        <w:tc>
          <w:tcPr>
            <w:tcW w:w="1108" w:type="pct"/>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Wykład</w:t>
            </w:r>
          </w:p>
        </w:tc>
        <w:tc>
          <w:tcPr>
            <w:tcW w:w="887"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15</w:t>
            </w:r>
          </w:p>
        </w:tc>
        <w:tc>
          <w:tcPr>
            <w:tcW w:w="1031"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0,6</w:t>
            </w:r>
          </w:p>
        </w:tc>
      </w:tr>
      <w:tr w:rsidR="00851313" w:rsidRPr="00DF4598" w:rsidTr="00A97B28">
        <w:tc>
          <w:tcPr>
            <w:tcW w:w="1974" w:type="pct"/>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Godziny kontaktowe z prowadzącym</w:t>
            </w:r>
          </w:p>
        </w:tc>
        <w:tc>
          <w:tcPr>
            <w:tcW w:w="1108" w:type="pct"/>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Ćwiczenia</w:t>
            </w:r>
          </w:p>
        </w:tc>
        <w:tc>
          <w:tcPr>
            <w:tcW w:w="887"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15</w:t>
            </w:r>
          </w:p>
        </w:tc>
        <w:tc>
          <w:tcPr>
            <w:tcW w:w="1031"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0,6</w:t>
            </w:r>
          </w:p>
        </w:tc>
      </w:tr>
      <w:tr w:rsidR="00851313" w:rsidRPr="00DF4598" w:rsidTr="00A97B28">
        <w:tc>
          <w:tcPr>
            <w:tcW w:w="3082" w:type="pct"/>
            <w:gridSpan w:val="2"/>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Przygotowanie do ćwiczeń</w:t>
            </w:r>
          </w:p>
        </w:tc>
        <w:tc>
          <w:tcPr>
            <w:tcW w:w="887"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20</w:t>
            </w:r>
          </w:p>
        </w:tc>
        <w:tc>
          <w:tcPr>
            <w:tcW w:w="1031"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0,8</w:t>
            </w:r>
          </w:p>
        </w:tc>
      </w:tr>
      <w:tr w:rsidR="00851313" w:rsidRPr="00DF4598" w:rsidTr="00A97B28">
        <w:tc>
          <w:tcPr>
            <w:tcW w:w="3082" w:type="pct"/>
            <w:gridSpan w:val="2"/>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 xml:space="preserve">Przygotowanie do egzaminu </w:t>
            </w:r>
          </w:p>
        </w:tc>
        <w:tc>
          <w:tcPr>
            <w:tcW w:w="887"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23</w:t>
            </w:r>
          </w:p>
        </w:tc>
        <w:tc>
          <w:tcPr>
            <w:tcW w:w="1031"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0,92</w:t>
            </w:r>
          </w:p>
        </w:tc>
      </w:tr>
      <w:tr w:rsidR="00851313" w:rsidRPr="00DF4598" w:rsidTr="00A97B28">
        <w:tc>
          <w:tcPr>
            <w:tcW w:w="3082" w:type="pct"/>
            <w:gridSpan w:val="2"/>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 xml:space="preserve">Zapoznanie się ze wskazaną literaturą </w:t>
            </w:r>
          </w:p>
        </w:tc>
        <w:tc>
          <w:tcPr>
            <w:tcW w:w="887"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20</w:t>
            </w:r>
          </w:p>
        </w:tc>
        <w:tc>
          <w:tcPr>
            <w:tcW w:w="1031"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0,8</w:t>
            </w:r>
          </w:p>
        </w:tc>
      </w:tr>
      <w:tr w:rsidR="00851313" w:rsidRPr="00DF4598" w:rsidTr="00A97B28">
        <w:tc>
          <w:tcPr>
            <w:tcW w:w="3082" w:type="pct"/>
            <w:gridSpan w:val="2"/>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Egzamin</w:t>
            </w:r>
          </w:p>
        </w:tc>
        <w:tc>
          <w:tcPr>
            <w:tcW w:w="887"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2</w:t>
            </w:r>
          </w:p>
        </w:tc>
        <w:tc>
          <w:tcPr>
            <w:tcW w:w="1031"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0,08</w:t>
            </w:r>
          </w:p>
        </w:tc>
      </w:tr>
      <w:tr w:rsidR="00851313" w:rsidRPr="00DF4598" w:rsidTr="00A97B28">
        <w:tc>
          <w:tcPr>
            <w:tcW w:w="3082" w:type="pct"/>
            <w:gridSpan w:val="2"/>
          </w:tcPr>
          <w:p w:rsidR="00851313" w:rsidRPr="00DF4598" w:rsidRDefault="00851313" w:rsidP="00A97B28">
            <w:pPr>
              <w:spacing w:after="0" w:line="360" w:lineRule="auto"/>
              <w:rPr>
                <w:rFonts w:ascii="Arial" w:hAnsi="Arial" w:cs="Arial"/>
                <w:sz w:val="24"/>
                <w:szCs w:val="24"/>
                <w:lang w:eastAsia="pl-PL"/>
              </w:rPr>
            </w:pPr>
            <w:r w:rsidRPr="00DF4598">
              <w:rPr>
                <w:rFonts w:ascii="Arial" w:hAnsi="Arial" w:cs="Arial"/>
                <w:sz w:val="24"/>
                <w:szCs w:val="24"/>
                <w:lang w:eastAsia="pl-PL"/>
              </w:rPr>
              <w:t>Konsultacje</w:t>
            </w:r>
          </w:p>
        </w:tc>
        <w:tc>
          <w:tcPr>
            <w:tcW w:w="887"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5</w:t>
            </w:r>
          </w:p>
        </w:tc>
        <w:tc>
          <w:tcPr>
            <w:tcW w:w="1031" w:type="pct"/>
          </w:tcPr>
          <w:p w:rsidR="00851313" w:rsidRPr="00DF4598" w:rsidRDefault="00851313" w:rsidP="00A97B28">
            <w:pPr>
              <w:spacing w:after="0" w:line="360" w:lineRule="auto"/>
              <w:jc w:val="center"/>
              <w:rPr>
                <w:rFonts w:ascii="Arial" w:hAnsi="Arial" w:cs="Arial"/>
                <w:sz w:val="24"/>
                <w:szCs w:val="24"/>
                <w:lang w:eastAsia="pl-PL"/>
              </w:rPr>
            </w:pPr>
            <w:r w:rsidRPr="00DF4598">
              <w:rPr>
                <w:rFonts w:ascii="Arial" w:hAnsi="Arial" w:cs="Arial"/>
                <w:sz w:val="24"/>
                <w:szCs w:val="24"/>
                <w:lang w:eastAsia="pl-PL"/>
              </w:rPr>
              <w:t>0,2</w:t>
            </w:r>
          </w:p>
        </w:tc>
      </w:tr>
      <w:tr w:rsidR="00851313" w:rsidRPr="00DF4598" w:rsidTr="00A97B28">
        <w:tc>
          <w:tcPr>
            <w:tcW w:w="3082" w:type="pct"/>
            <w:gridSpan w:val="2"/>
          </w:tcPr>
          <w:p w:rsidR="00851313" w:rsidRPr="00DF4598" w:rsidRDefault="00851313" w:rsidP="00A97B28">
            <w:pPr>
              <w:spacing w:after="0" w:line="360" w:lineRule="auto"/>
              <w:rPr>
                <w:rFonts w:ascii="Arial" w:hAnsi="Arial" w:cs="Arial"/>
                <w:b/>
                <w:bCs/>
                <w:sz w:val="24"/>
                <w:szCs w:val="24"/>
                <w:lang w:eastAsia="pl-PL"/>
              </w:rPr>
            </w:pPr>
            <w:r w:rsidRPr="00DF4598">
              <w:rPr>
                <w:rFonts w:ascii="Arial" w:hAnsi="Arial" w:cs="Arial"/>
                <w:b/>
                <w:bCs/>
                <w:sz w:val="24"/>
                <w:szCs w:val="24"/>
                <w:lang w:eastAsia="pl-PL"/>
              </w:rPr>
              <w:t>SUMARYCZNA LICZBA PUNKTÓW ECTS</w:t>
            </w:r>
          </w:p>
          <w:p w:rsidR="00851313" w:rsidRPr="00DF4598" w:rsidRDefault="00851313" w:rsidP="00A97B28">
            <w:pPr>
              <w:spacing w:after="0" w:line="360" w:lineRule="auto"/>
              <w:rPr>
                <w:rFonts w:ascii="Arial" w:hAnsi="Arial" w:cs="Arial"/>
                <w:b/>
                <w:bCs/>
                <w:sz w:val="24"/>
                <w:szCs w:val="24"/>
                <w:lang w:eastAsia="pl-PL"/>
              </w:rPr>
            </w:pPr>
            <w:r w:rsidRPr="00DF4598">
              <w:rPr>
                <w:rFonts w:ascii="Arial" w:hAnsi="Arial" w:cs="Arial"/>
                <w:b/>
                <w:bCs/>
                <w:sz w:val="24"/>
                <w:szCs w:val="24"/>
                <w:lang w:eastAsia="pl-PL"/>
              </w:rPr>
              <w:t>DLA PRZEDMIOTU</w:t>
            </w:r>
          </w:p>
        </w:tc>
        <w:tc>
          <w:tcPr>
            <w:tcW w:w="887" w:type="pct"/>
          </w:tcPr>
          <w:p w:rsidR="00851313" w:rsidRPr="00DF4598" w:rsidRDefault="00851313" w:rsidP="00A97B28">
            <w:pPr>
              <w:spacing w:after="0" w:line="360" w:lineRule="auto"/>
              <w:jc w:val="center"/>
              <w:rPr>
                <w:rFonts w:ascii="Arial" w:hAnsi="Arial" w:cs="Arial"/>
                <w:b/>
                <w:bCs/>
                <w:sz w:val="24"/>
                <w:szCs w:val="24"/>
                <w:lang w:eastAsia="pl-PL"/>
              </w:rPr>
            </w:pPr>
            <w:r w:rsidRPr="00DF4598">
              <w:rPr>
                <w:rFonts w:ascii="Arial" w:hAnsi="Arial" w:cs="Arial"/>
                <w:b/>
                <w:bCs/>
                <w:sz w:val="24"/>
                <w:szCs w:val="24"/>
                <w:lang w:eastAsia="pl-PL"/>
              </w:rPr>
              <w:t>100h</w:t>
            </w:r>
          </w:p>
        </w:tc>
        <w:tc>
          <w:tcPr>
            <w:tcW w:w="1031" w:type="pct"/>
          </w:tcPr>
          <w:p w:rsidR="00851313" w:rsidRPr="00DF4598" w:rsidRDefault="00851313" w:rsidP="00A97B28">
            <w:pPr>
              <w:spacing w:after="0" w:line="360" w:lineRule="auto"/>
              <w:jc w:val="center"/>
              <w:rPr>
                <w:rFonts w:ascii="Arial" w:hAnsi="Arial" w:cs="Arial"/>
                <w:b/>
                <w:bCs/>
                <w:sz w:val="24"/>
                <w:szCs w:val="24"/>
                <w:lang w:eastAsia="pl-PL"/>
              </w:rPr>
            </w:pPr>
            <w:r w:rsidRPr="00DF4598">
              <w:rPr>
                <w:rFonts w:ascii="Arial" w:hAnsi="Arial" w:cs="Arial"/>
                <w:b/>
                <w:bCs/>
                <w:sz w:val="24"/>
                <w:szCs w:val="24"/>
                <w:lang w:eastAsia="pl-PL"/>
              </w:rPr>
              <w:t>4 ECTS</w:t>
            </w:r>
          </w:p>
        </w:tc>
      </w:tr>
    </w:tbl>
    <w:p w:rsidR="00851313" w:rsidRPr="00DF4598" w:rsidRDefault="00851313" w:rsidP="00851313">
      <w:pPr>
        <w:spacing w:after="0" w:line="360" w:lineRule="auto"/>
        <w:rPr>
          <w:rFonts w:ascii="Arial" w:hAnsi="Arial" w:cs="Arial"/>
          <w:b/>
          <w:bCs/>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LITERATURA PODSTAWOWA I UZUPEŁNIAJĄCA</w:t>
      </w: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Literatura podstawowa</w:t>
      </w:r>
    </w:p>
    <w:p w:rsidR="00851313" w:rsidRPr="00DF4598" w:rsidRDefault="00851313" w:rsidP="00851313">
      <w:pPr>
        <w:pStyle w:val="Bezodstpw"/>
        <w:spacing w:line="360" w:lineRule="auto"/>
        <w:ind w:left="227" w:hanging="227"/>
        <w:rPr>
          <w:rFonts w:ascii="Arial" w:hAnsi="Arial" w:cs="Arial"/>
          <w:sz w:val="24"/>
          <w:szCs w:val="24"/>
        </w:rPr>
      </w:pPr>
      <w:r w:rsidRPr="00DF4598">
        <w:rPr>
          <w:rFonts w:ascii="Arial" w:hAnsi="Arial" w:cs="Arial"/>
          <w:sz w:val="24"/>
          <w:szCs w:val="24"/>
        </w:rPr>
        <w:t xml:space="preserve">1. B. </w:t>
      </w:r>
      <w:proofErr w:type="spellStart"/>
      <w:r w:rsidRPr="00DF4598">
        <w:rPr>
          <w:rFonts w:ascii="Arial" w:hAnsi="Arial" w:cs="Arial"/>
          <w:sz w:val="24"/>
          <w:szCs w:val="24"/>
        </w:rPr>
        <w:t>Ryszawska</w:t>
      </w:r>
      <w:proofErr w:type="spellEnd"/>
      <w:r w:rsidRPr="00DF4598">
        <w:rPr>
          <w:rFonts w:ascii="Arial" w:hAnsi="Arial" w:cs="Arial"/>
          <w:sz w:val="24"/>
          <w:szCs w:val="24"/>
        </w:rPr>
        <w:t>, Zielona gospodarka – teoretyczne podstawy koncepcji i pomiar jej wdrażania w Unii Europejskiej, Seria: Monografie i Opracowania nr 247, Wydawnictwo Uniwersytetu Ekonomicznego we Wrocławiu, Wrocław 2013.</w:t>
      </w:r>
    </w:p>
    <w:p w:rsidR="00851313" w:rsidRPr="00DF4598" w:rsidRDefault="00851313" w:rsidP="00851313">
      <w:pPr>
        <w:pStyle w:val="Bezodstpw"/>
        <w:spacing w:line="360" w:lineRule="auto"/>
        <w:ind w:left="227" w:hanging="227"/>
        <w:rPr>
          <w:rFonts w:ascii="Arial" w:hAnsi="Arial" w:cs="Arial"/>
          <w:sz w:val="24"/>
          <w:szCs w:val="24"/>
        </w:rPr>
      </w:pPr>
      <w:r w:rsidRPr="00DF4598">
        <w:rPr>
          <w:rFonts w:ascii="Arial" w:hAnsi="Arial" w:cs="Arial"/>
          <w:sz w:val="24"/>
          <w:szCs w:val="24"/>
        </w:rPr>
        <w:t>2. Z. Wysokińska, J. Witkowska, Zrównoważony rozwój. Wybrane aspekty makro- i mikroekonomiczne, Wydawnictwo Uniwersytetu Łódzkiego, Łódź 2016.</w:t>
      </w:r>
    </w:p>
    <w:p w:rsidR="00851313" w:rsidRPr="00DF4598" w:rsidRDefault="00851313" w:rsidP="00851313">
      <w:pPr>
        <w:pStyle w:val="Bezodstpw"/>
        <w:spacing w:line="360" w:lineRule="auto"/>
        <w:ind w:left="227" w:hanging="227"/>
        <w:rPr>
          <w:rFonts w:ascii="Arial" w:hAnsi="Arial" w:cs="Arial"/>
          <w:sz w:val="24"/>
          <w:szCs w:val="24"/>
        </w:rPr>
      </w:pPr>
      <w:r w:rsidRPr="00DF4598">
        <w:rPr>
          <w:rFonts w:ascii="Arial" w:hAnsi="Arial" w:cs="Arial"/>
          <w:sz w:val="24"/>
          <w:szCs w:val="24"/>
        </w:rPr>
        <w:t xml:space="preserve">3. D. Michalak, K. </w:t>
      </w:r>
      <w:proofErr w:type="spellStart"/>
      <w:r w:rsidRPr="00DF4598">
        <w:rPr>
          <w:rFonts w:ascii="Arial" w:hAnsi="Arial" w:cs="Arial"/>
          <w:sz w:val="24"/>
          <w:szCs w:val="24"/>
        </w:rPr>
        <w:t>Rosiek</w:t>
      </w:r>
      <w:proofErr w:type="spellEnd"/>
      <w:r w:rsidRPr="00DF4598">
        <w:rPr>
          <w:rFonts w:ascii="Arial" w:hAnsi="Arial" w:cs="Arial"/>
          <w:sz w:val="24"/>
          <w:szCs w:val="24"/>
        </w:rPr>
        <w:t>, P. Szyja, Gospodarka niskoemisyjna - gospodarka cyrkularna - zielona gospodarka. Uwarunkowania i wzajemne powiązania, Wydawnictwo Uniwersytetu Łódzkiego, Łódź 2020.</w:t>
      </w:r>
    </w:p>
    <w:p w:rsidR="00851313" w:rsidRPr="00DF4598" w:rsidRDefault="00851313" w:rsidP="00851313">
      <w:pPr>
        <w:pStyle w:val="Bezodstpw"/>
        <w:spacing w:line="360" w:lineRule="auto"/>
        <w:ind w:left="227" w:hanging="227"/>
        <w:rPr>
          <w:rFonts w:ascii="Arial" w:hAnsi="Arial" w:cs="Arial"/>
          <w:sz w:val="24"/>
          <w:szCs w:val="24"/>
        </w:rPr>
      </w:pPr>
    </w:p>
    <w:p w:rsidR="00851313" w:rsidRPr="00DF4598" w:rsidRDefault="00851313" w:rsidP="00851313">
      <w:pPr>
        <w:spacing w:after="0" w:line="360" w:lineRule="auto"/>
        <w:ind w:left="284" w:hanging="284"/>
        <w:rPr>
          <w:rFonts w:ascii="Arial" w:hAnsi="Arial" w:cs="Arial"/>
          <w:b/>
          <w:bCs/>
          <w:sz w:val="24"/>
          <w:szCs w:val="24"/>
        </w:rPr>
      </w:pPr>
      <w:r w:rsidRPr="00DF4598">
        <w:rPr>
          <w:rFonts w:ascii="Arial" w:hAnsi="Arial" w:cs="Arial"/>
          <w:b/>
          <w:bCs/>
          <w:sz w:val="24"/>
          <w:szCs w:val="24"/>
        </w:rPr>
        <w:t>Literatura uzupełniająca:</w:t>
      </w:r>
    </w:p>
    <w:p w:rsidR="00851313" w:rsidRPr="00DF4598" w:rsidRDefault="00851313" w:rsidP="00851313">
      <w:pPr>
        <w:spacing w:after="0" w:line="360" w:lineRule="auto"/>
        <w:rPr>
          <w:rFonts w:ascii="Arial" w:hAnsi="Arial" w:cs="Arial"/>
          <w:sz w:val="24"/>
          <w:szCs w:val="24"/>
        </w:rPr>
      </w:pPr>
      <w:r w:rsidRPr="00DF4598">
        <w:rPr>
          <w:rFonts w:ascii="Arial" w:hAnsi="Arial" w:cs="Arial"/>
          <w:sz w:val="24"/>
          <w:szCs w:val="24"/>
        </w:rPr>
        <w:lastRenderedPageBreak/>
        <w:t>1. R. Dziuba, M. Szewczyk, E. Okraszewska, Ekonomia zrównoważonego rozwoju. Społeczeństwo. Środowisko. Innowacje w gospodarce, Wydawnictwo Uniwersytetu Łódzkiego, Łódź 2018.</w:t>
      </w:r>
    </w:p>
    <w:p w:rsidR="00851313" w:rsidRPr="00DF4598" w:rsidRDefault="00851313" w:rsidP="00851313">
      <w:pPr>
        <w:spacing w:after="0" w:line="360" w:lineRule="auto"/>
        <w:rPr>
          <w:rFonts w:ascii="Arial" w:hAnsi="Arial" w:cs="Arial"/>
          <w:sz w:val="24"/>
          <w:szCs w:val="24"/>
        </w:rPr>
      </w:pPr>
      <w:r w:rsidRPr="00DF4598">
        <w:rPr>
          <w:rFonts w:ascii="Arial" w:hAnsi="Arial" w:cs="Arial"/>
          <w:sz w:val="24"/>
          <w:szCs w:val="24"/>
        </w:rPr>
        <w:t xml:space="preserve">2. M. Burchard-Dziubińska, </w:t>
      </w:r>
      <w:proofErr w:type="spellStart"/>
      <w:r w:rsidRPr="00DF4598">
        <w:rPr>
          <w:rFonts w:ascii="Arial" w:hAnsi="Arial" w:cs="Arial"/>
          <w:sz w:val="24"/>
          <w:szCs w:val="24"/>
        </w:rPr>
        <w:t>Towards</w:t>
      </w:r>
      <w:proofErr w:type="spellEnd"/>
      <w:r w:rsidRPr="00DF4598">
        <w:rPr>
          <w:rFonts w:ascii="Arial" w:hAnsi="Arial" w:cs="Arial"/>
          <w:sz w:val="24"/>
          <w:szCs w:val="24"/>
        </w:rPr>
        <w:t xml:space="preserve"> a Green </w:t>
      </w:r>
      <w:proofErr w:type="spellStart"/>
      <w:r w:rsidRPr="00DF4598">
        <w:rPr>
          <w:rFonts w:ascii="Arial" w:hAnsi="Arial" w:cs="Arial"/>
          <w:sz w:val="24"/>
          <w:szCs w:val="24"/>
        </w:rPr>
        <w:t>Economy</w:t>
      </w:r>
      <w:proofErr w:type="spellEnd"/>
      <w:r w:rsidRPr="00DF4598">
        <w:rPr>
          <w:rFonts w:ascii="Arial" w:hAnsi="Arial" w:cs="Arial"/>
          <w:sz w:val="24"/>
          <w:szCs w:val="24"/>
        </w:rPr>
        <w:t xml:space="preserve">. From </w:t>
      </w:r>
      <w:proofErr w:type="spellStart"/>
      <w:r w:rsidRPr="00DF4598">
        <w:rPr>
          <w:rFonts w:ascii="Arial" w:hAnsi="Arial" w:cs="Arial"/>
          <w:sz w:val="24"/>
          <w:szCs w:val="24"/>
        </w:rPr>
        <w:t>ideas</w:t>
      </w:r>
      <w:proofErr w:type="spellEnd"/>
      <w:r w:rsidRPr="00DF4598">
        <w:rPr>
          <w:rFonts w:ascii="Arial" w:hAnsi="Arial" w:cs="Arial"/>
          <w:sz w:val="24"/>
          <w:szCs w:val="24"/>
        </w:rPr>
        <w:t xml:space="preserve"> to </w:t>
      </w:r>
      <w:proofErr w:type="spellStart"/>
      <w:r w:rsidRPr="00DF4598">
        <w:rPr>
          <w:rFonts w:ascii="Arial" w:hAnsi="Arial" w:cs="Arial"/>
          <w:sz w:val="24"/>
          <w:szCs w:val="24"/>
        </w:rPr>
        <w:t>practice</w:t>
      </w:r>
      <w:proofErr w:type="spellEnd"/>
      <w:r w:rsidRPr="00DF4598">
        <w:rPr>
          <w:rFonts w:ascii="Arial" w:hAnsi="Arial" w:cs="Arial"/>
          <w:sz w:val="24"/>
          <w:szCs w:val="24"/>
        </w:rPr>
        <w:t>, Wydawnictwo Uniwersytetu Łódzkiego, Łódź 2015.</w:t>
      </w:r>
    </w:p>
    <w:p w:rsidR="00851313" w:rsidRPr="00DF4598" w:rsidRDefault="00851313" w:rsidP="00851313">
      <w:pPr>
        <w:spacing w:after="0" w:line="360" w:lineRule="auto"/>
        <w:rPr>
          <w:rFonts w:ascii="Arial" w:hAnsi="Arial" w:cs="Arial"/>
          <w:sz w:val="24"/>
          <w:szCs w:val="24"/>
        </w:rPr>
      </w:pPr>
      <w:r w:rsidRPr="00DF4598">
        <w:rPr>
          <w:rFonts w:ascii="Arial" w:hAnsi="Arial" w:cs="Arial"/>
          <w:sz w:val="24"/>
          <w:szCs w:val="24"/>
        </w:rPr>
        <w:t xml:space="preserve">3. M. Burchard-Dziubińska, A. </w:t>
      </w:r>
      <w:proofErr w:type="spellStart"/>
      <w:r w:rsidRPr="00DF4598">
        <w:rPr>
          <w:rFonts w:ascii="Arial" w:hAnsi="Arial" w:cs="Arial"/>
          <w:sz w:val="24"/>
          <w:szCs w:val="24"/>
        </w:rPr>
        <w:t>Rzeńca</w:t>
      </w:r>
      <w:proofErr w:type="spellEnd"/>
      <w:r w:rsidRPr="00DF4598">
        <w:rPr>
          <w:rFonts w:ascii="Arial" w:hAnsi="Arial" w:cs="Arial"/>
          <w:sz w:val="24"/>
          <w:szCs w:val="24"/>
        </w:rPr>
        <w:t>, D. Drzazga, Zrównoważony rozwój - naturalny wybór, Wydawnictwo Uniwersytetu Łódzkiego, Łódź 2014.</w:t>
      </w:r>
    </w:p>
    <w:p w:rsidR="00851313" w:rsidRPr="00DF4598" w:rsidRDefault="00851313" w:rsidP="00851313">
      <w:pPr>
        <w:spacing w:after="0" w:line="360" w:lineRule="auto"/>
        <w:rPr>
          <w:rFonts w:ascii="Arial" w:hAnsi="Arial" w:cs="Arial"/>
          <w:sz w:val="24"/>
          <w:szCs w:val="24"/>
        </w:rPr>
      </w:pPr>
      <w:r w:rsidRPr="00DF4598">
        <w:rPr>
          <w:rFonts w:ascii="Arial" w:hAnsi="Arial" w:cs="Arial"/>
          <w:sz w:val="24"/>
          <w:szCs w:val="24"/>
        </w:rPr>
        <w:t xml:space="preserve">4. A. </w:t>
      </w:r>
      <w:proofErr w:type="spellStart"/>
      <w:r w:rsidRPr="00DF4598">
        <w:rPr>
          <w:rFonts w:ascii="Arial" w:hAnsi="Arial" w:cs="Arial"/>
          <w:sz w:val="24"/>
          <w:szCs w:val="24"/>
        </w:rPr>
        <w:t>Poskart</w:t>
      </w:r>
      <w:proofErr w:type="spellEnd"/>
      <w:r w:rsidRPr="00DF4598">
        <w:rPr>
          <w:rFonts w:ascii="Arial" w:hAnsi="Arial" w:cs="Arial"/>
          <w:sz w:val="24"/>
          <w:szCs w:val="24"/>
        </w:rPr>
        <w:t>, A. Skibiński, Zarządzanie odpadami z tworzyw sztucznych w dobie Covid-19 w kierunku odzysku energii: rozważania teoretyczne, Przemysł Chemiczny, t. 100, nr 8, s. 767-769, 2021.</w:t>
      </w:r>
    </w:p>
    <w:p w:rsidR="00851313" w:rsidRDefault="00851313" w:rsidP="00851313">
      <w:pPr>
        <w:spacing w:after="0" w:line="360" w:lineRule="auto"/>
        <w:rPr>
          <w:rFonts w:ascii="Arial" w:hAnsi="Arial" w:cs="Arial"/>
          <w:sz w:val="24"/>
          <w:szCs w:val="24"/>
        </w:rPr>
      </w:pPr>
      <w:r w:rsidRPr="00DF4598">
        <w:rPr>
          <w:rFonts w:ascii="Arial" w:hAnsi="Arial" w:cs="Arial"/>
          <w:sz w:val="24"/>
          <w:szCs w:val="24"/>
          <w:lang w:val="en-US"/>
        </w:rPr>
        <w:t xml:space="preserve">5.T. Nitkiewicz, Facing Circularity and Sustainability Challenge in Agricultural Sector - LCA Approach Towards Assessment of its Consequences. w: Current Trends in Quality Science - Consumer Behavior, Logistic, Product Management (red.) </w:t>
      </w:r>
      <w:r w:rsidRPr="00DF4598">
        <w:rPr>
          <w:rFonts w:ascii="Arial" w:hAnsi="Arial" w:cs="Arial"/>
          <w:sz w:val="24"/>
          <w:szCs w:val="24"/>
        </w:rPr>
        <w:t>ŚMIGIELSKA Hanna; Wyd. Sieć Badawcza Łukasiewicz - Instytut Technologii Eksploatacji, Radom 2021, s. 246-260.</w:t>
      </w:r>
    </w:p>
    <w:p w:rsidR="00851313" w:rsidRPr="00DF4598" w:rsidRDefault="00851313" w:rsidP="00851313">
      <w:pPr>
        <w:spacing w:after="0" w:line="360" w:lineRule="auto"/>
        <w:rPr>
          <w:rFonts w:ascii="Arial" w:hAnsi="Arial" w:cs="Arial"/>
          <w:sz w:val="24"/>
          <w:szCs w:val="24"/>
        </w:rPr>
      </w:pPr>
      <w:r>
        <w:rPr>
          <w:rFonts w:ascii="Arial" w:hAnsi="Arial" w:cs="Arial"/>
          <w:sz w:val="24"/>
          <w:szCs w:val="24"/>
        </w:rPr>
        <w:t>6</w:t>
      </w:r>
      <w:r w:rsidRPr="00DF4598">
        <w:rPr>
          <w:rFonts w:ascii="Arial" w:hAnsi="Arial" w:cs="Arial"/>
          <w:sz w:val="24"/>
          <w:szCs w:val="24"/>
        </w:rPr>
        <w:t xml:space="preserve">. H.  Radomiak, M. </w:t>
      </w:r>
      <w:proofErr w:type="spellStart"/>
      <w:r w:rsidRPr="00DF4598">
        <w:rPr>
          <w:rFonts w:ascii="Arial" w:hAnsi="Arial" w:cs="Arial"/>
          <w:sz w:val="24"/>
          <w:szCs w:val="24"/>
        </w:rPr>
        <w:t>Zajemska</w:t>
      </w:r>
      <w:proofErr w:type="spellEnd"/>
      <w:r w:rsidRPr="00DF4598">
        <w:rPr>
          <w:rFonts w:ascii="Arial" w:hAnsi="Arial" w:cs="Arial"/>
          <w:sz w:val="24"/>
          <w:szCs w:val="24"/>
        </w:rPr>
        <w:t>,</w:t>
      </w:r>
      <w:r w:rsidRPr="00DF4598">
        <w:rPr>
          <w:rFonts w:ascii="Arial" w:hAnsi="Arial" w:cs="Arial"/>
          <w:sz w:val="24"/>
          <w:szCs w:val="24"/>
        </w:rPr>
        <w:tab/>
        <w:t xml:space="preserve">D. Musiał, A. </w:t>
      </w:r>
      <w:proofErr w:type="spellStart"/>
      <w:r w:rsidRPr="00DF4598">
        <w:rPr>
          <w:rFonts w:ascii="Arial" w:hAnsi="Arial" w:cs="Arial"/>
          <w:sz w:val="24"/>
          <w:szCs w:val="24"/>
        </w:rPr>
        <w:t>Poskart</w:t>
      </w:r>
      <w:proofErr w:type="spellEnd"/>
      <w:r w:rsidRPr="00DF4598">
        <w:rPr>
          <w:rFonts w:ascii="Arial" w:hAnsi="Arial" w:cs="Arial"/>
          <w:sz w:val="24"/>
          <w:szCs w:val="24"/>
        </w:rPr>
        <w:t>, T. Wyleciał, Prognozowanie wybranych zagrożeń środowiska naturalnego powstających w wyniku procesów spalania, Przemysł Chemiczny, t. 96, nr 7, s. 1466-1471, 2017.</w:t>
      </w:r>
    </w:p>
    <w:p w:rsidR="00851313" w:rsidRPr="00DF4598" w:rsidRDefault="00851313" w:rsidP="00851313">
      <w:pPr>
        <w:spacing w:after="0" w:line="360" w:lineRule="auto"/>
        <w:rPr>
          <w:rFonts w:ascii="Arial" w:hAnsi="Arial" w:cs="Arial"/>
          <w:sz w:val="24"/>
          <w:szCs w:val="24"/>
          <w:lang w:val="en-US"/>
        </w:rPr>
      </w:pPr>
      <w:r>
        <w:rPr>
          <w:rFonts w:ascii="Arial" w:hAnsi="Arial" w:cs="Arial"/>
          <w:sz w:val="24"/>
          <w:szCs w:val="24"/>
          <w:lang w:val="en-US"/>
        </w:rPr>
        <w:t>7</w:t>
      </w:r>
      <w:r w:rsidRPr="00DF4598">
        <w:rPr>
          <w:rFonts w:ascii="Arial" w:hAnsi="Arial" w:cs="Arial"/>
          <w:sz w:val="24"/>
          <w:szCs w:val="24"/>
          <w:lang w:val="en-US"/>
        </w:rPr>
        <w:t xml:space="preserve">. E. </w:t>
      </w:r>
      <w:proofErr w:type="spellStart"/>
      <w:r w:rsidRPr="00DF4598">
        <w:rPr>
          <w:rFonts w:ascii="Arial" w:hAnsi="Arial" w:cs="Arial"/>
          <w:sz w:val="24"/>
          <w:szCs w:val="24"/>
          <w:lang w:val="en-US"/>
        </w:rPr>
        <w:t>Bień</w:t>
      </w:r>
      <w:proofErr w:type="spellEnd"/>
      <w:r w:rsidRPr="00DF4598">
        <w:rPr>
          <w:rFonts w:ascii="Arial" w:hAnsi="Arial" w:cs="Arial"/>
          <w:sz w:val="24"/>
          <w:szCs w:val="24"/>
          <w:lang w:val="en-US"/>
        </w:rPr>
        <w:t>, Benefits of a Circular Economy in the Context of Resources and Waste Management in Poland and the EU, Innovation Management and Information Technology Impact on Global Economy in the Era of Pandemic (red.) SOLIMAN Khalid S., International Business Information Management Association (IBIMA), s. 6865-6876, 2021.</w:t>
      </w:r>
    </w:p>
    <w:p w:rsidR="00851313" w:rsidRPr="00DF4598" w:rsidRDefault="00851313" w:rsidP="00851313">
      <w:pPr>
        <w:spacing w:after="0" w:line="360" w:lineRule="auto"/>
        <w:rPr>
          <w:rFonts w:ascii="Arial" w:hAnsi="Arial" w:cs="Arial"/>
          <w:sz w:val="24"/>
          <w:szCs w:val="24"/>
          <w:lang w:val="en-US"/>
        </w:rPr>
      </w:pPr>
    </w:p>
    <w:p w:rsidR="00851313" w:rsidRPr="00DF4598" w:rsidRDefault="00851313" w:rsidP="00851313">
      <w:pPr>
        <w:spacing w:after="0" w:line="360" w:lineRule="auto"/>
        <w:rPr>
          <w:rFonts w:ascii="Arial" w:hAnsi="Arial" w:cs="Arial"/>
          <w:b/>
          <w:sz w:val="24"/>
          <w:szCs w:val="24"/>
        </w:rPr>
      </w:pPr>
      <w:r w:rsidRPr="00DF4598">
        <w:rPr>
          <w:rFonts w:ascii="Arial" w:hAnsi="Arial" w:cs="Arial"/>
          <w:b/>
          <w:bCs/>
          <w:sz w:val="24"/>
          <w:szCs w:val="24"/>
        </w:rPr>
        <w:t>PROWADZĄCY PRZEDMIOT ( IMIĘ, NAZWISKO, ADRES E-MAIL)</w:t>
      </w:r>
    </w:p>
    <w:p w:rsidR="00851313" w:rsidRPr="00DF4598" w:rsidRDefault="00851313" w:rsidP="00851313">
      <w:pPr>
        <w:spacing w:after="0" w:line="360" w:lineRule="auto"/>
        <w:rPr>
          <w:rFonts w:ascii="Arial" w:hAnsi="Arial" w:cs="Arial"/>
          <w:sz w:val="24"/>
          <w:szCs w:val="24"/>
        </w:rPr>
      </w:pPr>
      <w:r w:rsidRPr="00DF4598">
        <w:rPr>
          <w:rFonts w:ascii="Arial" w:hAnsi="Arial" w:cs="Arial"/>
          <w:sz w:val="24"/>
          <w:szCs w:val="24"/>
        </w:rPr>
        <w:t>dr inż. Anna Biniek-Poskart, anna.poskart@pcz.pl</w:t>
      </w:r>
    </w:p>
    <w:p w:rsidR="00851313" w:rsidRPr="00016336" w:rsidRDefault="00851313" w:rsidP="00851313">
      <w:pPr>
        <w:spacing w:after="0" w:line="360" w:lineRule="auto"/>
        <w:rPr>
          <w:rFonts w:ascii="Arial" w:hAnsi="Arial" w:cs="Arial"/>
          <w:sz w:val="24"/>
          <w:szCs w:val="24"/>
        </w:rPr>
      </w:pPr>
      <w:r w:rsidRPr="00DF4598">
        <w:rPr>
          <w:rFonts w:ascii="Arial" w:hAnsi="Arial" w:cs="Arial"/>
          <w:sz w:val="24"/>
          <w:szCs w:val="24"/>
        </w:rPr>
        <w:t xml:space="preserve">dr inż. Ewa Bień, </w:t>
      </w:r>
      <w:hyperlink r:id="rId5" w:history="1">
        <w:r w:rsidRPr="00016336">
          <w:rPr>
            <w:rStyle w:val="Hipercze"/>
            <w:rFonts w:ascii="Arial" w:hAnsi="Arial" w:cs="Arial"/>
            <w:sz w:val="24"/>
            <w:szCs w:val="24"/>
          </w:rPr>
          <w:t>ewa.bien@pcz.pl</w:t>
        </w:r>
      </w:hyperlink>
    </w:p>
    <w:p w:rsidR="00851313" w:rsidRPr="00016336" w:rsidRDefault="00851313" w:rsidP="00851313">
      <w:pPr>
        <w:spacing w:after="0" w:line="360" w:lineRule="auto"/>
        <w:rPr>
          <w:rFonts w:ascii="Arial" w:hAnsi="Arial" w:cs="Arial"/>
          <w:sz w:val="24"/>
          <w:szCs w:val="24"/>
        </w:rPr>
      </w:pPr>
      <w:r w:rsidRPr="00016336">
        <w:rPr>
          <w:rFonts w:ascii="Arial" w:hAnsi="Arial" w:cs="Arial"/>
          <w:sz w:val="24"/>
          <w:szCs w:val="24"/>
        </w:rPr>
        <w:t xml:space="preserve">dr hab. inż. Tomasz Nitkiewicz, </w:t>
      </w:r>
      <w:hyperlink r:id="rId6" w:history="1">
        <w:r w:rsidRPr="00016336">
          <w:rPr>
            <w:rStyle w:val="Hipercze"/>
            <w:rFonts w:ascii="Arial" w:hAnsi="Arial" w:cs="Arial"/>
            <w:sz w:val="24"/>
            <w:szCs w:val="24"/>
          </w:rPr>
          <w:t>tomasz.nitkiewicz@pcz.pl</w:t>
        </w:r>
      </w:hyperlink>
      <w:r w:rsidRPr="00016336">
        <w:rPr>
          <w:rFonts w:ascii="Arial" w:hAnsi="Arial" w:cs="Arial"/>
          <w:sz w:val="24"/>
          <w:szCs w:val="24"/>
        </w:rPr>
        <w:t xml:space="preserve"> </w:t>
      </w:r>
    </w:p>
    <w:p w:rsidR="00851313" w:rsidRPr="00DF4598" w:rsidRDefault="00851313" w:rsidP="00851313">
      <w:pPr>
        <w:spacing w:after="0" w:line="360" w:lineRule="auto"/>
        <w:rPr>
          <w:rFonts w:ascii="Arial" w:hAnsi="Arial" w:cs="Arial"/>
          <w:b/>
          <w:sz w:val="24"/>
          <w:szCs w:val="24"/>
        </w:rPr>
      </w:pP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MACIERZ REALIZACJI EFEKTÓW UCZENIA SIĘ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7"/>
        <w:gridCol w:w="2045"/>
        <w:gridCol w:w="1510"/>
        <w:gridCol w:w="1657"/>
        <w:gridCol w:w="1657"/>
        <w:gridCol w:w="1096"/>
      </w:tblGrid>
      <w:tr w:rsidR="00851313" w:rsidRPr="00DF4598" w:rsidTr="00A97B28">
        <w:trPr>
          <w:jc w:val="center"/>
        </w:trPr>
        <w:tc>
          <w:tcPr>
            <w:tcW w:w="565" w:type="pct"/>
          </w:tcPr>
          <w:p w:rsidR="00851313" w:rsidRPr="00DF4598" w:rsidRDefault="00851313" w:rsidP="00A97B28">
            <w:pPr>
              <w:spacing w:after="0" w:line="240" w:lineRule="auto"/>
              <w:jc w:val="center"/>
              <w:rPr>
                <w:rFonts w:ascii="Arial" w:hAnsi="Arial" w:cs="Arial"/>
                <w:b/>
                <w:bCs/>
                <w:sz w:val="24"/>
                <w:szCs w:val="24"/>
              </w:rPr>
            </w:pPr>
            <w:r w:rsidRPr="00DF4598">
              <w:rPr>
                <w:rFonts w:ascii="Arial" w:hAnsi="Arial" w:cs="Arial"/>
                <w:b/>
                <w:bCs/>
                <w:sz w:val="24"/>
                <w:szCs w:val="24"/>
              </w:rPr>
              <w:t>Efekt uczenia się</w:t>
            </w:r>
          </w:p>
        </w:tc>
        <w:tc>
          <w:tcPr>
            <w:tcW w:w="1568" w:type="pct"/>
          </w:tcPr>
          <w:p w:rsidR="00851313" w:rsidRPr="00DF4598" w:rsidRDefault="00851313" w:rsidP="00A97B28">
            <w:pPr>
              <w:spacing w:after="0" w:line="240" w:lineRule="auto"/>
              <w:jc w:val="center"/>
              <w:rPr>
                <w:rFonts w:ascii="Arial" w:hAnsi="Arial" w:cs="Arial"/>
                <w:b/>
                <w:bCs/>
                <w:sz w:val="24"/>
                <w:szCs w:val="24"/>
              </w:rPr>
            </w:pPr>
            <w:r w:rsidRPr="00DF4598">
              <w:rPr>
                <w:rFonts w:ascii="Arial" w:hAnsi="Arial" w:cs="Arial"/>
                <w:b/>
                <w:bCs/>
                <w:sz w:val="24"/>
                <w:szCs w:val="24"/>
              </w:rPr>
              <w:t xml:space="preserve">Odniesienie danego efektu do efektów zdefiniowanych                    </w:t>
            </w:r>
            <w:r w:rsidRPr="00DF4598">
              <w:rPr>
                <w:rFonts w:ascii="Arial" w:hAnsi="Arial" w:cs="Arial"/>
                <w:b/>
                <w:bCs/>
                <w:sz w:val="24"/>
                <w:szCs w:val="24"/>
              </w:rPr>
              <w:lastRenderedPageBreak/>
              <w:t xml:space="preserve">dla całego programu </w:t>
            </w:r>
          </w:p>
        </w:tc>
        <w:tc>
          <w:tcPr>
            <w:tcW w:w="724" w:type="pct"/>
          </w:tcPr>
          <w:p w:rsidR="00851313" w:rsidRPr="00DF4598" w:rsidRDefault="00851313" w:rsidP="00A97B28">
            <w:pPr>
              <w:spacing w:after="0" w:line="240" w:lineRule="auto"/>
              <w:jc w:val="center"/>
              <w:rPr>
                <w:rFonts w:ascii="Arial" w:hAnsi="Arial" w:cs="Arial"/>
                <w:b/>
                <w:bCs/>
                <w:sz w:val="24"/>
                <w:szCs w:val="24"/>
              </w:rPr>
            </w:pPr>
            <w:r w:rsidRPr="00DF4598">
              <w:rPr>
                <w:rFonts w:ascii="Arial" w:hAnsi="Arial" w:cs="Arial"/>
                <w:b/>
                <w:bCs/>
                <w:sz w:val="24"/>
                <w:szCs w:val="24"/>
              </w:rPr>
              <w:lastRenderedPageBreak/>
              <w:t>Cele przedmiotu</w:t>
            </w:r>
          </w:p>
        </w:tc>
        <w:tc>
          <w:tcPr>
            <w:tcW w:w="798" w:type="pct"/>
          </w:tcPr>
          <w:p w:rsidR="00851313" w:rsidRPr="00DF4598" w:rsidRDefault="00851313" w:rsidP="00A97B28">
            <w:pPr>
              <w:spacing w:after="0" w:line="240" w:lineRule="auto"/>
              <w:jc w:val="center"/>
              <w:rPr>
                <w:rFonts w:ascii="Arial" w:hAnsi="Arial" w:cs="Arial"/>
                <w:b/>
                <w:bCs/>
                <w:sz w:val="24"/>
                <w:szCs w:val="24"/>
              </w:rPr>
            </w:pPr>
            <w:r w:rsidRPr="00DF4598">
              <w:rPr>
                <w:rFonts w:ascii="Arial" w:hAnsi="Arial" w:cs="Arial"/>
                <w:b/>
                <w:bCs/>
                <w:sz w:val="24"/>
                <w:szCs w:val="24"/>
              </w:rPr>
              <w:t>Treści programowe</w:t>
            </w:r>
          </w:p>
        </w:tc>
        <w:tc>
          <w:tcPr>
            <w:tcW w:w="826" w:type="pct"/>
          </w:tcPr>
          <w:p w:rsidR="00851313" w:rsidRPr="00DF4598" w:rsidRDefault="00851313" w:rsidP="00A97B28">
            <w:pPr>
              <w:spacing w:after="0" w:line="240" w:lineRule="auto"/>
              <w:jc w:val="center"/>
              <w:rPr>
                <w:rFonts w:ascii="Arial" w:hAnsi="Arial" w:cs="Arial"/>
                <w:b/>
                <w:bCs/>
                <w:sz w:val="24"/>
                <w:szCs w:val="24"/>
              </w:rPr>
            </w:pPr>
            <w:r w:rsidRPr="00DF4598">
              <w:rPr>
                <w:rFonts w:ascii="Arial" w:hAnsi="Arial" w:cs="Arial"/>
                <w:b/>
                <w:bCs/>
                <w:sz w:val="24"/>
                <w:szCs w:val="24"/>
              </w:rPr>
              <w:t>Narzędzia dydaktyczne</w:t>
            </w:r>
          </w:p>
        </w:tc>
        <w:tc>
          <w:tcPr>
            <w:tcW w:w="519" w:type="pct"/>
          </w:tcPr>
          <w:p w:rsidR="00851313" w:rsidRPr="00DF4598" w:rsidRDefault="00851313" w:rsidP="00A97B28">
            <w:pPr>
              <w:spacing w:after="0" w:line="240" w:lineRule="auto"/>
              <w:jc w:val="center"/>
              <w:rPr>
                <w:rFonts w:ascii="Arial" w:hAnsi="Arial" w:cs="Arial"/>
                <w:b/>
                <w:bCs/>
                <w:sz w:val="24"/>
                <w:szCs w:val="24"/>
              </w:rPr>
            </w:pPr>
            <w:r w:rsidRPr="00DF4598">
              <w:rPr>
                <w:rFonts w:ascii="Arial" w:hAnsi="Arial" w:cs="Arial"/>
                <w:b/>
                <w:bCs/>
                <w:sz w:val="24"/>
                <w:szCs w:val="24"/>
              </w:rPr>
              <w:t>Sposób oceny</w:t>
            </w:r>
          </w:p>
        </w:tc>
      </w:tr>
      <w:tr w:rsidR="00851313" w:rsidRPr="00DF4598" w:rsidTr="00A97B28">
        <w:trPr>
          <w:jc w:val="center"/>
        </w:trPr>
        <w:tc>
          <w:tcPr>
            <w:tcW w:w="565" w:type="pct"/>
            <w:tcBorders>
              <w:top w:val="single" w:sz="4" w:space="0" w:color="auto"/>
              <w:left w:val="single" w:sz="4" w:space="0" w:color="auto"/>
              <w:bottom w:val="single" w:sz="4" w:space="0" w:color="auto"/>
              <w:right w:val="single" w:sz="4" w:space="0" w:color="auto"/>
            </w:tcBorders>
          </w:tcPr>
          <w:p w:rsidR="00851313" w:rsidRPr="00384ADD" w:rsidRDefault="00851313" w:rsidP="00A97B28">
            <w:pPr>
              <w:spacing w:after="0" w:line="240" w:lineRule="auto"/>
              <w:jc w:val="center"/>
              <w:rPr>
                <w:rFonts w:ascii="Arial" w:hAnsi="Arial" w:cs="Arial"/>
                <w:b/>
                <w:bCs/>
                <w:sz w:val="24"/>
                <w:szCs w:val="24"/>
              </w:rPr>
            </w:pPr>
            <w:r w:rsidRPr="00384ADD">
              <w:rPr>
                <w:rFonts w:ascii="Arial" w:hAnsi="Arial" w:cs="Arial"/>
                <w:b/>
                <w:sz w:val="24"/>
                <w:szCs w:val="24"/>
              </w:rPr>
              <w:t>EU</w:t>
            </w:r>
            <w:r w:rsidRPr="00384ADD">
              <w:rPr>
                <w:rFonts w:ascii="Arial" w:hAnsi="Arial" w:cs="Arial"/>
                <w:b/>
                <w:bCs/>
                <w:sz w:val="24"/>
                <w:szCs w:val="24"/>
              </w:rPr>
              <w:t>1</w:t>
            </w:r>
          </w:p>
        </w:tc>
        <w:tc>
          <w:tcPr>
            <w:tcW w:w="1568"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line="240" w:lineRule="auto"/>
              <w:jc w:val="center"/>
              <w:rPr>
                <w:rFonts w:ascii="Arial" w:hAnsi="Arial" w:cs="Arial"/>
                <w:sz w:val="24"/>
                <w:szCs w:val="24"/>
              </w:rPr>
            </w:pPr>
            <w:r w:rsidRPr="00DF4598">
              <w:rPr>
                <w:rFonts w:ascii="Arial" w:hAnsi="Arial" w:cs="Arial"/>
                <w:sz w:val="24"/>
                <w:szCs w:val="24"/>
              </w:rPr>
              <w:t>K_W04, K_W09, K_U01, K_K04</w:t>
            </w:r>
          </w:p>
        </w:tc>
        <w:tc>
          <w:tcPr>
            <w:tcW w:w="724"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C1, C2</w:t>
            </w:r>
          </w:p>
        </w:tc>
        <w:tc>
          <w:tcPr>
            <w:tcW w:w="798"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line="240" w:lineRule="auto"/>
              <w:rPr>
                <w:rFonts w:ascii="Arial" w:hAnsi="Arial" w:cs="Arial"/>
                <w:sz w:val="24"/>
                <w:szCs w:val="24"/>
              </w:rPr>
            </w:pPr>
            <w:r w:rsidRPr="00DF4598">
              <w:rPr>
                <w:rFonts w:ascii="Arial" w:hAnsi="Arial" w:cs="Arial"/>
                <w:sz w:val="24"/>
                <w:szCs w:val="24"/>
              </w:rPr>
              <w:t>W1 - W3, W6, C1, C12 - C14</w:t>
            </w:r>
          </w:p>
        </w:tc>
        <w:tc>
          <w:tcPr>
            <w:tcW w:w="826"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1, 2, 3, 4, 5</w:t>
            </w:r>
          </w:p>
        </w:tc>
        <w:tc>
          <w:tcPr>
            <w:tcW w:w="519"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F1, P1, P2</w:t>
            </w:r>
          </w:p>
        </w:tc>
      </w:tr>
      <w:tr w:rsidR="00851313" w:rsidRPr="00DF4598" w:rsidTr="00A97B28">
        <w:trPr>
          <w:trHeight w:val="353"/>
          <w:jc w:val="center"/>
        </w:trPr>
        <w:tc>
          <w:tcPr>
            <w:tcW w:w="565" w:type="pct"/>
            <w:tcBorders>
              <w:top w:val="single" w:sz="4" w:space="0" w:color="auto"/>
              <w:left w:val="single" w:sz="4" w:space="0" w:color="auto"/>
              <w:bottom w:val="single" w:sz="4" w:space="0" w:color="auto"/>
              <w:right w:val="single" w:sz="4" w:space="0" w:color="auto"/>
            </w:tcBorders>
          </w:tcPr>
          <w:p w:rsidR="00851313" w:rsidRPr="00384ADD" w:rsidRDefault="00851313" w:rsidP="00A97B28">
            <w:pPr>
              <w:spacing w:after="0" w:line="240" w:lineRule="auto"/>
              <w:jc w:val="center"/>
              <w:rPr>
                <w:rFonts w:ascii="Arial" w:hAnsi="Arial" w:cs="Arial"/>
                <w:b/>
                <w:bCs/>
                <w:sz w:val="24"/>
                <w:szCs w:val="24"/>
              </w:rPr>
            </w:pPr>
            <w:r w:rsidRPr="00384ADD">
              <w:rPr>
                <w:rFonts w:ascii="Arial" w:hAnsi="Arial" w:cs="Arial"/>
                <w:b/>
                <w:sz w:val="24"/>
                <w:szCs w:val="24"/>
              </w:rPr>
              <w:t>EU</w:t>
            </w:r>
            <w:r w:rsidRPr="00384ADD">
              <w:rPr>
                <w:rFonts w:ascii="Arial" w:hAnsi="Arial" w:cs="Arial"/>
                <w:b/>
                <w:bCs/>
                <w:sz w:val="24"/>
                <w:szCs w:val="24"/>
              </w:rPr>
              <w:t>2</w:t>
            </w:r>
          </w:p>
        </w:tc>
        <w:tc>
          <w:tcPr>
            <w:tcW w:w="1568"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ind w:left="284" w:hanging="284"/>
              <w:jc w:val="center"/>
              <w:rPr>
                <w:rFonts w:ascii="Arial" w:hAnsi="Arial" w:cs="Arial"/>
                <w:bCs/>
                <w:sz w:val="24"/>
                <w:szCs w:val="24"/>
              </w:rPr>
            </w:pPr>
            <w:r w:rsidRPr="00DF4598">
              <w:rPr>
                <w:rFonts w:ascii="Arial" w:hAnsi="Arial" w:cs="Arial"/>
                <w:sz w:val="24"/>
                <w:szCs w:val="24"/>
              </w:rPr>
              <w:t>K_W04, K_W09, K_U01, K_K04</w:t>
            </w:r>
          </w:p>
        </w:tc>
        <w:tc>
          <w:tcPr>
            <w:tcW w:w="724"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C1, C2</w:t>
            </w:r>
          </w:p>
        </w:tc>
        <w:tc>
          <w:tcPr>
            <w:tcW w:w="798"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ind w:left="284" w:hanging="284"/>
              <w:jc w:val="both"/>
              <w:rPr>
                <w:rFonts w:ascii="Arial" w:hAnsi="Arial" w:cs="Arial"/>
                <w:bCs/>
                <w:sz w:val="24"/>
                <w:szCs w:val="24"/>
              </w:rPr>
            </w:pPr>
            <w:r w:rsidRPr="00DF4598">
              <w:rPr>
                <w:rFonts w:ascii="Arial" w:hAnsi="Arial" w:cs="Arial"/>
                <w:sz w:val="24"/>
                <w:szCs w:val="24"/>
              </w:rPr>
              <w:t>W4, W5, W7, W13, W14, C3, C12 - C14</w:t>
            </w:r>
          </w:p>
        </w:tc>
        <w:tc>
          <w:tcPr>
            <w:tcW w:w="826"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1, 2, 3, 4, 5</w:t>
            </w:r>
          </w:p>
        </w:tc>
        <w:tc>
          <w:tcPr>
            <w:tcW w:w="519"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F1, P1, P2</w:t>
            </w:r>
          </w:p>
        </w:tc>
      </w:tr>
      <w:tr w:rsidR="00851313" w:rsidRPr="00DF4598" w:rsidTr="00A97B28">
        <w:trPr>
          <w:jc w:val="center"/>
        </w:trPr>
        <w:tc>
          <w:tcPr>
            <w:tcW w:w="565" w:type="pct"/>
            <w:tcBorders>
              <w:top w:val="single" w:sz="4" w:space="0" w:color="auto"/>
              <w:left w:val="single" w:sz="4" w:space="0" w:color="auto"/>
              <w:bottom w:val="single" w:sz="4" w:space="0" w:color="auto"/>
              <w:right w:val="single" w:sz="4" w:space="0" w:color="auto"/>
            </w:tcBorders>
          </w:tcPr>
          <w:p w:rsidR="00851313" w:rsidRPr="00384ADD" w:rsidRDefault="00851313" w:rsidP="00A97B28">
            <w:pPr>
              <w:spacing w:after="0" w:line="240" w:lineRule="auto"/>
              <w:jc w:val="center"/>
              <w:rPr>
                <w:rFonts w:ascii="Arial" w:hAnsi="Arial" w:cs="Arial"/>
                <w:b/>
                <w:bCs/>
                <w:sz w:val="24"/>
                <w:szCs w:val="24"/>
              </w:rPr>
            </w:pPr>
            <w:r w:rsidRPr="00384ADD">
              <w:rPr>
                <w:rFonts w:ascii="Arial" w:hAnsi="Arial" w:cs="Arial"/>
                <w:b/>
                <w:sz w:val="24"/>
                <w:szCs w:val="24"/>
              </w:rPr>
              <w:t>EU</w:t>
            </w:r>
            <w:r w:rsidRPr="00384ADD">
              <w:rPr>
                <w:rFonts w:ascii="Arial" w:hAnsi="Arial" w:cs="Arial"/>
                <w:b/>
                <w:bCs/>
                <w:sz w:val="24"/>
                <w:szCs w:val="24"/>
              </w:rPr>
              <w:t>3</w:t>
            </w:r>
          </w:p>
        </w:tc>
        <w:tc>
          <w:tcPr>
            <w:tcW w:w="1568"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sz w:val="24"/>
                <w:szCs w:val="24"/>
              </w:rPr>
              <w:t>K_W04, K_W09, K_U01, K_K04</w:t>
            </w:r>
          </w:p>
        </w:tc>
        <w:tc>
          <w:tcPr>
            <w:tcW w:w="724"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C1, C2</w:t>
            </w:r>
          </w:p>
        </w:tc>
        <w:tc>
          <w:tcPr>
            <w:tcW w:w="798"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ind w:left="284" w:hanging="284"/>
              <w:jc w:val="both"/>
              <w:rPr>
                <w:rFonts w:ascii="Arial" w:hAnsi="Arial" w:cs="Arial"/>
                <w:sz w:val="24"/>
                <w:szCs w:val="24"/>
              </w:rPr>
            </w:pPr>
            <w:r w:rsidRPr="00DF4598">
              <w:rPr>
                <w:rFonts w:ascii="Arial" w:hAnsi="Arial" w:cs="Arial"/>
                <w:sz w:val="24"/>
                <w:szCs w:val="24"/>
              </w:rPr>
              <w:t>W6, W8, W9, W11, W15, C2 - C11</w:t>
            </w:r>
          </w:p>
        </w:tc>
        <w:tc>
          <w:tcPr>
            <w:tcW w:w="826"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1, 2, 3, 4, 5</w:t>
            </w:r>
          </w:p>
        </w:tc>
        <w:tc>
          <w:tcPr>
            <w:tcW w:w="519"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F1, P1, P2</w:t>
            </w:r>
          </w:p>
        </w:tc>
      </w:tr>
      <w:tr w:rsidR="00851313" w:rsidRPr="00DF4598" w:rsidTr="00A97B28">
        <w:trPr>
          <w:jc w:val="center"/>
        </w:trPr>
        <w:tc>
          <w:tcPr>
            <w:tcW w:w="565" w:type="pct"/>
            <w:tcBorders>
              <w:top w:val="single" w:sz="4" w:space="0" w:color="auto"/>
              <w:left w:val="single" w:sz="4" w:space="0" w:color="auto"/>
              <w:bottom w:val="single" w:sz="4" w:space="0" w:color="auto"/>
              <w:right w:val="single" w:sz="4" w:space="0" w:color="auto"/>
            </w:tcBorders>
          </w:tcPr>
          <w:p w:rsidR="00851313" w:rsidRPr="00384ADD" w:rsidRDefault="00851313" w:rsidP="00A97B28">
            <w:pPr>
              <w:spacing w:after="0" w:line="240" w:lineRule="auto"/>
              <w:jc w:val="center"/>
              <w:rPr>
                <w:rFonts w:ascii="Arial" w:hAnsi="Arial" w:cs="Arial"/>
                <w:b/>
                <w:bCs/>
                <w:sz w:val="24"/>
                <w:szCs w:val="24"/>
              </w:rPr>
            </w:pPr>
            <w:r w:rsidRPr="00384ADD">
              <w:rPr>
                <w:rFonts w:ascii="Arial" w:hAnsi="Arial" w:cs="Arial"/>
                <w:b/>
                <w:sz w:val="24"/>
                <w:szCs w:val="24"/>
              </w:rPr>
              <w:t>EU</w:t>
            </w:r>
            <w:r w:rsidRPr="00384ADD">
              <w:rPr>
                <w:rFonts w:ascii="Arial" w:hAnsi="Arial" w:cs="Arial"/>
                <w:b/>
                <w:bCs/>
                <w:sz w:val="24"/>
                <w:szCs w:val="24"/>
              </w:rPr>
              <w:t>4</w:t>
            </w:r>
          </w:p>
        </w:tc>
        <w:tc>
          <w:tcPr>
            <w:tcW w:w="1568"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sz w:val="24"/>
                <w:szCs w:val="24"/>
              </w:rPr>
              <w:t>K_W04, K_W09, K_U01, K_K04</w:t>
            </w:r>
          </w:p>
        </w:tc>
        <w:tc>
          <w:tcPr>
            <w:tcW w:w="724"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C1, C2</w:t>
            </w:r>
          </w:p>
        </w:tc>
        <w:tc>
          <w:tcPr>
            <w:tcW w:w="798"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line="240" w:lineRule="auto"/>
              <w:rPr>
                <w:rFonts w:ascii="Arial" w:hAnsi="Arial" w:cs="Arial"/>
                <w:sz w:val="24"/>
                <w:szCs w:val="24"/>
              </w:rPr>
            </w:pPr>
            <w:r w:rsidRPr="00DF4598">
              <w:rPr>
                <w:rFonts w:ascii="Arial" w:hAnsi="Arial" w:cs="Arial"/>
                <w:sz w:val="24"/>
                <w:szCs w:val="24"/>
              </w:rPr>
              <w:t>W8 - W10, W12, C4 - C11</w:t>
            </w:r>
          </w:p>
        </w:tc>
        <w:tc>
          <w:tcPr>
            <w:tcW w:w="826"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1, 2, 3, 4, 5</w:t>
            </w:r>
          </w:p>
        </w:tc>
        <w:tc>
          <w:tcPr>
            <w:tcW w:w="519" w:type="pct"/>
            <w:tcBorders>
              <w:top w:val="single" w:sz="4" w:space="0" w:color="auto"/>
              <w:left w:val="single" w:sz="4" w:space="0" w:color="auto"/>
              <w:bottom w:val="single" w:sz="4" w:space="0" w:color="auto"/>
              <w:right w:val="single" w:sz="4" w:space="0" w:color="auto"/>
            </w:tcBorders>
          </w:tcPr>
          <w:p w:rsidR="00851313" w:rsidRPr="00DF4598" w:rsidRDefault="00851313" w:rsidP="00A97B28">
            <w:pPr>
              <w:spacing w:after="0" w:line="240" w:lineRule="auto"/>
              <w:jc w:val="center"/>
              <w:rPr>
                <w:rFonts w:ascii="Arial" w:hAnsi="Arial" w:cs="Arial"/>
                <w:bCs/>
                <w:sz w:val="24"/>
                <w:szCs w:val="24"/>
              </w:rPr>
            </w:pPr>
            <w:r w:rsidRPr="00DF4598">
              <w:rPr>
                <w:rFonts w:ascii="Arial" w:hAnsi="Arial" w:cs="Arial"/>
                <w:bCs/>
                <w:sz w:val="24"/>
                <w:szCs w:val="24"/>
              </w:rPr>
              <w:t>F1, P1, P2</w:t>
            </w:r>
          </w:p>
        </w:tc>
      </w:tr>
    </w:tbl>
    <w:p w:rsidR="00851313" w:rsidRPr="00DF4598" w:rsidRDefault="00851313" w:rsidP="00851313">
      <w:pPr>
        <w:spacing w:after="0" w:line="360" w:lineRule="auto"/>
        <w:rPr>
          <w:rFonts w:ascii="Arial" w:hAnsi="Arial" w:cs="Arial"/>
          <w:b/>
          <w:bCs/>
          <w:sz w:val="24"/>
          <w:szCs w:val="24"/>
        </w:rPr>
      </w:pPr>
    </w:p>
    <w:p w:rsidR="00851313" w:rsidRPr="00DF4598" w:rsidRDefault="00851313" w:rsidP="00851313">
      <w:pPr>
        <w:spacing w:after="0" w:line="360" w:lineRule="auto"/>
        <w:rPr>
          <w:rFonts w:ascii="Arial" w:hAnsi="Arial" w:cs="Arial"/>
          <w:sz w:val="24"/>
          <w:szCs w:val="24"/>
        </w:rPr>
      </w:pPr>
      <w:r w:rsidRPr="00DF4598">
        <w:rPr>
          <w:rFonts w:ascii="Arial" w:hAnsi="Arial" w:cs="Arial"/>
          <w:b/>
          <w:bCs/>
          <w:sz w:val="24"/>
          <w:szCs w:val="24"/>
        </w:rPr>
        <w:t>FORMY OCENY - SZCZEGÓŁY</w:t>
      </w:r>
    </w:p>
    <w:tbl>
      <w:tblPr>
        <w:tblStyle w:val="Tabela-Siatka1"/>
        <w:tblW w:w="5000" w:type="pct"/>
        <w:tblInd w:w="0" w:type="dxa"/>
        <w:tblCellMar>
          <w:top w:w="7" w:type="dxa"/>
          <w:left w:w="41" w:type="dxa"/>
          <w:right w:w="10" w:type="dxa"/>
        </w:tblCellMar>
        <w:tblLook w:val="04A0" w:firstRow="1" w:lastRow="0" w:firstColumn="1" w:lastColumn="0" w:noHBand="0" w:noVBand="1"/>
      </w:tblPr>
      <w:tblGrid>
        <w:gridCol w:w="518"/>
        <w:gridCol w:w="2076"/>
        <w:gridCol w:w="2155"/>
        <w:gridCol w:w="2266"/>
        <w:gridCol w:w="2041"/>
      </w:tblGrid>
      <w:tr w:rsidR="00851313" w:rsidRPr="00DF4598" w:rsidTr="00A97B28">
        <w:trPr>
          <w:trHeight w:val="252"/>
        </w:trPr>
        <w:tc>
          <w:tcPr>
            <w:tcW w:w="246"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ind w:left="22"/>
              <w:rPr>
                <w:rFonts w:ascii="Arial" w:hAnsi="Arial" w:cs="Arial"/>
                <w:sz w:val="24"/>
                <w:szCs w:val="24"/>
              </w:rPr>
            </w:pPr>
          </w:p>
        </w:tc>
        <w:tc>
          <w:tcPr>
            <w:tcW w:w="1156"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ind w:right="27"/>
              <w:rPr>
                <w:rFonts w:ascii="Arial" w:hAnsi="Arial" w:cs="Arial"/>
                <w:sz w:val="24"/>
                <w:szCs w:val="24"/>
              </w:rPr>
            </w:pPr>
            <w:r w:rsidRPr="00DF4598">
              <w:rPr>
                <w:rFonts w:ascii="Arial" w:hAnsi="Arial" w:cs="Arial"/>
                <w:b/>
                <w:sz w:val="24"/>
                <w:szCs w:val="24"/>
              </w:rPr>
              <w:t>Na ocenę 2</w:t>
            </w:r>
            <w:r w:rsidRPr="00DF4598">
              <w:rPr>
                <w:rFonts w:ascii="Arial" w:hAnsi="Arial" w:cs="Arial"/>
                <w:sz w:val="24"/>
                <w:szCs w:val="24"/>
              </w:rPr>
              <w:t xml:space="preserve"> </w:t>
            </w:r>
          </w:p>
        </w:tc>
        <w:tc>
          <w:tcPr>
            <w:tcW w:w="1200"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ind w:right="30"/>
              <w:rPr>
                <w:rFonts w:ascii="Arial" w:hAnsi="Arial" w:cs="Arial"/>
                <w:sz w:val="24"/>
                <w:szCs w:val="24"/>
              </w:rPr>
            </w:pPr>
            <w:r w:rsidRPr="00DF4598">
              <w:rPr>
                <w:rFonts w:ascii="Arial" w:hAnsi="Arial" w:cs="Arial"/>
                <w:b/>
                <w:sz w:val="24"/>
                <w:szCs w:val="24"/>
              </w:rPr>
              <w:t>Na ocenę 3</w:t>
            </w:r>
            <w:r w:rsidRPr="00DF4598">
              <w:rPr>
                <w:rFonts w:ascii="Arial" w:hAnsi="Arial" w:cs="Arial"/>
                <w:sz w:val="24"/>
                <w:szCs w:val="24"/>
              </w:rPr>
              <w:t xml:space="preserve"> </w:t>
            </w:r>
          </w:p>
        </w:tc>
        <w:tc>
          <w:tcPr>
            <w:tcW w:w="1261"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ind w:right="27"/>
              <w:rPr>
                <w:rFonts w:ascii="Arial" w:hAnsi="Arial" w:cs="Arial"/>
                <w:sz w:val="24"/>
                <w:szCs w:val="24"/>
              </w:rPr>
            </w:pPr>
            <w:r w:rsidRPr="00DF4598">
              <w:rPr>
                <w:rFonts w:ascii="Arial" w:hAnsi="Arial" w:cs="Arial"/>
                <w:b/>
                <w:sz w:val="24"/>
                <w:szCs w:val="24"/>
              </w:rPr>
              <w:t>Na ocenę 4</w:t>
            </w:r>
            <w:r w:rsidRPr="00DF4598">
              <w:rPr>
                <w:rFonts w:ascii="Arial" w:hAnsi="Arial" w:cs="Arial"/>
                <w:sz w:val="24"/>
                <w:szCs w:val="24"/>
              </w:rPr>
              <w:t xml:space="preserve"> </w:t>
            </w:r>
          </w:p>
        </w:tc>
        <w:tc>
          <w:tcPr>
            <w:tcW w:w="1137"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ind w:right="24"/>
              <w:rPr>
                <w:rFonts w:ascii="Arial" w:hAnsi="Arial" w:cs="Arial"/>
                <w:sz w:val="24"/>
                <w:szCs w:val="24"/>
              </w:rPr>
            </w:pPr>
            <w:r w:rsidRPr="00DF4598">
              <w:rPr>
                <w:rFonts w:ascii="Arial" w:hAnsi="Arial" w:cs="Arial"/>
                <w:b/>
                <w:sz w:val="24"/>
                <w:szCs w:val="24"/>
              </w:rPr>
              <w:t>Na ocenę 5</w:t>
            </w:r>
            <w:r w:rsidRPr="00DF4598">
              <w:rPr>
                <w:rFonts w:ascii="Arial" w:hAnsi="Arial" w:cs="Arial"/>
                <w:sz w:val="24"/>
                <w:szCs w:val="24"/>
              </w:rPr>
              <w:t xml:space="preserve"> </w:t>
            </w:r>
          </w:p>
        </w:tc>
      </w:tr>
      <w:tr w:rsidR="00851313" w:rsidRPr="00DF4598" w:rsidTr="00A97B28">
        <w:trPr>
          <w:trHeight w:val="1477"/>
        </w:trPr>
        <w:tc>
          <w:tcPr>
            <w:tcW w:w="246"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
                <w:sz w:val="24"/>
                <w:szCs w:val="24"/>
              </w:rPr>
              <w:t>EU</w:t>
            </w:r>
            <w:r w:rsidRPr="00DF4598">
              <w:rPr>
                <w:rFonts w:ascii="Arial" w:hAnsi="Arial" w:cs="Arial"/>
                <w:sz w:val="24"/>
                <w:szCs w:val="24"/>
              </w:rPr>
              <w:t xml:space="preserve">1 </w:t>
            </w:r>
          </w:p>
        </w:tc>
        <w:tc>
          <w:tcPr>
            <w:tcW w:w="1156" w:type="pct"/>
            <w:tcBorders>
              <w:top w:val="single" w:sz="6" w:space="0" w:color="000000"/>
              <w:left w:val="single" w:sz="6"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Cs/>
                <w:sz w:val="24"/>
                <w:szCs w:val="24"/>
              </w:rPr>
              <w:t>Student nie p</w:t>
            </w:r>
            <w:r w:rsidRPr="00DF4598">
              <w:rPr>
                <w:rFonts w:ascii="Arial" w:eastAsia="Times New Roman" w:hAnsi="Arial" w:cs="Arial"/>
                <w:sz w:val="24"/>
                <w:szCs w:val="24"/>
              </w:rPr>
              <w:t>otrafi prawidłowo rozróżniać podstawowych pojęć z zakresu zielonej gospodarki.</w:t>
            </w:r>
          </w:p>
        </w:tc>
        <w:tc>
          <w:tcPr>
            <w:tcW w:w="1200" w:type="pct"/>
            <w:tcBorders>
              <w:top w:val="single" w:sz="6"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Cs/>
                <w:sz w:val="24"/>
                <w:szCs w:val="24"/>
              </w:rPr>
              <w:t>Student p</w:t>
            </w:r>
            <w:r w:rsidRPr="00DF4598">
              <w:rPr>
                <w:rFonts w:ascii="Arial" w:eastAsia="Times New Roman" w:hAnsi="Arial" w:cs="Arial"/>
                <w:sz w:val="24"/>
                <w:szCs w:val="24"/>
              </w:rPr>
              <w:t>otrafi prawidłowo rozróżniać podstawowe pojęcia z zakresu zielonej gospodarki.</w:t>
            </w:r>
          </w:p>
        </w:tc>
        <w:tc>
          <w:tcPr>
            <w:tcW w:w="1261" w:type="pct"/>
            <w:tcBorders>
              <w:top w:val="single" w:sz="6"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sz w:val="24"/>
                <w:szCs w:val="24"/>
              </w:rPr>
              <w:t>Student potrafi prawidłowo rozróżniać większość podstawowych pojęć z zakresu zielonej gospodarki.</w:t>
            </w:r>
          </w:p>
        </w:tc>
        <w:tc>
          <w:tcPr>
            <w:tcW w:w="1137" w:type="pct"/>
            <w:tcBorders>
              <w:top w:val="single" w:sz="6"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
              <w:rPr>
                <w:rFonts w:ascii="Arial" w:hAnsi="Arial" w:cs="Arial"/>
                <w:sz w:val="24"/>
                <w:szCs w:val="24"/>
              </w:rPr>
            </w:pPr>
            <w:r w:rsidRPr="00DF4598">
              <w:rPr>
                <w:rFonts w:ascii="Arial" w:hAnsi="Arial" w:cs="Arial"/>
                <w:bCs/>
                <w:sz w:val="24"/>
                <w:szCs w:val="24"/>
              </w:rPr>
              <w:t>Student p</w:t>
            </w:r>
            <w:r w:rsidRPr="00DF4598">
              <w:rPr>
                <w:rFonts w:ascii="Arial" w:eastAsia="Times New Roman" w:hAnsi="Arial" w:cs="Arial"/>
                <w:sz w:val="24"/>
                <w:szCs w:val="24"/>
              </w:rPr>
              <w:t>otrafi prawidłowo rozróżniać różnorodne pojęcia z zakresu zielonej gospodarki.</w:t>
            </w:r>
          </w:p>
        </w:tc>
      </w:tr>
      <w:tr w:rsidR="00851313" w:rsidRPr="00DF4598" w:rsidTr="00A97B28">
        <w:trPr>
          <w:trHeight w:val="1971"/>
        </w:trPr>
        <w:tc>
          <w:tcPr>
            <w:tcW w:w="246"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
                <w:sz w:val="24"/>
                <w:szCs w:val="24"/>
              </w:rPr>
              <w:t>EU</w:t>
            </w:r>
            <w:r w:rsidRPr="00DF4598">
              <w:rPr>
                <w:rFonts w:ascii="Arial" w:hAnsi="Arial" w:cs="Arial"/>
                <w:sz w:val="24"/>
                <w:szCs w:val="24"/>
              </w:rPr>
              <w:t xml:space="preserve">2 </w:t>
            </w:r>
          </w:p>
        </w:tc>
        <w:tc>
          <w:tcPr>
            <w:tcW w:w="1156" w:type="pct"/>
            <w:tcBorders>
              <w:top w:val="single" w:sz="4" w:space="0" w:color="000000"/>
              <w:left w:val="single" w:sz="6"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Cs/>
                <w:sz w:val="24"/>
                <w:szCs w:val="24"/>
              </w:rPr>
              <w:t>Student nie zna i nie rozumie celów, koncepcji oraz zasad funkcjonowania zielonej gospodarki.</w:t>
            </w:r>
          </w:p>
        </w:tc>
        <w:tc>
          <w:tcPr>
            <w:tcW w:w="1200"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Cs/>
                <w:sz w:val="24"/>
                <w:szCs w:val="24"/>
              </w:rPr>
              <w:t>Student zna i rozumie cele i koncepcje zielonej gospodarki.</w:t>
            </w:r>
          </w:p>
        </w:tc>
        <w:tc>
          <w:tcPr>
            <w:tcW w:w="126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Cs/>
                <w:sz w:val="24"/>
                <w:szCs w:val="24"/>
              </w:rPr>
              <w:t>Student zna i rozumie cele, koncepcje oraz zasady funkcjonowania zielonej gospodarki.</w:t>
            </w:r>
          </w:p>
        </w:tc>
        <w:tc>
          <w:tcPr>
            <w:tcW w:w="1137"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
              <w:rPr>
                <w:rFonts w:ascii="Arial" w:hAnsi="Arial" w:cs="Arial"/>
                <w:sz w:val="24"/>
                <w:szCs w:val="24"/>
              </w:rPr>
            </w:pPr>
            <w:r w:rsidRPr="00DF4598">
              <w:rPr>
                <w:rFonts w:ascii="Arial" w:hAnsi="Arial" w:cs="Arial"/>
                <w:bCs/>
                <w:sz w:val="24"/>
                <w:szCs w:val="24"/>
              </w:rPr>
              <w:t xml:space="preserve">Student zna i rozumie cele, koncepcje oraz zasady funkcjonowania zielonej gospodarki, z uwzględnieniem wyzwań dotyczących </w:t>
            </w:r>
            <w:r w:rsidRPr="00DF4598">
              <w:rPr>
                <w:rFonts w:ascii="Arial" w:eastAsia="SourceSansPro-Regular" w:hAnsi="Arial" w:cs="Arial"/>
                <w:sz w:val="24"/>
                <w:szCs w:val="24"/>
              </w:rPr>
              <w:t xml:space="preserve">transformacji na </w:t>
            </w:r>
            <w:r w:rsidRPr="00DF4598">
              <w:rPr>
                <w:rFonts w:ascii="Arial" w:eastAsia="SourceSansPro-Regular" w:hAnsi="Arial" w:cs="Arial"/>
                <w:sz w:val="24"/>
                <w:szCs w:val="24"/>
              </w:rPr>
              <w:lastRenderedPageBreak/>
              <w:t>rzecz zielonej gospodarki</w:t>
            </w:r>
            <w:r w:rsidRPr="00DF4598">
              <w:rPr>
                <w:rFonts w:ascii="Arial" w:hAnsi="Arial" w:cs="Arial"/>
                <w:bCs/>
                <w:sz w:val="24"/>
                <w:szCs w:val="24"/>
              </w:rPr>
              <w:t>.</w:t>
            </w:r>
          </w:p>
        </w:tc>
      </w:tr>
      <w:tr w:rsidR="00851313" w:rsidRPr="00DF4598" w:rsidTr="00A97B28">
        <w:trPr>
          <w:trHeight w:val="545"/>
        </w:trPr>
        <w:tc>
          <w:tcPr>
            <w:tcW w:w="246"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
                <w:sz w:val="24"/>
                <w:szCs w:val="24"/>
              </w:rPr>
              <w:lastRenderedPageBreak/>
              <w:t>EU</w:t>
            </w:r>
            <w:r w:rsidRPr="00DF4598">
              <w:rPr>
                <w:rFonts w:ascii="Arial" w:hAnsi="Arial" w:cs="Arial"/>
                <w:sz w:val="24"/>
                <w:szCs w:val="24"/>
              </w:rPr>
              <w:t xml:space="preserve">3 </w:t>
            </w:r>
          </w:p>
          <w:p w:rsidR="00851313" w:rsidRPr="00DF4598" w:rsidRDefault="00851313" w:rsidP="00A97B28">
            <w:pPr>
              <w:spacing w:line="360" w:lineRule="auto"/>
              <w:rPr>
                <w:rFonts w:ascii="Arial" w:hAnsi="Arial" w:cs="Arial"/>
                <w:sz w:val="24"/>
                <w:szCs w:val="24"/>
              </w:rPr>
            </w:pPr>
          </w:p>
        </w:tc>
        <w:tc>
          <w:tcPr>
            <w:tcW w:w="1156" w:type="pct"/>
            <w:tcBorders>
              <w:top w:val="single" w:sz="4" w:space="0" w:color="000000"/>
              <w:left w:val="single" w:sz="6"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sz w:val="24"/>
                <w:szCs w:val="24"/>
              </w:rPr>
              <w:t>Student nie potrafi dokonywać analizy w zakresie podstawowych wskaźników zielonej gospodarki.</w:t>
            </w:r>
          </w:p>
        </w:tc>
        <w:tc>
          <w:tcPr>
            <w:tcW w:w="1200"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sz w:val="24"/>
                <w:szCs w:val="24"/>
              </w:rPr>
              <w:t>Student potrafi dokonywać wstępnej analizy w zakresie podstawowych wskaźników zielonej gospodarki.</w:t>
            </w:r>
          </w:p>
        </w:tc>
        <w:tc>
          <w:tcPr>
            <w:tcW w:w="126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sz w:val="24"/>
                <w:szCs w:val="24"/>
              </w:rPr>
              <w:t>Student potrafi samodzielnie dokonywać analizy w zakresie podstawowych wskaźników zielonej gospodarki</w:t>
            </w:r>
          </w:p>
        </w:tc>
        <w:tc>
          <w:tcPr>
            <w:tcW w:w="1137"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
              <w:rPr>
                <w:rFonts w:ascii="Arial" w:hAnsi="Arial" w:cs="Arial"/>
                <w:sz w:val="24"/>
                <w:szCs w:val="24"/>
              </w:rPr>
            </w:pPr>
            <w:r w:rsidRPr="00DF4598">
              <w:rPr>
                <w:rFonts w:ascii="Arial" w:hAnsi="Arial" w:cs="Arial"/>
                <w:sz w:val="24"/>
                <w:szCs w:val="24"/>
              </w:rPr>
              <w:t>Student potrafi dokonywać analizy w zakresie podstawowych wskaźników zielonej gospodarki posługując się specjalistyczną terminologią z zakresu zielonej gospodarki.</w:t>
            </w:r>
          </w:p>
        </w:tc>
      </w:tr>
      <w:tr w:rsidR="00851313" w:rsidRPr="00DF4598" w:rsidTr="00A97B28">
        <w:trPr>
          <w:trHeight w:val="5414"/>
        </w:trPr>
        <w:tc>
          <w:tcPr>
            <w:tcW w:w="246" w:type="pct"/>
            <w:tcBorders>
              <w:top w:val="single" w:sz="6" w:space="0" w:color="000000"/>
              <w:left w:val="single" w:sz="6" w:space="0" w:color="000000"/>
              <w:bottom w:val="single" w:sz="6" w:space="0" w:color="000000"/>
              <w:right w:val="single" w:sz="6" w:space="0" w:color="000000"/>
            </w:tcBorders>
          </w:tcPr>
          <w:p w:rsidR="00851313" w:rsidRPr="00DF4598" w:rsidRDefault="00851313" w:rsidP="00A97B28">
            <w:pPr>
              <w:spacing w:line="360" w:lineRule="auto"/>
              <w:rPr>
                <w:rFonts w:ascii="Arial" w:hAnsi="Arial" w:cs="Arial"/>
                <w:sz w:val="24"/>
                <w:szCs w:val="24"/>
              </w:rPr>
            </w:pPr>
            <w:r w:rsidRPr="00DF4598">
              <w:rPr>
                <w:rFonts w:ascii="Arial" w:hAnsi="Arial" w:cs="Arial"/>
                <w:b/>
                <w:sz w:val="24"/>
                <w:szCs w:val="24"/>
              </w:rPr>
              <w:t>EU</w:t>
            </w:r>
            <w:r w:rsidRPr="00DF4598">
              <w:rPr>
                <w:rFonts w:ascii="Arial" w:hAnsi="Arial" w:cs="Arial"/>
                <w:sz w:val="24"/>
                <w:szCs w:val="24"/>
              </w:rPr>
              <w:t xml:space="preserve">4 </w:t>
            </w:r>
          </w:p>
          <w:p w:rsidR="00851313" w:rsidRPr="00DF4598" w:rsidRDefault="00851313" w:rsidP="00A97B28">
            <w:pPr>
              <w:spacing w:line="360" w:lineRule="auto"/>
              <w:rPr>
                <w:rFonts w:ascii="Arial" w:hAnsi="Arial" w:cs="Arial"/>
                <w:sz w:val="24"/>
                <w:szCs w:val="24"/>
              </w:rPr>
            </w:pPr>
          </w:p>
        </w:tc>
        <w:tc>
          <w:tcPr>
            <w:tcW w:w="1156" w:type="pct"/>
            <w:tcBorders>
              <w:top w:val="single" w:sz="4" w:space="0" w:color="000000"/>
              <w:left w:val="single" w:sz="6" w:space="0" w:color="000000"/>
              <w:bottom w:val="single" w:sz="4" w:space="0" w:color="000000"/>
              <w:right w:val="single" w:sz="4" w:space="0" w:color="000000"/>
            </w:tcBorders>
          </w:tcPr>
          <w:p w:rsidR="00851313" w:rsidRPr="00DF4598" w:rsidRDefault="00851313" w:rsidP="00A97B28">
            <w:pPr>
              <w:spacing w:line="360" w:lineRule="auto"/>
              <w:ind w:left="2"/>
              <w:rPr>
                <w:rFonts w:ascii="Arial" w:hAnsi="Arial" w:cs="Arial"/>
                <w:bCs/>
                <w:sz w:val="24"/>
                <w:szCs w:val="24"/>
              </w:rPr>
            </w:pPr>
            <w:r w:rsidRPr="00DF4598">
              <w:rPr>
                <w:rFonts w:ascii="Arial" w:hAnsi="Arial" w:cs="Arial"/>
                <w:bCs/>
                <w:sz w:val="24"/>
                <w:szCs w:val="24"/>
              </w:rPr>
              <w:t>Student nie potrafi posługiwać się umiejętnością pozyskiwania, analizy oraz dokonywania krytycznej oceny danych Eurostat, GUS i dokumentów prawnych, dotyczących zielonej gospodarki.</w:t>
            </w:r>
          </w:p>
          <w:p w:rsidR="00851313" w:rsidRPr="00DF4598" w:rsidRDefault="00851313" w:rsidP="00A97B28">
            <w:pPr>
              <w:spacing w:line="360" w:lineRule="auto"/>
              <w:rPr>
                <w:rFonts w:ascii="Arial" w:hAnsi="Arial" w:cs="Arial"/>
                <w:sz w:val="24"/>
                <w:szCs w:val="24"/>
              </w:rPr>
            </w:pPr>
          </w:p>
        </w:tc>
        <w:tc>
          <w:tcPr>
            <w:tcW w:w="1200"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
              <w:rPr>
                <w:rFonts w:ascii="Arial" w:hAnsi="Arial" w:cs="Arial"/>
                <w:bCs/>
                <w:sz w:val="24"/>
                <w:szCs w:val="24"/>
              </w:rPr>
            </w:pPr>
            <w:r w:rsidRPr="00DF4598">
              <w:rPr>
                <w:rFonts w:ascii="Arial" w:hAnsi="Arial" w:cs="Arial"/>
                <w:bCs/>
                <w:sz w:val="24"/>
                <w:szCs w:val="24"/>
              </w:rPr>
              <w:t>Student potrafi posługiwać się umiejętnością pozyskiwania oraz analizy danych Eurostat i GUS dotyczących zielonej gospodarki.</w:t>
            </w:r>
          </w:p>
          <w:p w:rsidR="00851313" w:rsidRPr="00DF4598" w:rsidRDefault="00851313" w:rsidP="00A97B28">
            <w:pPr>
              <w:spacing w:line="360" w:lineRule="auto"/>
              <w:rPr>
                <w:rFonts w:ascii="Arial" w:hAnsi="Arial" w:cs="Arial"/>
                <w:sz w:val="24"/>
                <w:szCs w:val="24"/>
              </w:rPr>
            </w:pPr>
          </w:p>
        </w:tc>
        <w:tc>
          <w:tcPr>
            <w:tcW w:w="1261"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
              <w:rPr>
                <w:rFonts w:ascii="Arial" w:hAnsi="Arial" w:cs="Arial"/>
                <w:bCs/>
                <w:sz w:val="24"/>
                <w:szCs w:val="24"/>
              </w:rPr>
            </w:pPr>
            <w:r w:rsidRPr="00DF4598">
              <w:rPr>
                <w:rFonts w:ascii="Arial" w:hAnsi="Arial" w:cs="Arial"/>
                <w:bCs/>
                <w:sz w:val="24"/>
                <w:szCs w:val="24"/>
              </w:rPr>
              <w:t>Student potrafi posługiwać się umiejętnością pozyskiwania oraz analizy danych Eurostat, GUS i dokumentów prawnych, dotyczących zielonej gospodarki.</w:t>
            </w:r>
          </w:p>
          <w:p w:rsidR="00851313" w:rsidRPr="00DF4598" w:rsidRDefault="00851313" w:rsidP="00A97B28">
            <w:pPr>
              <w:spacing w:line="360" w:lineRule="auto"/>
              <w:rPr>
                <w:rFonts w:ascii="Arial" w:hAnsi="Arial" w:cs="Arial"/>
                <w:sz w:val="24"/>
                <w:szCs w:val="24"/>
              </w:rPr>
            </w:pPr>
          </w:p>
        </w:tc>
        <w:tc>
          <w:tcPr>
            <w:tcW w:w="1137" w:type="pct"/>
            <w:tcBorders>
              <w:top w:val="single" w:sz="4" w:space="0" w:color="000000"/>
              <w:left w:val="single" w:sz="4" w:space="0" w:color="000000"/>
              <w:bottom w:val="single" w:sz="4" w:space="0" w:color="000000"/>
              <w:right w:val="single" w:sz="4" w:space="0" w:color="000000"/>
            </w:tcBorders>
          </w:tcPr>
          <w:p w:rsidR="00851313" w:rsidRPr="00DF4598" w:rsidRDefault="00851313" w:rsidP="00A97B28">
            <w:pPr>
              <w:spacing w:line="360" w:lineRule="auto"/>
              <w:ind w:left="2"/>
              <w:rPr>
                <w:rFonts w:ascii="Arial" w:hAnsi="Arial" w:cs="Arial"/>
                <w:bCs/>
                <w:sz w:val="24"/>
                <w:szCs w:val="24"/>
              </w:rPr>
            </w:pPr>
            <w:r w:rsidRPr="00DF4598">
              <w:rPr>
                <w:rFonts w:ascii="Arial" w:hAnsi="Arial" w:cs="Arial"/>
                <w:bCs/>
                <w:sz w:val="24"/>
                <w:szCs w:val="24"/>
              </w:rPr>
              <w:t>Student potrafi posługiwać się umiejętnością pozyskiwania, analizy oraz dokonywania krytycznej oceny danych Eurostat, GUS i dokumentów prawnych, dotyczących zielonej gospodarki.</w:t>
            </w:r>
          </w:p>
          <w:p w:rsidR="00851313" w:rsidRPr="00DF4598" w:rsidRDefault="00851313" w:rsidP="00A97B28">
            <w:pPr>
              <w:spacing w:line="360" w:lineRule="auto"/>
              <w:ind w:left="2"/>
              <w:rPr>
                <w:rFonts w:ascii="Arial" w:hAnsi="Arial" w:cs="Arial"/>
                <w:sz w:val="24"/>
                <w:szCs w:val="24"/>
              </w:rPr>
            </w:pPr>
          </w:p>
        </w:tc>
      </w:tr>
    </w:tbl>
    <w:p w:rsidR="00851313" w:rsidRPr="00DF4598" w:rsidRDefault="00851313" w:rsidP="00851313">
      <w:pPr>
        <w:spacing w:after="0" w:line="360" w:lineRule="auto"/>
        <w:rPr>
          <w:rFonts w:ascii="Arial" w:hAnsi="Arial" w:cs="Arial"/>
          <w:sz w:val="24"/>
          <w:szCs w:val="24"/>
        </w:rPr>
      </w:pPr>
      <w:r w:rsidRPr="00DF4598">
        <w:rPr>
          <w:rFonts w:ascii="Arial" w:hAnsi="Arial" w:cs="Arial"/>
          <w:sz w:val="24"/>
          <w:szCs w:val="24"/>
        </w:rPr>
        <w:t xml:space="preserve"> </w:t>
      </w:r>
    </w:p>
    <w:p w:rsidR="00851313" w:rsidRPr="00DF4598" w:rsidRDefault="00851313" w:rsidP="00851313">
      <w:pPr>
        <w:spacing w:after="0" w:line="360" w:lineRule="auto"/>
        <w:rPr>
          <w:rFonts w:ascii="Arial" w:hAnsi="Arial" w:cs="Arial"/>
          <w:b/>
          <w:bCs/>
          <w:sz w:val="24"/>
          <w:szCs w:val="24"/>
        </w:rPr>
      </w:pPr>
      <w:r w:rsidRPr="00DF4598">
        <w:rPr>
          <w:rFonts w:ascii="Arial" w:hAnsi="Arial" w:cs="Arial"/>
          <w:b/>
          <w:bCs/>
          <w:sz w:val="24"/>
          <w:szCs w:val="24"/>
        </w:rPr>
        <w:t>INNE PRZYDATNE INFORMACJE O PRZEDMIOCIE</w:t>
      </w:r>
    </w:p>
    <w:p w:rsidR="00851313" w:rsidRPr="00DF4598" w:rsidRDefault="00851313" w:rsidP="00851313">
      <w:pPr>
        <w:spacing w:after="0" w:line="360" w:lineRule="auto"/>
        <w:ind w:left="284" w:hanging="284"/>
        <w:jc w:val="both"/>
        <w:rPr>
          <w:rFonts w:ascii="Arial" w:hAnsi="Arial" w:cs="Arial"/>
          <w:sz w:val="24"/>
          <w:szCs w:val="24"/>
        </w:rPr>
      </w:pPr>
      <w:r w:rsidRPr="00DF4598">
        <w:rPr>
          <w:rFonts w:ascii="Arial" w:hAnsi="Arial" w:cs="Arial"/>
          <w:sz w:val="24"/>
          <w:szCs w:val="24"/>
        </w:rPr>
        <w:lastRenderedPageBreak/>
        <w:t>1. Informacja gdzie można zapoznać się z prezentacjami do zajęć itp.</w:t>
      </w:r>
    </w:p>
    <w:p w:rsidR="00851313" w:rsidRPr="00DF4598" w:rsidRDefault="00851313" w:rsidP="00851313">
      <w:pPr>
        <w:spacing w:after="0" w:line="360" w:lineRule="auto"/>
        <w:ind w:left="284"/>
        <w:jc w:val="both"/>
        <w:rPr>
          <w:rFonts w:ascii="Arial" w:hAnsi="Arial" w:cs="Arial"/>
          <w:sz w:val="24"/>
          <w:szCs w:val="24"/>
        </w:rPr>
      </w:pPr>
      <w:r w:rsidRPr="00DF4598">
        <w:rPr>
          <w:rFonts w:ascii="Arial" w:hAnsi="Arial" w:cs="Arial"/>
          <w:sz w:val="24"/>
          <w:szCs w:val="24"/>
        </w:rPr>
        <w:t>Informacje przekazywane są na pierwszych zajęciach oraz przesyłane drogą elektroniczną na adresy poszczególnych grup dziekańskich.</w:t>
      </w:r>
    </w:p>
    <w:p w:rsidR="00851313" w:rsidRPr="00DF4598" w:rsidRDefault="00851313" w:rsidP="00851313">
      <w:pPr>
        <w:spacing w:after="0" w:line="360" w:lineRule="auto"/>
        <w:ind w:left="284" w:hanging="284"/>
        <w:jc w:val="both"/>
        <w:rPr>
          <w:rFonts w:ascii="Arial" w:hAnsi="Arial" w:cs="Arial"/>
          <w:sz w:val="24"/>
          <w:szCs w:val="24"/>
        </w:rPr>
      </w:pPr>
      <w:r w:rsidRPr="00DF4598">
        <w:rPr>
          <w:rFonts w:ascii="Arial" w:hAnsi="Arial" w:cs="Arial"/>
          <w:sz w:val="24"/>
          <w:szCs w:val="24"/>
        </w:rPr>
        <w:t>2. Informacje na temat miejsca odbywania się zajęć</w:t>
      </w:r>
    </w:p>
    <w:p w:rsidR="00851313" w:rsidRPr="00DF4598" w:rsidRDefault="00851313" w:rsidP="00851313">
      <w:pPr>
        <w:spacing w:after="0" w:line="360" w:lineRule="auto"/>
        <w:ind w:left="284"/>
        <w:jc w:val="both"/>
        <w:rPr>
          <w:rFonts w:ascii="Arial" w:hAnsi="Arial" w:cs="Arial"/>
          <w:sz w:val="24"/>
          <w:szCs w:val="24"/>
        </w:rPr>
      </w:pPr>
      <w:r w:rsidRPr="00DF4598">
        <w:rPr>
          <w:rFonts w:ascii="Arial" w:hAnsi="Arial" w:cs="Arial"/>
          <w:sz w:val="24"/>
          <w:szCs w:val="24"/>
        </w:rPr>
        <w:t xml:space="preserve">Informacje znajdują się na stronie internetowej Wydziału Zarządzania oraz w gablotach dziekanatu. </w:t>
      </w:r>
    </w:p>
    <w:p w:rsidR="00851313" w:rsidRPr="00DF4598" w:rsidRDefault="00851313" w:rsidP="00851313">
      <w:pPr>
        <w:spacing w:after="0" w:line="360" w:lineRule="auto"/>
        <w:ind w:left="284" w:hanging="284"/>
        <w:jc w:val="both"/>
        <w:rPr>
          <w:rFonts w:ascii="Arial" w:hAnsi="Arial" w:cs="Arial"/>
          <w:sz w:val="24"/>
          <w:szCs w:val="24"/>
        </w:rPr>
      </w:pPr>
      <w:r w:rsidRPr="00DF4598">
        <w:rPr>
          <w:rFonts w:ascii="Arial" w:hAnsi="Arial" w:cs="Arial"/>
          <w:sz w:val="24"/>
          <w:szCs w:val="24"/>
        </w:rPr>
        <w:t>3. Informacje na temat terminu zajęć (dzień tygodnia/ godzina)</w:t>
      </w:r>
    </w:p>
    <w:p w:rsidR="00851313" w:rsidRPr="00DF4598" w:rsidRDefault="00851313" w:rsidP="00851313">
      <w:pPr>
        <w:spacing w:after="0" w:line="360" w:lineRule="auto"/>
        <w:ind w:left="284"/>
        <w:jc w:val="both"/>
        <w:rPr>
          <w:rFonts w:ascii="Arial" w:hAnsi="Arial" w:cs="Arial"/>
          <w:sz w:val="24"/>
          <w:szCs w:val="24"/>
        </w:rPr>
      </w:pPr>
      <w:r w:rsidRPr="00DF4598">
        <w:rPr>
          <w:rFonts w:ascii="Arial" w:hAnsi="Arial" w:cs="Arial"/>
          <w:sz w:val="24"/>
          <w:szCs w:val="24"/>
        </w:rPr>
        <w:t>Informacje znajdują się na stronie internetowej Wydziału Zarządzania oraz w gablotach dziekanatu.</w:t>
      </w:r>
    </w:p>
    <w:p w:rsidR="00851313" w:rsidRPr="00DF4598" w:rsidRDefault="00851313" w:rsidP="00851313">
      <w:pPr>
        <w:spacing w:after="0" w:line="360" w:lineRule="auto"/>
        <w:ind w:left="284" w:hanging="284"/>
        <w:jc w:val="both"/>
        <w:rPr>
          <w:rFonts w:ascii="Arial" w:hAnsi="Arial" w:cs="Arial"/>
          <w:sz w:val="24"/>
          <w:szCs w:val="24"/>
        </w:rPr>
      </w:pPr>
      <w:r w:rsidRPr="00DF4598">
        <w:rPr>
          <w:rFonts w:ascii="Arial" w:hAnsi="Arial" w:cs="Arial"/>
          <w:sz w:val="24"/>
          <w:szCs w:val="24"/>
        </w:rPr>
        <w:t>4. Informacja na temat konsultacji (godziny + miejsce)</w:t>
      </w:r>
    </w:p>
    <w:p w:rsidR="00851313" w:rsidRPr="00DF4598" w:rsidRDefault="00851313" w:rsidP="00851313">
      <w:pPr>
        <w:spacing w:after="0" w:line="360" w:lineRule="auto"/>
        <w:ind w:left="284"/>
        <w:jc w:val="both"/>
        <w:rPr>
          <w:rFonts w:ascii="Arial" w:hAnsi="Arial" w:cs="Arial"/>
          <w:sz w:val="24"/>
          <w:szCs w:val="24"/>
        </w:rPr>
      </w:pPr>
      <w:r w:rsidRPr="00DF4598">
        <w:rPr>
          <w:rFonts w:ascii="Arial" w:hAnsi="Arial" w:cs="Arial"/>
          <w:sz w:val="24"/>
          <w:szCs w:val="24"/>
        </w:rPr>
        <w:t>Informacja podawana jest na pierwszych zajęciach, dostępna jest także na stronie internetowej Wydziału Zarządzania.</w:t>
      </w:r>
    </w:p>
    <w:p w:rsidR="007D4D39" w:rsidRDefault="007D4D39"/>
    <w:sectPr w:rsidR="007D4D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ourceSansPro-Regular">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814DB"/>
    <w:multiLevelType w:val="multilevel"/>
    <w:tmpl w:val="6E1EED2E"/>
    <w:lvl w:ilvl="0">
      <w:start w:val="1"/>
      <w:numFmt w:val="decimal"/>
      <w:lvlText w:val="%1."/>
      <w:lvlJc w:val="left"/>
      <w:pPr>
        <w:ind w:left="240"/>
      </w:pPr>
      <w:rPr>
        <w:rFonts w:ascii="Arial" w:eastAsia="Times New Roman" w:hAnsi="Arial" w:cs="Arial" w:hint="default"/>
        <w:b/>
        <w:i w:val="0"/>
        <w:strike w:val="0"/>
        <w:color w:val="000000"/>
        <w:sz w:val="24"/>
        <w:szCs w:val="24"/>
        <w:u w:val="none"/>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color w:val="000000"/>
        <w:sz w:val="24"/>
        <w:szCs w:val="24"/>
        <w:u w:val="none"/>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color w:val="000000"/>
        <w:sz w:val="24"/>
        <w:szCs w:val="24"/>
        <w:u w:val="none"/>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color w:val="000000"/>
        <w:sz w:val="24"/>
        <w:szCs w:val="24"/>
        <w:u w:val="none"/>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color w:val="000000"/>
        <w:sz w:val="24"/>
        <w:szCs w:val="24"/>
        <w:u w:val="none"/>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color w:val="000000"/>
        <w:sz w:val="24"/>
        <w:szCs w:val="24"/>
        <w:u w:val="none"/>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color w:val="000000"/>
        <w:sz w:val="24"/>
        <w:szCs w:val="24"/>
        <w:u w:val="none"/>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color w:val="000000"/>
        <w:sz w:val="24"/>
        <w:szCs w:val="24"/>
        <w:u w:val="none"/>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color w:val="000000"/>
        <w:sz w:val="24"/>
        <w:szCs w:val="24"/>
        <w:u w:val="none"/>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13"/>
    <w:rsid w:val="007D4D39"/>
    <w:rsid w:val="008513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28680-60B9-4E61-AFC7-61FA4C5C8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131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851313"/>
    <w:pPr>
      <w:spacing w:after="0" w:line="240" w:lineRule="auto"/>
    </w:pPr>
  </w:style>
  <w:style w:type="character" w:styleId="Hipercze">
    <w:name w:val="Hyperlink"/>
    <w:uiPriority w:val="99"/>
    <w:unhideWhenUsed/>
    <w:rsid w:val="00851313"/>
    <w:rPr>
      <w:color w:val="0563C1" w:themeColor="hyperlink"/>
      <w:u w:val="single"/>
    </w:rPr>
  </w:style>
  <w:style w:type="table" w:customStyle="1" w:styleId="Tabela-Siatka1">
    <w:name w:val="Tabela - Siatka1"/>
    <w:rsid w:val="00851313"/>
    <w:pPr>
      <w:spacing w:after="0" w:line="240" w:lineRule="auto"/>
    </w:pPr>
    <w:rPr>
      <w:rFonts w:eastAsiaTheme="minorEastAsia"/>
      <w:sz w:val="20"/>
      <w:szCs w:val="20"/>
      <w:lang w:eastAsia="pl-P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asz.nitkiewicz@pcz.pl" TargetMode="External"/><Relationship Id="rId5" Type="http://schemas.openxmlformats.org/officeDocument/2006/relationships/hyperlink" Target="mailto:ewa.bien@pcz.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1449</Words>
  <Characters>8695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Chrobot</dc:creator>
  <cp:keywords/>
  <dc:description/>
  <cp:lastModifiedBy>Anna Chrobot</cp:lastModifiedBy>
  <cp:revision>1</cp:revision>
  <dcterms:created xsi:type="dcterms:W3CDTF">2025-06-25T10:35:00Z</dcterms:created>
  <dcterms:modified xsi:type="dcterms:W3CDTF">2025-06-25T10:36:00Z</dcterms:modified>
</cp:coreProperties>
</file>