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F1" w:rsidRPr="00F27D57" w:rsidRDefault="00B405F1" w:rsidP="00B405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SYLABUS DO PRZEDMIOTU</w:t>
      </w:r>
    </w:p>
    <w:p w:rsidR="00B405F1" w:rsidRPr="00F27D57" w:rsidRDefault="00B405F1" w:rsidP="00B405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Wychowanie Fizyczne 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Zarządzanie 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Stacjonarne 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Studium Wychowania Fizycznego i Sportu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mgr Maciej Żyła </w:t>
            </w:r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405F1" w:rsidRPr="00F27D57" w:rsidTr="0048465F">
        <w:trPr>
          <w:trHeight w:val="567"/>
        </w:trPr>
        <w:tc>
          <w:tcPr>
            <w:tcW w:w="3984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</w:tbl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B405F1" w:rsidRPr="00F27D57" w:rsidTr="0048465F">
        <w:trPr>
          <w:trHeight w:val="567"/>
        </w:trPr>
        <w:tc>
          <w:tcPr>
            <w:tcW w:w="842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405F1" w:rsidRPr="00F27D57" w:rsidTr="0048465F">
        <w:trPr>
          <w:trHeight w:val="567"/>
        </w:trPr>
        <w:tc>
          <w:tcPr>
            <w:tcW w:w="842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27D57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CEL PRZEDMIOTU</w:t>
      </w:r>
    </w:p>
    <w:p w:rsidR="00B405F1" w:rsidRPr="00F27D57" w:rsidRDefault="00B405F1" w:rsidP="00B405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Kształtowanie i doskonalenie wszechstronnego rozwoju fizycznego, poprzez odpowiedni dobór środków treningowych występujących w strukturze wybranej dyscypliny sportowej. Kształtowanie postaw prozdrowotnych wśród studentów Politechniki Częstochowskiej.  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B405F1" w:rsidRPr="00C769D5" w:rsidRDefault="00B405F1" w:rsidP="00B405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69D5">
        <w:rPr>
          <w:rFonts w:ascii="Arial" w:hAnsi="Arial" w:cs="Arial"/>
          <w:sz w:val="24"/>
          <w:szCs w:val="24"/>
        </w:rPr>
        <w:t>Brak przeciwwskazań do uczestnictwa w zajęciach z wychowania fizycznego.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EFEKTY UCZENIA SIĘ</w:t>
      </w:r>
    </w:p>
    <w:p w:rsidR="00B405F1" w:rsidRPr="00F27D57" w:rsidRDefault="00B405F1" w:rsidP="00B405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lastRenderedPageBreak/>
        <w:t>EU 1</w:t>
      </w:r>
      <w:r w:rsidRPr="00F27D57">
        <w:rPr>
          <w:rFonts w:ascii="Arial" w:hAnsi="Arial" w:cs="Arial"/>
          <w:sz w:val="24"/>
          <w:szCs w:val="24"/>
        </w:rPr>
        <w:t xml:space="preserve"> – </w:t>
      </w:r>
      <w:r w:rsidRPr="00F27D57">
        <w:rPr>
          <w:rFonts w:ascii="Arial" w:hAnsi="Arial" w:cs="Arial"/>
          <w:bCs/>
          <w:sz w:val="24"/>
          <w:szCs w:val="24"/>
        </w:rPr>
        <w:t>Student zna teoretyczne podstawy wybranej dyscypliny sportowej.</w:t>
      </w:r>
    </w:p>
    <w:p w:rsidR="00B405F1" w:rsidRPr="00F27D57" w:rsidRDefault="00B405F1" w:rsidP="00B405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2</w:t>
      </w:r>
      <w:r w:rsidRPr="00F27D57">
        <w:rPr>
          <w:rFonts w:ascii="Arial" w:hAnsi="Arial" w:cs="Arial"/>
          <w:sz w:val="24"/>
          <w:szCs w:val="24"/>
        </w:rPr>
        <w:t xml:space="preserve"> – Student potrafi wykonać, zaprezentowane na zajęciach, elementy techniczne z zakresu wybranej dyscypliny.</w:t>
      </w:r>
    </w:p>
    <w:p w:rsidR="00B405F1" w:rsidRPr="00F27D57" w:rsidRDefault="00B405F1" w:rsidP="00B405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EU 3 – </w:t>
      </w:r>
      <w:r w:rsidRPr="00F27D57">
        <w:rPr>
          <w:rFonts w:ascii="Arial" w:hAnsi="Arial" w:cs="Arial"/>
          <w:sz w:val="24"/>
          <w:szCs w:val="24"/>
        </w:rPr>
        <w:t>Student potrafi współpracować w parze, grupie, zespole, przestrzega zasad fair-</w:t>
      </w:r>
      <w:proofErr w:type="spellStart"/>
      <w:r w:rsidRPr="00F27D57">
        <w:rPr>
          <w:rFonts w:ascii="Arial" w:hAnsi="Arial" w:cs="Arial"/>
          <w:sz w:val="24"/>
          <w:szCs w:val="24"/>
        </w:rPr>
        <w:t>play</w:t>
      </w:r>
      <w:proofErr w:type="spellEnd"/>
      <w:r w:rsidRPr="00F27D57">
        <w:rPr>
          <w:rFonts w:ascii="Arial" w:hAnsi="Arial" w:cs="Arial"/>
          <w:sz w:val="24"/>
          <w:szCs w:val="24"/>
        </w:rPr>
        <w:t>.</w:t>
      </w:r>
    </w:p>
    <w:p w:rsidR="00B405F1" w:rsidRPr="00F27D57" w:rsidRDefault="00B405F1" w:rsidP="00B405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TREŚCI</w:t>
      </w:r>
      <w:r w:rsidRPr="00F27D57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B405F1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 (gry zespołowe)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tabs>
                <w:tab w:val="num" w:pos="5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Piłka siatkowa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 Zajęcia organizacyjne.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Diagnostyka umiejętności technicznych- wybrane testy.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sposobów poruszania się po boisku w piłce siatkowej w deficycie czasu z zadaniem dodatkowym.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CW4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Doskonalenie odbić piłki w postawie wysokiej po przemieszczeniu, wzdłuż siatki.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odbić oburącz górą na różne odległości, akcent na czyste odbicie, piłka bez rotacji.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CW6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zagrywki rotacyjnej, w strefy 1/5 na 8,9 metr boiska.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przyjęcia zagrywki rotacyjnej do punktu zero, styczna stref 2/3.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Nauka/doskonalenie zagrywki szybującej- flot. Cel zagrywka pomiędzy górną taśmą, a krawędziami antenki, piłka przechodzi w przestrzeni 80 cm.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odbić piłki w postawie niskiej o zachwianej równowadze, pad siatkarski, rzut siatkarski. Gra właściwa.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CW10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Nauka/doskonalenie odbić piłki w formie wystawy, do skrzydeł 2/4 oraz do strefy 3 „krótka”.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zbicia dynamicznego, atak kierunkowy. Cel rogi boiska, lub 8,9 metr boiska przeciwnika.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lastRenderedPageBreak/>
              <w:t>CW12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Doskonalenia zastawienia. Blok podwójny, ukierunkowany na stworzenie „szwu bloku”- eliminacja tzw. „dziury w bloku”. Z miejsca, z dojścia z kroku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odstawnego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ze swojej strefy.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CW13-CW14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Gra właściwa z wykorzystaniem wszystkich elementów poznanych w trakcie zajęć.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05F1" w:rsidRPr="00F27D57" w:rsidTr="0048465F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Piłka koszykowa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CW2 </w:t>
            </w:r>
            <w:r w:rsidRPr="00F27D57">
              <w:rPr>
                <w:rFonts w:ascii="Arial" w:hAnsi="Arial" w:cs="Arial"/>
                <w:sz w:val="24"/>
                <w:szCs w:val="24"/>
              </w:rPr>
              <w:t>– Testy: slalom z kozłowaniem, rzuty osobiste.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CW3-CW4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kozłowania w trakcie małych gier szkolnych z zadaniami dodatkowymi.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CW5-CW7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Nauczanie/doskonalenie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zagrań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pick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roll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. Gra 3x3 z wykorzystaniem zasłon.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CW8-CW10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Nauczanie/doskonalenie prawidłowej postawy obronnej przy obronie strefowej 2:3. Gra uproszczona.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CW11-CW14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Nauczanie/doskonalenie ataku pozycyjnego przy obronie strefowej 2:3.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Piłka nożna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CW2 </w:t>
            </w:r>
            <w:r w:rsidRPr="00F27D57">
              <w:rPr>
                <w:rFonts w:ascii="Arial" w:hAnsi="Arial" w:cs="Arial"/>
                <w:sz w:val="24"/>
                <w:szCs w:val="24"/>
              </w:rPr>
              <w:t>– Diagnostyka umiejętności technicznych.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CW3-CW4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prowadzenia piłki ze zmianą kierunku i tempa.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CW5-CW6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uderzeń piłki nogą i głową po prowadzeniu, po podaniu z powietrza.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CW7-CW8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przyjęć piłki z asystą przeciwnika.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CW9-CW11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strzałów na bramkę w sytuacjach meczowych. Gra właściwa.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Turniej piłki nożnej halowej- zespoły 5 osobowe.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Suma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Forma zajęć –  ĆWICZENIA (sporty indywidualne)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Trening funkcjonalny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Prehab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(prewencja urazów), omówienie ćwiczeń, obwód treningowy.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CW3-CW4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słabych ogniw- trening obwodowy na bazie zaawanasowanych ćwiczeń funkcjonalnych.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CW5-CW7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rdzenia – kompleks biodrowo-miedniczno-lędźwiowy, ćwiczenia dynamiczne.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CW8-CW10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Kształtowanie wytrzymałości krążeniowo-oddechowej, zaawansowane ćwiczenia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stretchingowe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połączone z kontrolą rytmu oddechowego.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CW11-CW14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Kompleksowy trening funkcjonalny: przygotowanie do ruchu, wzmacnianie rdzenia, elastyczność-moc, regeneracja – kompleksowy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połączony z indywidualnym rytmem oddechowym.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Trening zdrowotny 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teoretyczno-praktyczne: wprowadzenie do TZ, przygotowanie do ruchu, koncepcja TA Schultza: ciężkość, ciepło.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CW3-CW5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Kształtowanie prawidłowej ruchomości w stawach (mobilność), wprowadzenie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rollerów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celu rozluźnienia mięśni przed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stretchingiem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. Trening autogenny: wprowadzenie pełnego zakresu treningu –  nauka wsłuchania się we własny organizm. 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CW6-CW9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Kształtowanie mobilności, wprowadzanie ćwiczeń stabilizacyjnych (deska), w różnych pozycjach wyjściowych. Rozbudowanie ćwiczeń na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rollerach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- wprowadzenie rozcierania w celu zwiększenie efektu rozluźnienia.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kompleksowy- mający na celu rozciągniecie (w indywidualnych granicach mięśni). TA- pełny zakres treningu.   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lastRenderedPageBreak/>
              <w:t>CW10-CW14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Przygotowanie do ruchu, wzmacnianie mięśni posturalnych, kompleksowe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rollowanie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powięziowy. TA- pełny zakres treningu. 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Fitness/</w:t>
            </w:r>
            <w:proofErr w:type="spellStart"/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CW1 </w:t>
            </w:r>
            <w:r w:rsidRPr="00F27D57">
              <w:rPr>
                <w:rFonts w:ascii="Arial" w:hAnsi="Arial" w:cs="Arial"/>
                <w:sz w:val="24"/>
                <w:szCs w:val="24"/>
              </w:rPr>
              <w:t>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CW2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Ćwiczenia wzmacniające „obręcz siły” czyli mięśnie brzucha, pośladków i najszersze mięśnie grzbietu. Wprowadzenie do ćwiczeń w technice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CW3 </w:t>
            </w:r>
            <w:r w:rsidRPr="00F27D57">
              <w:rPr>
                <w:rFonts w:ascii="Arial" w:hAnsi="Arial" w:cs="Arial"/>
                <w:sz w:val="24"/>
                <w:szCs w:val="24"/>
              </w:rPr>
              <w:t>– Ćwiczenia mięśni najszerszych grzbietu i tułowia – technika wykonywania tych ćwiczeń i nauka prawidłowego oddychania. Ćwiczenia rozciągająco rozluźniające.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Ramiona i górna część ciała – wzmacnianie i rozciąganie oraz umiejętność rozluźniania górnej części ciała.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Ćwiczenia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poziom pierwszy – ćwiczenia wzmacniające mięśnie pleców i brzucha.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CW6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„obręczy środkowej” poprzez precyzyjny dobór ćwiczeń kontynuacja poziomu pierwszego.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i rozciąganie nóg – od pośladków do stóp. Kontrola nad dbałością utrzymywania właściwego układu ciała – poziom pierwszy.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Wzmacniające ćwiczenia ramion. Rozluźnienie wszystkich mięśni „obręczy środkowej” – poziom pierwszy.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Wprowadzenie w poziom drugi ćwiczeń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poprzez rozbudowanie ćwiczeń pochodzących z poziomu pierwszego.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Rozluźnianie górnej części ciała i jednocześnie rozciąganie przy użyciu piłki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fit-ball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 Uruchamianie okolicy krzyżowej – poziom drugi.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„obręczy środkowej” i nóg przy użyciu ciężarków – poziom drugi.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CW12 </w:t>
            </w:r>
            <w:r w:rsidRPr="00F27D57">
              <w:rPr>
                <w:rFonts w:ascii="Arial" w:hAnsi="Arial" w:cs="Arial"/>
                <w:sz w:val="24"/>
                <w:szCs w:val="24"/>
              </w:rPr>
              <w:t>– Wzmacnianie ramion i pleców przy użyciu przyborów – kije, ciężarki.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CW13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Poziom trzeci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kontynuowanie wzmacniania mięśni zwłaszcza „obręczy środkowej”. Skoordynowanie ruchów w zaawansowanych wzorcach ruchowych.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Zastosowanie zaawansowanych ćwiczeń na mięśnie brzucha i nogi –  poziom trzeci.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CW15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Zaliczenia.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Tenis stołowy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CW1 </w:t>
            </w:r>
            <w:r w:rsidRPr="00F27D57">
              <w:rPr>
                <w:rFonts w:ascii="Arial" w:hAnsi="Arial" w:cs="Arial"/>
                <w:sz w:val="24"/>
                <w:szCs w:val="24"/>
              </w:rPr>
              <w:t>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CW2 </w:t>
            </w:r>
            <w:r w:rsidRPr="00F27D57">
              <w:rPr>
                <w:rFonts w:ascii="Arial" w:hAnsi="Arial" w:cs="Arial"/>
                <w:sz w:val="24"/>
                <w:szCs w:val="24"/>
              </w:rPr>
              <w:t>– Diagnostyka umiejętności technicznych gry.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Pozycja wyjściowa i podstawowe zasady poruszania się przy stole. Gra pojedyncza.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CW4-CW5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Uderzenie kontra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forehand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po przekątnej, gra pojedyncza na punkty.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CW6-CW8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Uderzenia kontra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forehand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i backhand po prostej i przekątnej, gra na punkty ze zmianą ćwiczących przy stołach.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CW9-CW11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poznanych uderzeń, uderzenia po prostej, akcent na pracę nóg przy stole. Gra na punkty ze zmianą ćwiczących.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Turniej indywidualny- rozgrywka każdy z każdym.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Tenis ziemny/tenis plażowy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CW2-CW4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uderzeń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forehand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backhand, gra szkolna single.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CW5-CW8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Turniej singlowy – tenis ziemny.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CW9-CW11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sposobów poruszania się po boisku w trakcie gry właściwej w tenisie plażowym.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Turniej singlowy – tenis plażowy.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Pływanie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(zajęcia realizowane tylko w przypadku wynajęcia obiektu)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lastRenderedPageBreak/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Szkolenie bhp, zapoznanie z regulaminem pływalni, regulaminem studium, organizacja na zajęciach- tok zajęć.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Rozpływanie.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CW3-CW5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stylu grzbietowego, pływanie długich dystansów.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CW6-CW8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stylu kraul na piersiach, pływanie długich dystansów.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CW9-CW11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stylu klasycznego, pływanie długich dystansów.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technik pływackich w stylach: grzbiet, kraul na piersiach, klasyk.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405F1" w:rsidRPr="00F27D57" w:rsidTr="0048465F">
        <w:tc>
          <w:tcPr>
            <w:tcW w:w="5000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Siłownia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(zajęcia realizowane tylko w przypadku wynajęcia obiektu)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 xml:space="preserve">CW1 </w:t>
            </w:r>
            <w:r w:rsidRPr="00F27D57">
              <w:rPr>
                <w:rFonts w:ascii="Arial" w:hAnsi="Arial" w:cs="Arial"/>
                <w:sz w:val="24"/>
                <w:szCs w:val="24"/>
              </w:rPr>
              <w:t>– Zajęcia organizacyjne.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Zapoznanie studentów z obiektem, po części wstępnej realizowanej na sali fitness. Omówienie funkcjonowania sprzętu znajdującego się na siłowni.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CW3-CW7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Anatomiczna adaptacja mięśniowa. Przygotowanie do ruchu – sala fitness: podniesienie temperatury ciała, rozciąganie dynamiczne, ćwiczenia mobilizacyjne przygotowujące do treningu siłowego. Przejście na siłownie: trening siłowy – zasada FBW (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full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body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workout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), trening tlenowy w oparciu o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orbitreki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bieżnie, rowerki,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stepery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wysiłki ciągłe o intensywności około 60%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HRmax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CW8-CW11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Wytrzymałość mięśniowa. Przygotowanie do ruchu – sala fitness: stepy, rozciąganie dynamiczne, ćwiczenia wzmacniające z wykorzystaniem hantli 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fitball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ćwiczenia stabilizacji centralnej. Przejście na siłownię: trening siłowy – wytrzymałość mięśniowa dużych grup mięśniowych ilość powtórzeń od 12 do 16 w serii, trening tlenowy w oparciu o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orbitreki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bieżnie, rowerki,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stepery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wysiłki mieszane na wzór wysiłków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interwałowowych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tętno zależne od indywidualnych możliwości wysiłkowych.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lastRenderedPageBreak/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Trening w oparciu o programy treningowe prowadzącego lub próby wprowadzania indywidualnych programów treningowych, które muszą zostać zaakceptowane przez prowadzącego. 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09B0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zaliczeniowe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05F1" w:rsidRPr="00F27D57" w:rsidTr="0048465F">
        <w:tc>
          <w:tcPr>
            <w:tcW w:w="4478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</w:tbl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B405F1" w:rsidRPr="00C769D5" w:rsidRDefault="00B405F1" w:rsidP="00B405F1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9D5">
        <w:rPr>
          <w:rFonts w:ascii="Arial" w:eastAsia="Times New Roman" w:hAnsi="Arial" w:cs="Arial"/>
          <w:sz w:val="24"/>
          <w:szCs w:val="24"/>
          <w:lang w:eastAsia="pl-PL"/>
        </w:rPr>
        <w:t xml:space="preserve">Piłki, materace, ławeczki gimnastyczne, pachołki, gumy </w:t>
      </w:r>
      <w:proofErr w:type="spellStart"/>
      <w:r w:rsidRPr="00C769D5">
        <w:rPr>
          <w:rFonts w:ascii="Arial" w:eastAsia="Times New Roman" w:hAnsi="Arial" w:cs="Arial"/>
          <w:sz w:val="24"/>
          <w:szCs w:val="24"/>
          <w:lang w:eastAsia="pl-PL"/>
        </w:rPr>
        <w:t>teraband</w:t>
      </w:r>
      <w:proofErr w:type="spellEnd"/>
      <w:r w:rsidRPr="00C769D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C769D5">
        <w:rPr>
          <w:rFonts w:ascii="Arial" w:eastAsia="Times New Roman" w:hAnsi="Arial" w:cs="Arial"/>
          <w:sz w:val="24"/>
          <w:szCs w:val="24"/>
          <w:lang w:eastAsia="pl-PL"/>
        </w:rPr>
        <w:t>rollery</w:t>
      </w:r>
      <w:proofErr w:type="spellEnd"/>
      <w:r w:rsidRPr="00C769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405F1" w:rsidRPr="00C769D5" w:rsidRDefault="00B405F1" w:rsidP="00B405F1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9D5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  <w:r w:rsidRPr="00C769D5">
        <w:rPr>
          <w:rFonts w:ascii="Arial" w:eastAsia="Times New Roman" w:hAnsi="Arial" w:cs="Arial"/>
          <w:sz w:val="24"/>
          <w:szCs w:val="24"/>
          <w:lang w:eastAsia="pl-PL"/>
        </w:rPr>
        <w:t xml:space="preserve"> (w przypadku zarządzenia edukacji zdalnej).</w:t>
      </w:r>
      <w:r w:rsidRPr="00C769D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B405F1" w:rsidRPr="003F0875" w:rsidRDefault="00B405F1" w:rsidP="00B405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875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3F0875">
        <w:rPr>
          <w:rFonts w:ascii="Arial" w:hAnsi="Arial" w:cs="Arial"/>
          <w:sz w:val="24"/>
          <w:szCs w:val="24"/>
        </w:rPr>
        <w:t>Odpowiedź ustna.</w:t>
      </w:r>
    </w:p>
    <w:p w:rsidR="00B405F1" w:rsidRPr="003F0875" w:rsidRDefault="00B405F1" w:rsidP="00B405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875"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003F0875">
        <w:rPr>
          <w:rFonts w:ascii="Arial" w:hAnsi="Arial" w:cs="Arial"/>
          <w:sz w:val="24"/>
          <w:szCs w:val="24"/>
        </w:rPr>
        <w:t>Aktywność na zajęciach – ocena poprawności wykonania zaprezentowanych elementów technicznych wybranej dyscypliny sportu. .</w:t>
      </w:r>
    </w:p>
    <w:p w:rsidR="00B405F1" w:rsidRPr="003F0875" w:rsidRDefault="00B405F1" w:rsidP="00B405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875">
        <w:rPr>
          <w:rFonts w:ascii="Arial" w:hAnsi="Arial" w:cs="Arial"/>
          <w:sz w:val="24"/>
          <w:szCs w:val="24"/>
        </w:rPr>
        <w:t>P1. Udział w dyskusji (aktywność na zajęciach).</w:t>
      </w:r>
    </w:p>
    <w:p w:rsidR="00B405F1" w:rsidRPr="00F27D57" w:rsidRDefault="00B405F1" w:rsidP="00B405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0875">
        <w:rPr>
          <w:rFonts w:ascii="Arial" w:hAnsi="Arial" w:cs="Arial"/>
          <w:sz w:val="24"/>
          <w:szCs w:val="24"/>
        </w:rPr>
        <w:t>P2.</w:t>
      </w:r>
      <w:r w:rsidRPr="00F27D57">
        <w:rPr>
          <w:rFonts w:ascii="Arial" w:hAnsi="Arial" w:cs="Arial"/>
          <w:b/>
          <w:sz w:val="24"/>
          <w:szCs w:val="24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>Frekwencja na zajęciach.</w:t>
      </w:r>
    </w:p>
    <w:p w:rsidR="00B405F1" w:rsidRPr="00F27D57" w:rsidRDefault="00B405F1" w:rsidP="00B405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B405F1" w:rsidRPr="00F27D57" w:rsidTr="0048465F">
        <w:tc>
          <w:tcPr>
            <w:tcW w:w="3285" w:type="pct"/>
            <w:vMerge w:val="restar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B405F1" w:rsidRPr="00F27D57" w:rsidTr="0048465F">
        <w:trPr>
          <w:trHeight w:val="108"/>
        </w:trPr>
        <w:tc>
          <w:tcPr>
            <w:tcW w:w="3285" w:type="pct"/>
            <w:vMerge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B405F1" w:rsidRPr="00F27D57" w:rsidTr="0048465F">
        <w:tc>
          <w:tcPr>
            <w:tcW w:w="3285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405F1" w:rsidRPr="00F27D57" w:rsidTr="0048465F">
        <w:tc>
          <w:tcPr>
            <w:tcW w:w="3285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B405F1" w:rsidRPr="00F27D57" w:rsidTr="0048465F">
        <w:tc>
          <w:tcPr>
            <w:tcW w:w="3285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B405F1" w:rsidRPr="00F27D57" w:rsidTr="0048465F">
        <w:tc>
          <w:tcPr>
            <w:tcW w:w="3285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B405F1" w:rsidRPr="00F27D57" w:rsidTr="0048465F">
        <w:tc>
          <w:tcPr>
            <w:tcW w:w="3285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B405F1" w:rsidRPr="00F27D57" w:rsidTr="0048465F">
        <w:tc>
          <w:tcPr>
            <w:tcW w:w="3285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B405F1" w:rsidRPr="00F27D57" w:rsidTr="0048465F">
        <w:tc>
          <w:tcPr>
            <w:tcW w:w="3285" w:type="pct"/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9" w:type="pct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</w:tbl>
    <w:p w:rsidR="00B405F1" w:rsidRPr="00F27D57" w:rsidRDefault="00B405F1" w:rsidP="00B405F1">
      <w:pPr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Cs/>
          <w:sz w:val="24"/>
          <w:szCs w:val="24"/>
        </w:rPr>
        <w:t>Biernat R., Strategia zapobiegania urazom w siatkówce, Olsztyn 2010.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27D57">
        <w:rPr>
          <w:rFonts w:ascii="Arial" w:hAnsi="Arial" w:cs="Arial"/>
          <w:bCs/>
          <w:sz w:val="24"/>
          <w:szCs w:val="24"/>
          <w:lang w:val="en-US"/>
        </w:rPr>
        <w:t>Bookspan J.,  The AB Revolution Fourth Edition, Milton Keynes UK 2015.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27D57">
        <w:rPr>
          <w:rFonts w:ascii="Arial" w:hAnsi="Arial" w:cs="Arial"/>
          <w:bCs/>
          <w:sz w:val="24"/>
          <w:szCs w:val="24"/>
          <w:lang w:val="en-US"/>
        </w:rPr>
        <w:t>Bruscia G., The Functional Training Bible, Meyer &amp; Meyer Sport (UK) Ltd 2014.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Clemenceau J.P., </w:t>
      </w:r>
      <w:proofErr w:type="spellStart"/>
      <w:r w:rsidRPr="00F27D57">
        <w:rPr>
          <w:rFonts w:ascii="Arial" w:hAnsi="Arial" w:cs="Arial"/>
          <w:bCs/>
          <w:sz w:val="24"/>
          <w:szCs w:val="24"/>
          <w:lang w:val="en-US"/>
        </w:rPr>
        <w:t>Delavier</w:t>
      </w:r>
      <w:proofErr w:type="spellEnd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 F., </w:t>
      </w:r>
      <w:proofErr w:type="spellStart"/>
      <w:r w:rsidRPr="00F27D57">
        <w:rPr>
          <w:rFonts w:ascii="Arial" w:hAnsi="Arial" w:cs="Arial"/>
          <w:bCs/>
          <w:sz w:val="24"/>
          <w:szCs w:val="24"/>
          <w:lang w:val="en-US"/>
        </w:rPr>
        <w:t>Gundill</w:t>
      </w:r>
      <w:proofErr w:type="spellEnd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 M., Stretching, Warszawa 2012.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F27D57">
        <w:rPr>
          <w:rFonts w:ascii="Arial" w:hAnsi="Arial" w:cs="Arial"/>
          <w:bCs/>
          <w:sz w:val="24"/>
          <w:szCs w:val="24"/>
          <w:lang w:val="en-US"/>
        </w:rPr>
        <w:t>Farhi</w:t>
      </w:r>
      <w:proofErr w:type="spellEnd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 D., The Breathing Book, New York USA- 2003. 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Cs/>
          <w:sz w:val="24"/>
          <w:szCs w:val="24"/>
        </w:rPr>
        <w:t xml:space="preserve">Grządziel G,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Ljach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W., Piłka siatkowa: podstawy treningu, zasób ćwiczeń, Warszawa 2000.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27D57">
        <w:rPr>
          <w:rFonts w:ascii="Arial" w:hAnsi="Arial" w:cs="Arial"/>
          <w:bCs/>
          <w:sz w:val="24"/>
          <w:szCs w:val="24"/>
        </w:rPr>
        <w:t>Gundill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M.,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Delavier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F., Modelowanie sylwetki metodą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Delaviera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>, Warszawa 2011.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27D57">
        <w:rPr>
          <w:rFonts w:ascii="Arial" w:hAnsi="Arial" w:cs="Arial"/>
          <w:bCs/>
          <w:sz w:val="24"/>
          <w:szCs w:val="24"/>
        </w:rPr>
        <w:t>Kulgawczuk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R., Nauczanie i uczenie się gry w siatkówkę, Szczecin 2012.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27D57">
        <w:rPr>
          <w:rFonts w:ascii="Arial" w:hAnsi="Arial" w:cs="Arial"/>
          <w:bCs/>
          <w:sz w:val="24"/>
          <w:szCs w:val="24"/>
        </w:rPr>
        <w:t>Sieniak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Cz., Zasób ćwiczeń technicznych z zakresu koszykówki, piłki ręcznej, siatkówki i piłki nożnej dla celów dydaktycznych, Starachowice 2012.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Cs/>
          <w:sz w:val="24"/>
          <w:szCs w:val="24"/>
        </w:rPr>
        <w:t>Szeligowski P., Trening siły eksplozywnej w sportach walki, Łódź 2012.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Cs/>
          <w:sz w:val="24"/>
          <w:szCs w:val="24"/>
        </w:rPr>
        <w:t xml:space="preserve">Zając A., Wilk M.,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Poprzęcki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S. Bacik B., Rzepka R.,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Mikołajec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K., Nowak K., Współczesny trening siły mięśniowej, Katowice 2010. </w:t>
      </w:r>
    </w:p>
    <w:p w:rsidR="00B405F1" w:rsidRPr="00F27D57" w:rsidRDefault="00B405F1" w:rsidP="00B405F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27D57">
        <w:rPr>
          <w:rFonts w:ascii="Arial" w:hAnsi="Arial" w:cs="Arial"/>
          <w:bCs/>
          <w:sz w:val="24"/>
          <w:szCs w:val="24"/>
        </w:rPr>
        <w:t>Zatyracz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Z., Piasecki L., Piłka siatkowa, Szczecin 2000.</w:t>
      </w:r>
    </w:p>
    <w:p w:rsidR="00B405F1" w:rsidRPr="00F27D57" w:rsidRDefault="00B405F1" w:rsidP="00B405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B405F1" w:rsidRPr="00F27D57" w:rsidRDefault="00B405F1" w:rsidP="00B405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-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B405F1" w:rsidRPr="005F0277" w:rsidRDefault="00B405F1" w:rsidP="00B405F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5F0277">
        <w:rPr>
          <w:rFonts w:ascii="Arial" w:eastAsia="Times New Roman" w:hAnsi="Arial" w:cs="Arial"/>
          <w:sz w:val="24"/>
          <w:szCs w:val="24"/>
          <w:lang w:eastAsia="pl-PL"/>
        </w:rPr>
        <w:t xml:space="preserve">mgr Maciej Żyła, email: maciej.zyla@pcz.pl, </w:t>
      </w:r>
    </w:p>
    <w:p w:rsidR="00B405F1" w:rsidRPr="005F0277" w:rsidRDefault="00B405F1" w:rsidP="00B405F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5F0277">
        <w:rPr>
          <w:rFonts w:ascii="Arial" w:eastAsia="Times New Roman" w:hAnsi="Arial" w:cs="Arial"/>
          <w:sz w:val="24"/>
          <w:szCs w:val="24"/>
          <w:lang w:eastAsia="pl-PL"/>
        </w:rPr>
        <w:t xml:space="preserve">mgr Dariusz </w:t>
      </w:r>
      <w:proofErr w:type="spellStart"/>
      <w:r w:rsidRPr="005F0277">
        <w:rPr>
          <w:rFonts w:ascii="Arial" w:eastAsia="Times New Roman" w:hAnsi="Arial" w:cs="Arial"/>
          <w:sz w:val="24"/>
          <w:szCs w:val="24"/>
          <w:lang w:eastAsia="pl-PL"/>
        </w:rPr>
        <w:t>Parkitny</w:t>
      </w:r>
      <w:proofErr w:type="spellEnd"/>
      <w:r w:rsidRPr="005F0277">
        <w:rPr>
          <w:rFonts w:ascii="Arial" w:eastAsia="Times New Roman" w:hAnsi="Arial" w:cs="Arial"/>
          <w:sz w:val="24"/>
          <w:szCs w:val="24"/>
          <w:lang w:eastAsia="pl-PL"/>
        </w:rPr>
        <w:t xml:space="preserve">, email: dariusz.parkitny@pcz.pl,  </w:t>
      </w:r>
    </w:p>
    <w:p w:rsidR="00B405F1" w:rsidRPr="005F0277" w:rsidRDefault="00B405F1" w:rsidP="00B405F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5F0277">
        <w:rPr>
          <w:rFonts w:ascii="Arial" w:eastAsia="Times New Roman" w:hAnsi="Arial" w:cs="Arial"/>
          <w:sz w:val="24"/>
          <w:szCs w:val="24"/>
          <w:lang w:eastAsia="pl-PL"/>
        </w:rPr>
        <w:t xml:space="preserve">mgr Agnieszka Krzyszkowska-Zalejska, email:  a.krzyszkowska-zalejska@pcz.pl,   </w:t>
      </w:r>
    </w:p>
    <w:p w:rsidR="00B405F1" w:rsidRPr="005F0277" w:rsidRDefault="00B405F1" w:rsidP="00B405F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F027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dr Waldemar </w:t>
      </w:r>
      <w:proofErr w:type="spellStart"/>
      <w:r w:rsidRPr="005F0277">
        <w:rPr>
          <w:rFonts w:ascii="Arial" w:eastAsia="Times New Roman" w:hAnsi="Arial" w:cs="Arial"/>
          <w:sz w:val="24"/>
          <w:szCs w:val="24"/>
          <w:lang w:val="en-US" w:eastAsia="pl-PL"/>
        </w:rPr>
        <w:t>Różycki</w:t>
      </w:r>
      <w:proofErr w:type="spellEnd"/>
      <w:r w:rsidRPr="005F027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email: waldemar.rozycki@pcz.pl,  </w:t>
      </w:r>
    </w:p>
    <w:p w:rsidR="00B405F1" w:rsidRPr="005F0277" w:rsidRDefault="00B405F1" w:rsidP="00B405F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5F0277">
        <w:rPr>
          <w:rFonts w:ascii="Arial" w:eastAsia="Times New Roman" w:hAnsi="Arial" w:cs="Arial"/>
          <w:sz w:val="24"/>
          <w:szCs w:val="24"/>
          <w:lang w:eastAsia="pl-PL"/>
        </w:rPr>
        <w:t>mgr Piotr Pawłowski, email: piotr.pawlowski@pcz.pl.</w:t>
      </w:r>
    </w:p>
    <w:p w:rsidR="00B405F1" w:rsidRPr="00F27D57" w:rsidRDefault="00B405F1" w:rsidP="00B405F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B405F1" w:rsidRPr="00F27D57" w:rsidRDefault="00B405F1" w:rsidP="00B405F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B405F1" w:rsidRPr="00F27D57" w:rsidTr="0048465F">
        <w:trPr>
          <w:cantSplit/>
        </w:trPr>
        <w:tc>
          <w:tcPr>
            <w:tcW w:w="589" w:type="pct"/>
            <w:shd w:val="clear" w:color="auto" w:fill="auto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B405F1" w:rsidRPr="00F27D57" w:rsidTr="0048465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5F027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5F0277">
              <w:rPr>
                <w:rFonts w:ascii="Arial" w:hAnsi="Arial" w:cs="Arial"/>
                <w:sz w:val="24"/>
                <w:szCs w:val="24"/>
              </w:rPr>
              <w:t>EU</w:t>
            </w:r>
            <w:r w:rsidRPr="005F027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F2,</w:t>
            </w: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P1, P2.</w:t>
            </w:r>
          </w:p>
        </w:tc>
      </w:tr>
      <w:tr w:rsidR="00B405F1" w:rsidRPr="00F27D57" w:rsidTr="0048465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5F027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5F0277">
              <w:rPr>
                <w:rFonts w:ascii="Arial" w:hAnsi="Arial" w:cs="Arial"/>
                <w:sz w:val="24"/>
                <w:szCs w:val="24"/>
              </w:rPr>
              <w:t>EU</w:t>
            </w:r>
            <w:r w:rsidRPr="005F027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F2,</w:t>
            </w: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P1, P2</w:t>
            </w:r>
          </w:p>
        </w:tc>
      </w:tr>
      <w:tr w:rsidR="00B405F1" w:rsidRPr="00F27D57" w:rsidTr="0048465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5F027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5F0277">
              <w:rPr>
                <w:rFonts w:ascii="Arial" w:hAnsi="Arial" w:cs="Arial"/>
                <w:sz w:val="24"/>
                <w:szCs w:val="24"/>
              </w:rPr>
              <w:t>EU</w:t>
            </w:r>
            <w:r w:rsidRPr="005F027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F2,</w:t>
            </w:r>
          </w:p>
          <w:p w:rsidR="00B405F1" w:rsidRPr="00F27D57" w:rsidRDefault="00B405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P1, P2</w:t>
            </w:r>
          </w:p>
        </w:tc>
      </w:tr>
    </w:tbl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B405F1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B405F1" w:rsidRPr="00F27D57" w:rsidRDefault="00B405F1" w:rsidP="0048465F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B405F1" w:rsidRPr="00F27D57" w:rsidRDefault="00B405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B405F1" w:rsidRPr="00F27D57" w:rsidTr="0048465F">
        <w:trPr>
          <w:trHeight w:hRule="exact" w:val="4156"/>
        </w:trPr>
        <w:tc>
          <w:tcPr>
            <w:tcW w:w="521" w:type="pct"/>
            <w:shd w:val="clear" w:color="auto" w:fill="FFFFFF"/>
          </w:tcPr>
          <w:p w:rsidR="00B405F1" w:rsidRPr="00F27D57" w:rsidRDefault="00B405F1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1</w:t>
            </w: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zna podstaw teoretycznych wybranej dyscypliny. Nie uczestniczy systematycznie w zajęciach.</w:t>
            </w:r>
          </w:p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zna podstawy teoretyczne wybranej dyscypliny w stopniu dostatecznym. Uczestniczy systematycznie w zajęciach.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zna podstawy teoretyczne wybranej dyscypliny w stopniu dobrym. Uczestniczy systematycznie w zajęciach.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zna podstawy teoretyczne wybranej dyscypliny w stopniu bardzo dobrym.  Uczestniczy systematycznie w zajęciach.</w:t>
            </w:r>
          </w:p>
        </w:tc>
      </w:tr>
      <w:tr w:rsidR="00B405F1" w:rsidRPr="00F27D57" w:rsidTr="0048465F">
        <w:trPr>
          <w:trHeight w:hRule="exact" w:val="4961"/>
        </w:trPr>
        <w:tc>
          <w:tcPr>
            <w:tcW w:w="521" w:type="pct"/>
            <w:shd w:val="clear" w:color="auto" w:fill="FFFFFF"/>
          </w:tcPr>
          <w:p w:rsidR="00B405F1" w:rsidRPr="00F27D57" w:rsidRDefault="00B405F1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wykonać zaprezentowanych elementów technicznych z zakresu wybranej dyscypliny. Nie uczestniczy systematycznie w zajęciach.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wykonać zaprezentowane elementy techniczne z zakresu wybranej dyscypliny w stopniu dostatecznym. Uczestniczy systematycznie w zajęciach.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wykonać zaprezentowane elementy techniczne z zakresu wybranej dyscypliny w stopniu dobrym. Uczestniczy systematycznie w zajęciach.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wykonać zaprezentowane elementy techniczne z zakresu wybranej dyscypliny w stopniu bardzo dobrym. Uczestniczy systematycznie w zajęciach.</w:t>
            </w:r>
          </w:p>
        </w:tc>
      </w:tr>
      <w:tr w:rsidR="00B405F1" w:rsidRPr="00F27D57" w:rsidTr="0048465F">
        <w:trPr>
          <w:trHeight w:hRule="exact" w:val="4546"/>
        </w:trPr>
        <w:tc>
          <w:tcPr>
            <w:tcW w:w="521" w:type="pct"/>
            <w:shd w:val="clear" w:color="auto" w:fill="FFFFFF"/>
          </w:tcPr>
          <w:p w:rsidR="00B405F1" w:rsidRPr="00F27D57" w:rsidRDefault="00B405F1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współpracuje w parze, grupie, zespole. Nie uczestniczy systematycznie w zajęciach.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stopniu dostatecznym. Uczestniczy systematycznie w zajęciach.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stopniu dobrym. Uczestniczy systematycznie w zajęciach.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F1" w:rsidRPr="00F27D57" w:rsidRDefault="00B405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stopniu bardzo dobrym. Uczestniczy systematycznie w zajęciach.</w:t>
            </w:r>
          </w:p>
        </w:tc>
      </w:tr>
    </w:tbl>
    <w:p w:rsidR="00B405F1" w:rsidRPr="00F27D57" w:rsidRDefault="00B405F1" w:rsidP="00B405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Informacja gdzie można zapoznać się z prezentacjami do zajęć itp. Informacje przekazywane są na pierwszych zajęciach oraz przesyłane drogą elektroniczną na adresy poszczególnych grup dziekańskich.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zajęć. Informacje znajdują się na stronie internetowej Studium Wychowania Fizycznego i Sportu oraz w systemie USOS. 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Informacje na temat terminu zajęć (dzień tygodnia/godzina). Informacje znajdują się na stronie internetowej Studium Wychowania Fizycznego i Sportu oraz w systemie USOS.</w:t>
      </w:r>
    </w:p>
    <w:p w:rsidR="00B405F1" w:rsidRPr="00F27D57" w:rsidRDefault="00B405F1" w:rsidP="00B405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Informacja na temat konsultacji (godziny + miejsce). Informacja podawana jest na pierwszych zajęciach, dostępna jest także na stronie internetowej Studium Wychowania Fizycznego i Sportu. 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5211"/>
    <w:multiLevelType w:val="multilevel"/>
    <w:tmpl w:val="41A81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4131333F"/>
    <w:multiLevelType w:val="hybridMultilevel"/>
    <w:tmpl w:val="6070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50D51"/>
    <w:multiLevelType w:val="hybridMultilevel"/>
    <w:tmpl w:val="14882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56F9"/>
    <w:multiLevelType w:val="multilevel"/>
    <w:tmpl w:val="B4409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F1"/>
    <w:rsid w:val="00597A51"/>
    <w:rsid w:val="00B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9B7E-772B-47C0-BA78-0C0B56B7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405F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4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2204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2025-06-16T14:06:00Z</dcterms:created>
  <dcterms:modified xsi:type="dcterms:W3CDTF">2025-06-16T14:07:00Z</dcterms:modified>
</cp:coreProperties>
</file>