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27F1" w:rsidRDefault="008E27F1" w:rsidP="008E27F1">
      <w:pPr>
        <w:spacing w:after="0" w:line="360" w:lineRule="auto"/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SYLABUS DO PRZEDMIOTU</w:t>
      </w:r>
    </w:p>
    <w:p w:rsidR="008E27F1" w:rsidRDefault="008E27F1" w:rsidP="008E27F1">
      <w:pPr>
        <w:spacing w:after="0" w:line="36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09"/>
        <w:gridCol w:w="5253"/>
      </w:tblGrid>
      <w:tr w:rsidR="008E27F1" w:rsidTr="0048465F">
        <w:trPr>
          <w:trHeight w:val="567"/>
        </w:trPr>
        <w:tc>
          <w:tcPr>
            <w:tcW w:w="3984" w:type="dxa"/>
            <w:vAlign w:val="center"/>
          </w:tcPr>
          <w:p w:rsidR="008E27F1" w:rsidRDefault="008E27F1" w:rsidP="0048465F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Nazwa przedmiotu po polsku</w:t>
            </w:r>
          </w:p>
        </w:tc>
        <w:tc>
          <w:tcPr>
            <w:tcW w:w="5502" w:type="dxa"/>
            <w:vAlign w:val="center"/>
          </w:tcPr>
          <w:p w:rsidR="008E27F1" w:rsidRDefault="008E27F1" w:rsidP="0048465F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Podstawy prawa</w:t>
            </w:r>
          </w:p>
        </w:tc>
      </w:tr>
      <w:tr w:rsidR="008E27F1" w:rsidTr="0048465F">
        <w:trPr>
          <w:trHeight w:val="567"/>
        </w:trPr>
        <w:tc>
          <w:tcPr>
            <w:tcW w:w="3984" w:type="dxa"/>
            <w:vAlign w:val="center"/>
          </w:tcPr>
          <w:p w:rsidR="008E27F1" w:rsidRDefault="008E27F1" w:rsidP="0048465F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Kierunek</w:t>
            </w:r>
          </w:p>
        </w:tc>
        <w:tc>
          <w:tcPr>
            <w:tcW w:w="5502" w:type="dxa"/>
            <w:vAlign w:val="center"/>
          </w:tcPr>
          <w:p w:rsidR="008E27F1" w:rsidRDefault="008E27F1" w:rsidP="0048465F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Zarządzanie</w:t>
            </w:r>
          </w:p>
        </w:tc>
      </w:tr>
      <w:tr w:rsidR="008E27F1" w:rsidTr="0048465F">
        <w:trPr>
          <w:trHeight w:val="567"/>
        </w:trPr>
        <w:tc>
          <w:tcPr>
            <w:tcW w:w="3984" w:type="dxa"/>
            <w:vAlign w:val="center"/>
          </w:tcPr>
          <w:p w:rsidR="008E27F1" w:rsidRDefault="008E27F1" w:rsidP="0048465F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Forma studiów</w:t>
            </w:r>
          </w:p>
        </w:tc>
        <w:tc>
          <w:tcPr>
            <w:tcW w:w="5502" w:type="dxa"/>
            <w:vAlign w:val="center"/>
          </w:tcPr>
          <w:p w:rsidR="008E27F1" w:rsidRDefault="008E27F1" w:rsidP="0048465F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vertAlign w:val="superscript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Stacjonarne</w:t>
            </w:r>
          </w:p>
        </w:tc>
      </w:tr>
      <w:tr w:rsidR="008E27F1" w:rsidTr="0048465F">
        <w:trPr>
          <w:trHeight w:val="567"/>
        </w:trPr>
        <w:tc>
          <w:tcPr>
            <w:tcW w:w="3984" w:type="dxa"/>
            <w:vAlign w:val="center"/>
          </w:tcPr>
          <w:p w:rsidR="008E27F1" w:rsidRDefault="008E27F1" w:rsidP="0048465F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Poziom kształcenia</w:t>
            </w:r>
          </w:p>
        </w:tc>
        <w:tc>
          <w:tcPr>
            <w:tcW w:w="5502" w:type="dxa"/>
            <w:vAlign w:val="center"/>
          </w:tcPr>
          <w:p w:rsidR="008E27F1" w:rsidRDefault="008E27F1" w:rsidP="0048465F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vertAlign w:val="superscript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Pierwszego stopnia</w:t>
            </w:r>
          </w:p>
        </w:tc>
      </w:tr>
      <w:tr w:rsidR="008E27F1" w:rsidTr="0048465F">
        <w:trPr>
          <w:trHeight w:val="567"/>
        </w:trPr>
        <w:tc>
          <w:tcPr>
            <w:tcW w:w="3984" w:type="dxa"/>
            <w:vAlign w:val="center"/>
          </w:tcPr>
          <w:p w:rsidR="008E27F1" w:rsidRDefault="008E27F1" w:rsidP="0048465F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Rok</w:t>
            </w:r>
          </w:p>
        </w:tc>
        <w:tc>
          <w:tcPr>
            <w:tcW w:w="5502" w:type="dxa"/>
            <w:vAlign w:val="center"/>
          </w:tcPr>
          <w:p w:rsidR="008E27F1" w:rsidRDefault="008E27F1" w:rsidP="0048465F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1</w:t>
            </w:r>
          </w:p>
        </w:tc>
      </w:tr>
      <w:tr w:rsidR="008E27F1" w:rsidTr="0048465F">
        <w:trPr>
          <w:trHeight w:val="567"/>
        </w:trPr>
        <w:tc>
          <w:tcPr>
            <w:tcW w:w="3984" w:type="dxa"/>
            <w:vAlign w:val="center"/>
          </w:tcPr>
          <w:p w:rsidR="008E27F1" w:rsidRDefault="008E27F1" w:rsidP="0048465F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Semestr</w:t>
            </w:r>
          </w:p>
        </w:tc>
        <w:tc>
          <w:tcPr>
            <w:tcW w:w="5502" w:type="dxa"/>
            <w:vAlign w:val="center"/>
          </w:tcPr>
          <w:p w:rsidR="008E27F1" w:rsidRDefault="008E27F1" w:rsidP="0048465F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I</w:t>
            </w:r>
          </w:p>
        </w:tc>
      </w:tr>
      <w:tr w:rsidR="008E27F1" w:rsidTr="0048465F">
        <w:trPr>
          <w:trHeight w:val="567"/>
        </w:trPr>
        <w:tc>
          <w:tcPr>
            <w:tcW w:w="3984" w:type="dxa"/>
            <w:vAlign w:val="center"/>
          </w:tcPr>
          <w:p w:rsidR="008E27F1" w:rsidRDefault="008E27F1" w:rsidP="0048465F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Jednostka prowadząca</w:t>
            </w:r>
          </w:p>
        </w:tc>
        <w:tc>
          <w:tcPr>
            <w:tcW w:w="5502" w:type="dxa"/>
            <w:vAlign w:val="center"/>
          </w:tcPr>
          <w:p w:rsidR="008E27F1" w:rsidRPr="00146A70" w:rsidRDefault="008E27F1" w:rsidP="0048465F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146A70">
              <w:rPr>
                <w:rFonts w:ascii="Arial" w:hAnsi="Arial" w:cs="Arial"/>
                <w:b/>
                <w:bCs/>
                <w:sz w:val="24"/>
                <w:szCs w:val="24"/>
              </w:rPr>
              <w:t>Katedra Socjologii Stosowanej i Zarządzania Zasobami Ludzkimi</w:t>
            </w:r>
          </w:p>
        </w:tc>
      </w:tr>
      <w:tr w:rsidR="008E27F1" w:rsidRPr="003E7AF9" w:rsidTr="0048465F">
        <w:trPr>
          <w:trHeight w:val="567"/>
        </w:trPr>
        <w:tc>
          <w:tcPr>
            <w:tcW w:w="3984" w:type="dxa"/>
            <w:vAlign w:val="center"/>
          </w:tcPr>
          <w:p w:rsidR="008E27F1" w:rsidRDefault="008E27F1" w:rsidP="0048465F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 xml:space="preserve">Osoba sporządzająca </w:t>
            </w:r>
          </w:p>
        </w:tc>
        <w:tc>
          <w:tcPr>
            <w:tcW w:w="5502" w:type="dxa"/>
            <w:vAlign w:val="center"/>
          </w:tcPr>
          <w:p w:rsidR="008E27F1" w:rsidRPr="003E7AF9" w:rsidRDefault="008E27F1" w:rsidP="0048465F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</w:pPr>
            <w:r w:rsidRPr="003E7AF9"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  <w:t>Dr Anna Bazan-Bulanda prof. P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  <w:t>C</w:t>
            </w:r>
            <w:r w:rsidRPr="003E7AF9"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  <w:t>z</w:t>
            </w:r>
          </w:p>
        </w:tc>
      </w:tr>
      <w:tr w:rsidR="008E27F1" w:rsidTr="0048465F">
        <w:trPr>
          <w:trHeight w:val="567"/>
        </w:trPr>
        <w:tc>
          <w:tcPr>
            <w:tcW w:w="3984" w:type="dxa"/>
            <w:vAlign w:val="center"/>
          </w:tcPr>
          <w:p w:rsidR="008E27F1" w:rsidRDefault="008E27F1" w:rsidP="0048465F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 xml:space="preserve">Profil </w:t>
            </w:r>
          </w:p>
        </w:tc>
        <w:tc>
          <w:tcPr>
            <w:tcW w:w="5502" w:type="dxa"/>
            <w:vAlign w:val="center"/>
          </w:tcPr>
          <w:p w:rsidR="008E27F1" w:rsidRDefault="008E27F1" w:rsidP="0048465F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Ogólnoakademicki</w:t>
            </w:r>
            <w:proofErr w:type="spellEnd"/>
          </w:p>
        </w:tc>
      </w:tr>
      <w:tr w:rsidR="008E27F1" w:rsidTr="0048465F">
        <w:trPr>
          <w:trHeight w:val="567"/>
        </w:trPr>
        <w:tc>
          <w:tcPr>
            <w:tcW w:w="3984" w:type="dxa"/>
            <w:vAlign w:val="center"/>
          </w:tcPr>
          <w:p w:rsidR="008E27F1" w:rsidRDefault="008E27F1" w:rsidP="0048465F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Liczba punktów ECTS</w:t>
            </w:r>
          </w:p>
        </w:tc>
        <w:tc>
          <w:tcPr>
            <w:tcW w:w="5502" w:type="dxa"/>
            <w:vAlign w:val="center"/>
          </w:tcPr>
          <w:p w:rsidR="008E27F1" w:rsidRDefault="008E27F1" w:rsidP="0048465F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2</w:t>
            </w:r>
          </w:p>
        </w:tc>
      </w:tr>
    </w:tbl>
    <w:p w:rsidR="008E27F1" w:rsidRDefault="008E27F1" w:rsidP="008E27F1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</w:p>
    <w:p w:rsidR="008E27F1" w:rsidRDefault="008E27F1" w:rsidP="008E27F1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RODZAJ ZAJĘĆ – LICZBA GODZIN W SEMESTRZE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1756"/>
        <w:gridCol w:w="2296"/>
        <w:gridCol w:w="1588"/>
        <w:gridCol w:w="1896"/>
      </w:tblGrid>
      <w:tr w:rsidR="008E27F1" w:rsidTr="0048465F">
        <w:trPr>
          <w:trHeight w:val="567"/>
        </w:trPr>
        <w:tc>
          <w:tcPr>
            <w:tcW w:w="842" w:type="pct"/>
            <w:vAlign w:val="center"/>
          </w:tcPr>
          <w:p w:rsidR="008E27F1" w:rsidRDefault="008E27F1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Wykład</w:t>
            </w:r>
          </w:p>
        </w:tc>
        <w:tc>
          <w:tcPr>
            <w:tcW w:w="969" w:type="pct"/>
            <w:vAlign w:val="center"/>
          </w:tcPr>
          <w:p w:rsidR="008E27F1" w:rsidRDefault="008E27F1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Ćwiczenia</w:t>
            </w:r>
          </w:p>
        </w:tc>
        <w:tc>
          <w:tcPr>
            <w:tcW w:w="1267" w:type="pct"/>
            <w:vAlign w:val="center"/>
          </w:tcPr>
          <w:p w:rsidR="008E27F1" w:rsidRDefault="008E27F1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Laboratorium</w:t>
            </w:r>
          </w:p>
        </w:tc>
        <w:tc>
          <w:tcPr>
            <w:tcW w:w="876" w:type="pct"/>
            <w:vAlign w:val="center"/>
          </w:tcPr>
          <w:p w:rsidR="008E27F1" w:rsidRDefault="008E27F1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Projekt</w:t>
            </w:r>
          </w:p>
        </w:tc>
        <w:tc>
          <w:tcPr>
            <w:tcW w:w="1047" w:type="pct"/>
            <w:vAlign w:val="center"/>
          </w:tcPr>
          <w:p w:rsidR="008E27F1" w:rsidRDefault="008E27F1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Seminarium</w:t>
            </w:r>
          </w:p>
        </w:tc>
      </w:tr>
      <w:tr w:rsidR="008E27F1" w:rsidTr="0048465F">
        <w:trPr>
          <w:trHeight w:val="567"/>
        </w:trPr>
        <w:tc>
          <w:tcPr>
            <w:tcW w:w="842" w:type="pct"/>
            <w:vAlign w:val="center"/>
          </w:tcPr>
          <w:p w:rsidR="008E27F1" w:rsidRDefault="008E27F1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15</w:t>
            </w:r>
          </w:p>
        </w:tc>
        <w:tc>
          <w:tcPr>
            <w:tcW w:w="969" w:type="pct"/>
            <w:vAlign w:val="center"/>
          </w:tcPr>
          <w:p w:rsidR="008E27F1" w:rsidRDefault="008E27F1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15</w:t>
            </w:r>
          </w:p>
        </w:tc>
        <w:tc>
          <w:tcPr>
            <w:tcW w:w="1267" w:type="pct"/>
            <w:vAlign w:val="center"/>
          </w:tcPr>
          <w:p w:rsidR="008E27F1" w:rsidRDefault="008E27F1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876" w:type="pct"/>
            <w:vAlign w:val="center"/>
          </w:tcPr>
          <w:p w:rsidR="008E27F1" w:rsidRDefault="008E27F1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047" w:type="pct"/>
            <w:vAlign w:val="center"/>
          </w:tcPr>
          <w:p w:rsidR="008E27F1" w:rsidRDefault="008E27F1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</w:tbl>
    <w:p w:rsidR="008E27F1" w:rsidRDefault="008E27F1" w:rsidP="008E27F1">
      <w:pPr>
        <w:spacing w:after="0" w:line="360" w:lineRule="auto"/>
        <w:rPr>
          <w:rFonts w:ascii="Arial" w:eastAsia="Calibri" w:hAnsi="Arial" w:cs="Arial"/>
          <w:b/>
          <w:sz w:val="24"/>
          <w:szCs w:val="24"/>
          <w:u w:val="single"/>
        </w:rPr>
      </w:pPr>
    </w:p>
    <w:p w:rsidR="008E27F1" w:rsidRDefault="008E27F1" w:rsidP="008E27F1">
      <w:pPr>
        <w:spacing w:after="0" w:line="360" w:lineRule="auto"/>
        <w:rPr>
          <w:rFonts w:ascii="Arial" w:eastAsia="Calibri" w:hAnsi="Arial" w:cs="Arial"/>
          <w:b/>
          <w:sz w:val="24"/>
          <w:szCs w:val="24"/>
          <w:u w:val="single"/>
        </w:rPr>
      </w:pPr>
      <w:r>
        <w:rPr>
          <w:rFonts w:ascii="Arial" w:eastAsia="Calibri" w:hAnsi="Arial" w:cs="Arial"/>
          <w:b/>
          <w:sz w:val="24"/>
          <w:szCs w:val="24"/>
          <w:u w:val="single"/>
        </w:rPr>
        <w:t>OPIS PRZEDMIOTU</w:t>
      </w:r>
    </w:p>
    <w:p w:rsidR="008E27F1" w:rsidRDefault="008E27F1" w:rsidP="008E27F1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CEL PRZEDMIOTU</w:t>
      </w:r>
    </w:p>
    <w:p w:rsidR="008E27F1" w:rsidRPr="001B4D5A" w:rsidRDefault="008E27F1" w:rsidP="008E27F1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C1. </w:t>
      </w:r>
      <w:r w:rsidRPr="001B4D5A">
        <w:rPr>
          <w:rFonts w:ascii="Arial" w:eastAsia="Calibri" w:hAnsi="Arial" w:cs="Arial"/>
          <w:sz w:val="24"/>
          <w:szCs w:val="24"/>
        </w:rPr>
        <w:t xml:space="preserve">Przedstawienie natury i źródeł prawa. </w:t>
      </w:r>
    </w:p>
    <w:p w:rsidR="008E27F1" w:rsidRDefault="008E27F1" w:rsidP="008E27F1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C2.</w:t>
      </w:r>
      <w:r>
        <w:rPr>
          <w:rFonts w:ascii="Arial" w:eastAsia="Calibri" w:hAnsi="Arial" w:cs="Arial"/>
          <w:sz w:val="24"/>
          <w:szCs w:val="24"/>
        </w:rPr>
        <w:t xml:space="preserve"> Wykształcenie umiejętności interpretacji i stosowania prawa w praktyce zarządzania przedsiębiorstwem.</w:t>
      </w:r>
    </w:p>
    <w:p w:rsidR="008E27F1" w:rsidRDefault="008E27F1" w:rsidP="008E27F1">
      <w:pPr>
        <w:spacing w:after="0" w:line="36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</w:p>
    <w:p w:rsidR="008E27F1" w:rsidRDefault="008E27F1" w:rsidP="008E27F1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WYMAGANIA WSTĘPNE W ZAKRESIE WIEDZY, UMIEJĘTNOŚCI I INNYCH KOMPETENCJI</w:t>
      </w:r>
    </w:p>
    <w:p w:rsidR="008E27F1" w:rsidRPr="00A92A9F" w:rsidRDefault="008E27F1" w:rsidP="008E27F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1.</w:t>
      </w:r>
      <w:r w:rsidRPr="00146A70">
        <w:rPr>
          <w:rFonts w:ascii="Arial" w:hAnsi="Arial" w:cs="Arial"/>
          <w:sz w:val="24"/>
          <w:szCs w:val="24"/>
        </w:rPr>
        <w:t xml:space="preserve"> </w:t>
      </w:r>
      <w:r w:rsidRPr="00A92A9F">
        <w:rPr>
          <w:rFonts w:ascii="Arial" w:hAnsi="Arial" w:cs="Arial"/>
          <w:sz w:val="24"/>
          <w:szCs w:val="24"/>
        </w:rPr>
        <w:t>Student posiada wiedzę ogólną na temat państwa i jego funkcjonowania.</w:t>
      </w:r>
    </w:p>
    <w:p w:rsidR="008E27F1" w:rsidRDefault="008E27F1" w:rsidP="008E27F1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2. </w:t>
      </w:r>
      <w:r w:rsidRPr="00A92A9F">
        <w:rPr>
          <w:rFonts w:ascii="Arial" w:eastAsia="Times New Roman" w:hAnsi="Arial" w:cs="Arial"/>
          <w:sz w:val="24"/>
          <w:szCs w:val="24"/>
          <w:lang w:eastAsia="pl-PL"/>
        </w:rPr>
        <w:t>Student zna podział władzy oraz zasad jej równoważenia</w:t>
      </w:r>
    </w:p>
    <w:p w:rsidR="008E27F1" w:rsidRDefault="008E27F1" w:rsidP="008E27F1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</w:p>
    <w:p w:rsidR="008E27F1" w:rsidRDefault="008E27F1" w:rsidP="008E27F1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lastRenderedPageBreak/>
        <w:t>EFEKTY UCZENIA SIĘ</w:t>
      </w:r>
    </w:p>
    <w:p w:rsidR="008E27F1" w:rsidRPr="00A92A9F" w:rsidRDefault="008E27F1" w:rsidP="008E27F1">
      <w:pPr>
        <w:pStyle w:val="NormalnyWeb"/>
        <w:spacing w:before="0" w:beforeAutospacing="0" w:after="0" w:line="360" w:lineRule="auto"/>
        <w:jc w:val="both"/>
        <w:rPr>
          <w:rFonts w:ascii="Arial" w:hAnsi="Arial" w:cs="Arial"/>
          <w:bCs/>
          <w:color w:val="343A40"/>
          <w:shd w:val="clear" w:color="auto" w:fill="FFFFFF"/>
        </w:rPr>
      </w:pPr>
      <w:r>
        <w:rPr>
          <w:rFonts w:ascii="Arial" w:eastAsia="Calibri" w:hAnsi="Arial" w:cs="Arial"/>
          <w:b/>
        </w:rPr>
        <w:t xml:space="preserve">EU 1 </w:t>
      </w:r>
      <w:r>
        <w:rPr>
          <w:rFonts w:ascii="Arial" w:eastAsia="Calibri" w:hAnsi="Arial" w:cs="Arial"/>
        </w:rPr>
        <w:t>–</w:t>
      </w:r>
      <w:r w:rsidRPr="00146A70">
        <w:rPr>
          <w:rFonts w:ascii="Arial" w:hAnsi="Arial" w:cs="Arial"/>
          <w:bCs/>
        </w:rPr>
        <w:t xml:space="preserve"> </w:t>
      </w:r>
      <w:r w:rsidRPr="00A92A9F">
        <w:rPr>
          <w:rFonts w:ascii="Arial" w:hAnsi="Arial" w:cs="Arial"/>
          <w:bCs/>
          <w:color w:val="343A40"/>
          <w:shd w:val="clear" w:color="auto" w:fill="FFFFFF"/>
        </w:rPr>
        <w:t>Student identyfikuje źródła i gałęzie prawa.</w:t>
      </w:r>
    </w:p>
    <w:p w:rsidR="008E27F1" w:rsidRPr="00A92A9F" w:rsidRDefault="008E27F1" w:rsidP="008E27F1">
      <w:pPr>
        <w:pStyle w:val="NormalnyWeb"/>
        <w:spacing w:before="0" w:beforeAutospacing="0" w:after="0" w:line="360" w:lineRule="auto"/>
        <w:jc w:val="both"/>
        <w:rPr>
          <w:rFonts w:ascii="Arial" w:hAnsi="Arial" w:cs="Arial"/>
          <w:bCs/>
          <w:color w:val="343A40"/>
          <w:shd w:val="clear" w:color="auto" w:fill="FFFFFF"/>
        </w:rPr>
      </w:pPr>
      <w:r w:rsidRPr="00146A70">
        <w:rPr>
          <w:rFonts w:ascii="Arial" w:hAnsi="Arial" w:cs="Arial"/>
          <w:b/>
          <w:bCs/>
        </w:rPr>
        <w:t>EU 2</w:t>
      </w:r>
      <w:r w:rsidRPr="00146A70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>–</w:t>
      </w:r>
      <w:r w:rsidRPr="00A92A9F">
        <w:rPr>
          <w:rFonts w:ascii="Arial" w:hAnsi="Arial" w:cs="Arial"/>
          <w:bCs/>
        </w:rPr>
        <w:t xml:space="preserve"> </w:t>
      </w:r>
      <w:r w:rsidRPr="00A92A9F">
        <w:rPr>
          <w:rFonts w:ascii="Arial" w:hAnsi="Arial" w:cs="Arial"/>
          <w:bCs/>
          <w:color w:val="343A40"/>
          <w:shd w:val="clear" w:color="auto" w:fill="FFFFFF"/>
        </w:rPr>
        <w:t>Student charakteryzuje podmioty stosunków prawnych w obrębie niezbędnym w  zarządzaniu przedsiębiorstwem.</w:t>
      </w:r>
    </w:p>
    <w:p w:rsidR="008E27F1" w:rsidRPr="00A92A9F" w:rsidRDefault="008E27F1" w:rsidP="008E27F1">
      <w:pPr>
        <w:pStyle w:val="NormalnyWeb"/>
        <w:spacing w:before="0" w:beforeAutospacing="0" w:after="0" w:line="360" w:lineRule="auto"/>
        <w:jc w:val="both"/>
        <w:rPr>
          <w:rFonts w:ascii="Arial" w:hAnsi="Arial" w:cs="Arial"/>
          <w:bCs/>
          <w:color w:val="343A40"/>
          <w:shd w:val="clear" w:color="auto" w:fill="FFFFFF"/>
        </w:rPr>
      </w:pPr>
      <w:r w:rsidRPr="00146A70">
        <w:rPr>
          <w:rFonts w:ascii="Arial" w:hAnsi="Arial" w:cs="Arial"/>
          <w:b/>
          <w:bCs/>
        </w:rPr>
        <w:t>EU 3</w:t>
      </w:r>
      <w:r w:rsidRPr="00146A70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>–</w:t>
      </w:r>
      <w:r w:rsidRPr="00A92A9F">
        <w:rPr>
          <w:rFonts w:ascii="Arial" w:hAnsi="Arial" w:cs="Arial"/>
          <w:bCs/>
        </w:rPr>
        <w:t xml:space="preserve"> </w:t>
      </w:r>
      <w:r w:rsidRPr="00A92A9F">
        <w:rPr>
          <w:rFonts w:ascii="Arial" w:hAnsi="Arial" w:cs="Arial"/>
          <w:bCs/>
          <w:color w:val="343A40"/>
          <w:shd w:val="clear" w:color="auto" w:fill="FFFFFF"/>
        </w:rPr>
        <w:t>Student wykazuje się wiedzą o czynnościach prawnych w ramach zarządzania przedsiębiorstwem.</w:t>
      </w:r>
    </w:p>
    <w:p w:rsidR="008E27F1" w:rsidRPr="00A92A9F" w:rsidRDefault="008E27F1" w:rsidP="008E27F1">
      <w:pPr>
        <w:pStyle w:val="NormalnyWeb"/>
        <w:spacing w:before="0" w:beforeAutospacing="0" w:after="0" w:line="360" w:lineRule="auto"/>
        <w:jc w:val="both"/>
        <w:rPr>
          <w:rFonts w:ascii="Arial" w:hAnsi="Arial" w:cs="Arial"/>
          <w:bCs/>
          <w:color w:val="343A40"/>
          <w:shd w:val="clear" w:color="auto" w:fill="FFFFFF"/>
        </w:rPr>
      </w:pPr>
      <w:r w:rsidRPr="00146A70">
        <w:rPr>
          <w:rFonts w:ascii="Arial" w:hAnsi="Arial" w:cs="Arial"/>
          <w:b/>
          <w:bCs/>
        </w:rPr>
        <w:t>EU 4</w:t>
      </w:r>
      <w:r w:rsidRPr="00146A70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>–</w:t>
      </w:r>
      <w:r w:rsidRPr="00A92A9F">
        <w:rPr>
          <w:rFonts w:ascii="Arial" w:hAnsi="Arial" w:cs="Arial"/>
          <w:bCs/>
          <w:color w:val="343A40"/>
          <w:shd w:val="clear" w:color="auto" w:fill="FFFFFF"/>
        </w:rPr>
        <w:t xml:space="preserve"> Student klasyfikuje przedmioty stosunków prawnych w zakresie niezbędnym w zarządzaniu przedsiębiorstwem.</w:t>
      </w:r>
    </w:p>
    <w:p w:rsidR="008E27F1" w:rsidRPr="003E7AF9" w:rsidRDefault="008E27F1" w:rsidP="008E27F1">
      <w:pPr>
        <w:spacing w:after="0" w:line="360" w:lineRule="auto"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 </w:t>
      </w:r>
    </w:p>
    <w:p w:rsidR="008E27F1" w:rsidRDefault="008E27F1" w:rsidP="008E27F1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TREŚCI</w:t>
      </w:r>
      <w:r>
        <w:rPr>
          <w:rFonts w:ascii="Arial" w:eastAsia="Calibri" w:hAnsi="Arial" w:cs="Arial"/>
          <w:b/>
          <w:bCs/>
          <w:sz w:val="24"/>
          <w:szCs w:val="24"/>
        </w:rPr>
        <w:t xml:space="preserve"> PROGRAMOWE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72"/>
        <w:gridCol w:w="990"/>
      </w:tblGrid>
      <w:tr w:rsidR="008E27F1" w:rsidTr="0048465F">
        <w:trPr>
          <w:trHeight w:val="641"/>
        </w:trPr>
        <w:tc>
          <w:tcPr>
            <w:tcW w:w="4478" w:type="pct"/>
            <w:shd w:val="clear" w:color="auto" w:fill="auto"/>
            <w:vAlign w:val="center"/>
          </w:tcPr>
          <w:p w:rsidR="008E27F1" w:rsidRDefault="008E27F1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Forma zajęć – WYKŁADY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8E27F1" w:rsidRDefault="008E27F1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Liczba godzin</w:t>
            </w:r>
          </w:p>
        </w:tc>
      </w:tr>
      <w:tr w:rsidR="008E27F1" w:rsidTr="0048465F">
        <w:tc>
          <w:tcPr>
            <w:tcW w:w="4478" w:type="pct"/>
          </w:tcPr>
          <w:p w:rsidR="008E27F1" w:rsidRPr="005A3689" w:rsidRDefault="008E27F1" w:rsidP="0048465F">
            <w:pPr>
              <w:spacing w:after="0" w:line="360" w:lineRule="auto"/>
              <w:ind w:left="284" w:hanging="284"/>
              <w:rPr>
                <w:rFonts w:ascii="Arial" w:hAnsi="Arial" w:cs="Arial"/>
                <w:sz w:val="24"/>
                <w:szCs w:val="24"/>
              </w:rPr>
            </w:pPr>
            <w:r w:rsidRPr="008166F1">
              <w:rPr>
                <w:rFonts w:ascii="Arial" w:hAnsi="Arial" w:cs="Arial"/>
                <w:b/>
                <w:sz w:val="24"/>
                <w:szCs w:val="24"/>
              </w:rPr>
              <w:t>W 1-2</w:t>
            </w:r>
            <w:r w:rsidRPr="008166F1">
              <w:rPr>
                <w:rFonts w:ascii="Arial" w:hAnsi="Arial" w:cs="Arial"/>
                <w:sz w:val="24"/>
                <w:szCs w:val="24"/>
              </w:rPr>
              <w:t xml:space="preserve"> Istota, pojęcie, funkcje i gałęzie prawa.</w:t>
            </w:r>
          </w:p>
        </w:tc>
        <w:tc>
          <w:tcPr>
            <w:tcW w:w="522" w:type="pct"/>
          </w:tcPr>
          <w:p w:rsidR="008E27F1" w:rsidRPr="008166F1" w:rsidRDefault="008E27F1" w:rsidP="0048465F">
            <w:pPr>
              <w:spacing w:after="0" w:line="360" w:lineRule="auto"/>
              <w:ind w:left="7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8166F1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8E27F1" w:rsidTr="0048465F">
        <w:tc>
          <w:tcPr>
            <w:tcW w:w="4478" w:type="pct"/>
          </w:tcPr>
          <w:p w:rsidR="008E27F1" w:rsidRPr="005A3689" w:rsidRDefault="008E27F1" w:rsidP="0048465F">
            <w:pPr>
              <w:spacing w:after="0" w:line="360" w:lineRule="auto"/>
              <w:ind w:left="284" w:hanging="284"/>
              <w:rPr>
                <w:rFonts w:ascii="Arial" w:hAnsi="Arial" w:cs="Arial"/>
                <w:sz w:val="24"/>
                <w:szCs w:val="24"/>
              </w:rPr>
            </w:pPr>
            <w:r w:rsidRPr="008166F1">
              <w:rPr>
                <w:rFonts w:ascii="Arial" w:hAnsi="Arial" w:cs="Arial"/>
                <w:b/>
                <w:sz w:val="24"/>
                <w:szCs w:val="24"/>
              </w:rPr>
              <w:t>W 3</w:t>
            </w:r>
            <w:r w:rsidRPr="008166F1">
              <w:rPr>
                <w:rFonts w:ascii="Arial" w:hAnsi="Arial" w:cs="Arial"/>
                <w:sz w:val="24"/>
                <w:szCs w:val="24"/>
              </w:rPr>
              <w:t xml:space="preserve"> Tworzenie prawa. Źródła prawa polskiego.</w:t>
            </w:r>
          </w:p>
        </w:tc>
        <w:tc>
          <w:tcPr>
            <w:tcW w:w="522" w:type="pct"/>
          </w:tcPr>
          <w:p w:rsidR="008E27F1" w:rsidRPr="008166F1" w:rsidRDefault="008E27F1" w:rsidP="0048465F">
            <w:pPr>
              <w:spacing w:after="0" w:line="360" w:lineRule="auto"/>
              <w:ind w:left="7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8166F1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8E27F1" w:rsidTr="0048465F">
        <w:tc>
          <w:tcPr>
            <w:tcW w:w="4478" w:type="pct"/>
          </w:tcPr>
          <w:p w:rsidR="008E27F1" w:rsidRPr="005A3689" w:rsidRDefault="008E27F1" w:rsidP="0048465F">
            <w:pPr>
              <w:spacing w:after="0" w:line="360" w:lineRule="auto"/>
              <w:ind w:left="567" w:hanging="567"/>
              <w:rPr>
                <w:rFonts w:ascii="Arial" w:hAnsi="Arial" w:cs="Arial"/>
                <w:sz w:val="24"/>
                <w:szCs w:val="24"/>
              </w:rPr>
            </w:pPr>
            <w:r w:rsidRPr="008166F1">
              <w:rPr>
                <w:rFonts w:ascii="Arial" w:hAnsi="Arial" w:cs="Arial"/>
                <w:b/>
                <w:sz w:val="24"/>
                <w:szCs w:val="24"/>
              </w:rPr>
              <w:t xml:space="preserve">W 4 </w:t>
            </w:r>
            <w:r w:rsidRPr="008166F1">
              <w:rPr>
                <w:rFonts w:ascii="Arial" w:hAnsi="Arial" w:cs="Arial"/>
                <w:sz w:val="24"/>
                <w:szCs w:val="24"/>
              </w:rPr>
              <w:t xml:space="preserve">Podstawy prawa Unii Europejskiej. Prawo wewnętrzne i prawo międzynarodowe. </w:t>
            </w:r>
          </w:p>
        </w:tc>
        <w:tc>
          <w:tcPr>
            <w:tcW w:w="522" w:type="pct"/>
          </w:tcPr>
          <w:p w:rsidR="008E27F1" w:rsidRPr="008166F1" w:rsidRDefault="008E27F1" w:rsidP="0048465F">
            <w:pPr>
              <w:spacing w:after="0" w:line="360" w:lineRule="auto"/>
              <w:ind w:left="7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8166F1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8E27F1" w:rsidTr="0048465F">
        <w:tc>
          <w:tcPr>
            <w:tcW w:w="4478" w:type="pct"/>
          </w:tcPr>
          <w:p w:rsidR="008E27F1" w:rsidRPr="005A3689" w:rsidRDefault="008E27F1" w:rsidP="0048465F">
            <w:pPr>
              <w:spacing w:after="0" w:line="360" w:lineRule="auto"/>
              <w:ind w:left="284" w:hanging="284"/>
              <w:rPr>
                <w:rFonts w:ascii="Arial" w:hAnsi="Arial" w:cs="Arial"/>
                <w:sz w:val="24"/>
                <w:szCs w:val="24"/>
              </w:rPr>
            </w:pPr>
            <w:r w:rsidRPr="008166F1">
              <w:rPr>
                <w:rFonts w:ascii="Arial" w:hAnsi="Arial" w:cs="Arial"/>
                <w:b/>
                <w:sz w:val="24"/>
                <w:szCs w:val="24"/>
              </w:rPr>
              <w:t>W 5</w:t>
            </w:r>
            <w:r w:rsidRPr="008166F1">
              <w:rPr>
                <w:rFonts w:ascii="Arial" w:hAnsi="Arial" w:cs="Arial"/>
                <w:sz w:val="24"/>
                <w:szCs w:val="24"/>
              </w:rPr>
              <w:t xml:space="preserve"> Stosunek prawny i jego powstanie.</w:t>
            </w:r>
          </w:p>
        </w:tc>
        <w:tc>
          <w:tcPr>
            <w:tcW w:w="522" w:type="pct"/>
          </w:tcPr>
          <w:p w:rsidR="008E27F1" w:rsidRPr="008166F1" w:rsidRDefault="008E27F1" w:rsidP="0048465F">
            <w:pPr>
              <w:spacing w:after="0" w:line="360" w:lineRule="auto"/>
              <w:ind w:left="7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8166F1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8E27F1" w:rsidTr="0048465F">
        <w:tc>
          <w:tcPr>
            <w:tcW w:w="4478" w:type="pct"/>
          </w:tcPr>
          <w:p w:rsidR="008E27F1" w:rsidRPr="005A3689" w:rsidRDefault="008E27F1" w:rsidP="0048465F">
            <w:pPr>
              <w:spacing w:after="0" w:line="360" w:lineRule="auto"/>
              <w:ind w:left="284" w:hanging="284"/>
              <w:rPr>
                <w:rFonts w:ascii="Arial" w:hAnsi="Arial" w:cs="Arial"/>
                <w:sz w:val="24"/>
                <w:szCs w:val="24"/>
              </w:rPr>
            </w:pPr>
            <w:r w:rsidRPr="008166F1">
              <w:rPr>
                <w:rFonts w:ascii="Arial" w:hAnsi="Arial" w:cs="Arial"/>
                <w:b/>
                <w:sz w:val="24"/>
                <w:szCs w:val="24"/>
              </w:rPr>
              <w:t>W 6</w:t>
            </w:r>
            <w:r w:rsidRPr="008166F1">
              <w:rPr>
                <w:rFonts w:ascii="Arial" w:hAnsi="Arial" w:cs="Arial"/>
                <w:sz w:val="24"/>
                <w:szCs w:val="24"/>
              </w:rPr>
              <w:t xml:space="preserve"> Czynności prawne- pojęcie, klasyfikacja.</w:t>
            </w:r>
          </w:p>
        </w:tc>
        <w:tc>
          <w:tcPr>
            <w:tcW w:w="522" w:type="pct"/>
          </w:tcPr>
          <w:p w:rsidR="008E27F1" w:rsidRPr="008166F1" w:rsidRDefault="008E27F1" w:rsidP="0048465F">
            <w:pPr>
              <w:spacing w:after="0" w:line="360" w:lineRule="auto"/>
              <w:ind w:left="7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8166F1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8E27F1" w:rsidTr="0048465F">
        <w:tc>
          <w:tcPr>
            <w:tcW w:w="4478" w:type="pct"/>
          </w:tcPr>
          <w:p w:rsidR="008E27F1" w:rsidRPr="005A3689" w:rsidRDefault="008E27F1" w:rsidP="0048465F">
            <w:pPr>
              <w:spacing w:after="0" w:line="360" w:lineRule="auto"/>
              <w:ind w:left="284" w:hanging="284"/>
              <w:rPr>
                <w:rFonts w:ascii="Arial" w:hAnsi="Arial" w:cs="Arial"/>
                <w:sz w:val="24"/>
                <w:szCs w:val="24"/>
              </w:rPr>
            </w:pPr>
            <w:r w:rsidRPr="008166F1">
              <w:rPr>
                <w:rFonts w:ascii="Arial" w:hAnsi="Arial" w:cs="Arial"/>
                <w:b/>
                <w:sz w:val="24"/>
                <w:szCs w:val="24"/>
              </w:rPr>
              <w:t>W 7</w:t>
            </w:r>
            <w:r w:rsidRPr="008166F1">
              <w:rPr>
                <w:rFonts w:ascii="Arial" w:hAnsi="Arial" w:cs="Arial"/>
                <w:sz w:val="24"/>
                <w:szCs w:val="24"/>
              </w:rPr>
              <w:t xml:space="preserve"> Podmioty prawa- osoby fizyczne. Zdolność prawna, zdolność do czynności prawnych.</w:t>
            </w:r>
          </w:p>
        </w:tc>
        <w:tc>
          <w:tcPr>
            <w:tcW w:w="522" w:type="pct"/>
          </w:tcPr>
          <w:p w:rsidR="008E27F1" w:rsidRPr="008166F1" w:rsidRDefault="008E27F1" w:rsidP="0048465F">
            <w:pPr>
              <w:spacing w:after="0" w:line="360" w:lineRule="auto"/>
              <w:ind w:left="7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8166F1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8E27F1" w:rsidTr="0048465F">
        <w:tc>
          <w:tcPr>
            <w:tcW w:w="4478" w:type="pct"/>
          </w:tcPr>
          <w:p w:rsidR="008E27F1" w:rsidRPr="005A3689" w:rsidRDefault="008E27F1" w:rsidP="0048465F">
            <w:pPr>
              <w:spacing w:after="0" w:line="360" w:lineRule="auto"/>
              <w:ind w:left="284" w:hanging="284"/>
              <w:rPr>
                <w:rFonts w:ascii="Arial" w:hAnsi="Arial" w:cs="Arial"/>
                <w:sz w:val="24"/>
                <w:szCs w:val="24"/>
              </w:rPr>
            </w:pPr>
            <w:r w:rsidRPr="008166F1">
              <w:rPr>
                <w:rFonts w:ascii="Arial" w:hAnsi="Arial" w:cs="Arial"/>
                <w:b/>
                <w:sz w:val="24"/>
                <w:szCs w:val="24"/>
              </w:rPr>
              <w:t>W 8-9</w:t>
            </w:r>
            <w:r w:rsidRPr="008166F1">
              <w:rPr>
                <w:rFonts w:ascii="Arial" w:hAnsi="Arial" w:cs="Arial"/>
                <w:sz w:val="24"/>
                <w:szCs w:val="24"/>
              </w:rPr>
              <w:t xml:space="preserve"> Podmioty prawa-osoby prawne. Powstanie, rejestracja, funkcjonowanie. </w:t>
            </w:r>
          </w:p>
        </w:tc>
        <w:tc>
          <w:tcPr>
            <w:tcW w:w="522" w:type="pct"/>
          </w:tcPr>
          <w:p w:rsidR="008E27F1" w:rsidRPr="008166F1" w:rsidRDefault="008E27F1" w:rsidP="0048465F">
            <w:pPr>
              <w:spacing w:after="0" w:line="360" w:lineRule="auto"/>
              <w:ind w:left="7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8166F1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8E27F1" w:rsidTr="0048465F">
        <w:tc>
          <w:tcPr>
            <w:tcW w:w="4478" w:type="pct"/>
          </w:tcPr>
          <w:p w:rsidR="008E27F1" w:rsidRPr="005A3689" w:rsidRDefault="008E27F1" w:rsidP="0048465F">
            <w:pPr>
              <w:spacing w:after="0" w:line="360" w:lineRule="auto"/>
              <w:ind w:left="284" w:hanging="284"/>
              <w:rPr>
                <w:rFonts w:ascii="Arial" w:hAnsi="Arial" w:cs="Arial"/>
                <w:sz w:val="24"/>
                <w:szCs w:val="24"/>
              </w:rPr>
            </w:pPr>
            <w:r w:rsidRPr="008166F1">
              <w:rPr>
                <w:rFonts w:ascii="Arial" w:hAnsi="Arial" w:cs="Arial"/>
                <w:b/>
                <w:sz w:val="24"/>
                <w:szCs w:val="24"/>
              </w:rPr>
              <w:t>W 10</w:t>
            </w:r>
            <w:r w:rsidRPr="008166F1">
              <w:rPr>
                <w:rFonts w:ascii="Arial" w:hAnsi="Arial" w:cs="Arial"/>
                <w:sz w:val="24"/>
                <w:szCs w:val="24"/>
              </w:rPr>
              <w:t xml:space="preserve"> Jednostki organizacyjne nieposiadające osobowości prawne-„ niezupełne osoby prawne”. Charakterystyka, funkcjonowanie.</w:t>
            </w:r>
          </w:p>
        </w:tc>
        <w:tc>
          <w:tcPr>
            <w:tcW w:w="522" w:type="pct"/>
          </w:tcPr>
          <w:p w:rsidR="008E27F1" w:rsidRPr="008166F1" w:rsidRDefault="008E27F1" w:rsidP="0048465F">
            <w:pPr>
              <w:spacing w:after="0" w:line="360" w:lineRule="auto"/>
              <w:ind w:left="7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8166F1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8E27F1" w:rsidTr="0048465F">
        <w:tc>
          <w:tcPr>
            <w:tcW w:w="4478" w:type="pct"/>
          </w:tcPr>
          <w:p w:rsidR="008E27F1" w:rsidRPr="005A3689" w:rsidRDefault="008E27F1" w:rsidP="0048465F">
            <w:pPr>
              <w:spacing w:after="0" w:line="360" w:lineRule="auto"/>
              <w:ind w:left="284" w:hanging="284"/>
              <w:rPr>
                <w:rFonts w:ascii="Arial" w:hAnsi="Arial" w:cs="Arial"/>
                <w:sz w:val="24"/>
                <w:szCs w:val="24"/>
              </w:rPr>
            </w:pPr>
            <w:r w:rsidRPr="008166F1">
              <w:rPr>
                <w:rFonts w:ascii="Arial" w:hAnsi="Arial" w:cs="Arial"/>
                <w:b/>
                <w:sz w:val="24"/>
                <w:szCs w:val="24"/>
              </w:rPr>
              <w:t>W 11</w:t>
            </w:r>
            <w:r w:rsidRPr="008166F1">
              <w:rPr>
                <w:rFonts w:ascii="Arial" w:hAnsi="Arial" w:cs="Arial"/>
                <w:sz w:val="24"/>
                <w:szCs w:val="24"/>
              </w:rPr>
              <w:t xml:space="preserve"> Przedmioty stosunków cywilnoprawnych.</w:t>
            </w:r>
          </w:p>
        </w:tc>
        <w:tc>
          <w:tcPr>
            <w:tcW w:w="522" w:type="pct"/>
          </w:tcPr>
          <w:p w:rsidR="008E27F1" w:rsidRPr="008166F1" w:rsidRDefault="008E27F1" w:rsidP="0048465F">
            <w:pPr>
              <w:spacing w:after="0" w:line="360" w:lineRule="auto"/>
              <w:ind w:left="7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8166F1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8E27F1" w:rsidTr="0048465F">
        <w:tc>
          <w:tcPr>
            <w:tcW w:w="4478" w:type="pct"/>
          </w:tcPr>
          <w:p w:rsidR="008E27F1" w:rsidRPr="005A3689" w:rsidRDefault="008E27F1" w:rsidP="0048465F">
            <w:pPr>
              <w:spacing w:after="0" w:line="360" w:lineRule="auto"/>
              <w:ind w:left="284" w:hanging="284"/>
              <w:rPr>
                <w:rFonts w:ascii="Arial" w:hAnsi="Arial" w:cs="Arial"/>
                <w:sz w:val="24"/>
                <w:szCs w:val="24"/>
              </w:rPr>
            </w:pPr>
            <w:r w:rsidRPr="008166F1">
              <w:rPr>
                <w:rFonts w:ascii="Arial" w:hAnsi="Arial" w:cs="Arial"/>
                <w:b/>
                <w:sz w:val="24"/>
                <w:szCs w:val="24"/>
              </w:rPr>
              <w:t>W 12</w:t>
            </w:r>
            <w:r w:rsidRPr="008166F1">
              <w:rPr>
                <w:rFonts w:ascii="Arial" w:hAnsi="Arial" w:cs="Arial"/>
                <w:sz w:val="24"/>
                <w:szCs w:val="24"/>
              </w:rPr>
              <w:t xml:space="preserve"> Umowy- pojęcie, rodzaje, sposoby zawierania.</w:t>
            </w:r>
          </w:p>
        </w:tc>
        <w:tc>
          <w:tcPr>
            <w:tcW w:w="522" w:type="pct"/>
          </w:tcPr>
          <w:p w:rsidR="008E27F1" w:rsidRPr="008166F1" w:rsidRDefault="008E27F1" w:rsidP="0048465F">
            <w:pPr>
              <w:spacing w:after="0" w:line="360" w:lineRule="auto"/>
              <w:ind w:left="7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8166F1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8E27F1" w:rsidTr="0048465F">
        <w:tc>
          <w:tcPr>
            <w:tcW w:w="4478" w:type="pct"/>
          </w:tcPr>
          <w:p w:rsidR="008E27F1" w:rsidRPr="005A3689" w:rsidRDefault="008E27F1" w:rsidP="0048465F">
            <w:pPr>
              <w:spacing w:after="0" w:line="360" w:lineRule="auto"/>
              <w:ind w:left="284" w:hanging="284"/>
              <w:rPr>
                <w:rFonts w:ascii="Arial" w:hAnsi="Arial" w:cs="Arial"/>
                <w:sz w:val="24"/>
                <w:szCs w:val="24"/>
              </w:rPr>
            </w:pPr>
            <w:r w:rsidRPr="008166F1">
              <w:rPr>
                <w:rFonts w:ascii="Arial" w:hAnsi="Arial" w:cs="Arial"/>
                <w:b/>
                <w:sz w:val="24"/>
                <w:szCs w:val="24"/>
              </w:rPr>
              <w:t>W 13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8166F1">
              <w:rPr>
                <w:rFonts w:ascii="Arial" w:hAnsi="Arial" w:cs="Arial"/>
                <w:sz w:val="24"/>
                <w:szCs w:val="24"/>
              </w:rPr>
              <w:t>Terminy- pojęcie i zasady obliczania.</w:t>
            </w:r>
          </w:p>
        </w:tc>
        <w:tc>
          <w:tcPr>
            <w:tcW w:w="522" w:type="pct"/>
          </w:tcPr>
          <w:p w:rsidR="008E27F1" w:rsidRPr="008166F1" w:rsidRDefault="008E27F1" w:rsidP="0048465F">
            <w:pPr>
              <w:spacing w:after="0" w:line="360" w:lineRule="auto"/>
              <w:ind w:left="7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8166F1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8E27F1" w:rsidTr="0048465F">
        <w:tc>
          <w:tcPr>
            <w:tcW w:w="4478" w:type="pct"/>
          </w:tcPr>
          <w:p w:rsidR="008E27F1" w:rsidRPr="005A3689" w:rsidRDefault="008E27F1" w:rsidP="0048465F">
            <w:pPr>
              <w:spacing w:after="0" w:line="360" w:lineRule="auto"/>
              <w:ind w:left="284" w:hanging="284"/>
              <w:rPr>
                <w:rFonts w:ascii="Arial" w:hAnsi="Arial" w:cs="Arial"/>
                <w:sz w:val="24"/>
                <w:szCs w:val="24"/>
              </w:rPr>
            </w:pPr>
            <w:r w:rsidRPr="008166F1">
              <w:rPr>
                <w:rFonts w:ascii="Arial" w:hAnsi="Arial" w:cs="Arial"/>
                <w:b/>
                <w:sz w:val="24"/>
                <w:szCs w:val="24"/>
              </w:rPr>
              <w:t>W 14</w:t>
            </w:r>
            <w:r w:rsidRPr="008166F1">
              <w:rPr>
                <w:rFonts w:ascii="Arial" w:hAnsi="Arial" w:cs="Arial"/>
                <w:sz w:val="24"/>
                <w:szCs w:val="24"/>
              </w:rPr>
              <w:t xml:space="preserve"> Przedawnienie roszczeń.</w:t>
            </w:r>
          </w:p>
        </w:tc>
        <w:tc>
          <w:tcPr>
            <w:tcW w:w="522" w:type="pct"/>
          </w:tcPr>
          <w:p w:rsidR="008E27F1" w:rsidRPr="008166F1" w:rsidRDefault="008E27F1" w:rsidP="0048465F">
            <w:pPr>
              <w:spacing w:after="0" w:line="360" w:lineRule="auto"/>
              <w:ind w:left="7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8166F1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8E27F1" w:rsidTr="0048465F">
        <w:tc>
          <w:tcPr>
            <w:tcW w:w="4478" w:type="pct"/>
          </w:tcPr>
          <w:p w:rsidR="008E27F1" w:rsidRPr="005A3689" w:rsidRDefault="008E27F1" w:rsidP="0048465F">
            <w:pPr>
              <w:spacing w:after="0" w:line="360" w:lineRule="auto"/>
              <w:ind w:left="284" w:hanging="284"/>
              <w:rPr>
                <w:rFonts w:ascii="Arial" w:hAnsi="Arial" w:cs="Arial"/>
                <w:sz w:val="24"/>
                <w:szCs w:val="24"/>
              </w:rPr>
            </w:pPr>
            <w:r w:rsidRPr="008166F1">
              <w:rPr>
                <w:rFonts w:ascii="Arial" w:hAnsi="Arial" w:cs="Arial"/>
                <w:b/>
                <w:sz w:val="24"/>
                <w:szCs w:val="24"/>
              </w:rPr>
              <w:t>W 15</w:t>
            </w:r>
            <w:r w:rsidRPr="008166F1">
              <w:rPr>
                <w:rFonts w:ascii="Arial" w:hAnsi="Arial" w:cs="Arial"/>
                <w:sz w:val="24"/>
                <w:szCs w:val="24"/>
              </w:rPr>
              <w:t xml:space="preserve"> Test.</w:t>
            </w:r>
          </w:p>
        </w:tc>
        <w:tc>
          <w:tcPr>
            <w:tcW w:w="522" w:type="pct"/>
          </w:tcPr>
          <w:p w:rsidR="008E27F1" w:rsidRPr="008166F1" w:rsidRDefault="008E27F1" w:rsidP="0048465F">
            <w:pPr>
              <w:spacing w:after="0" w:line="360" w:lineRule="auto"/>
              <w:ind w:left="7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8166F1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8E27F1" w:rsidTr="0048465F">
        <w:trPr>
          <w:trHeight w:val="641"/>
        </w:trPr>
        <w:tc>
          <w:tcPr>
            <w:tcW w:w="4478" w:type="pct"/>
            <w:shd w:val="clear" w:color="auto" w:fill="auto"/>
            <w:vAlign w:val="center"/>
          </w:tcPr>
          <w:p w:rsidR="008E27F1" w:rsidRPr="008166F1" w:rsidRDefault="008E27F1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166F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Forma zajęć – ĆWICZENIA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8E27F1" w:rsidRPr="008166F1" w:rsidRDefault="008E27F1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166F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Liczba godzin</w:t>
            </w:r>
          </w:p>
        </w:tc>
      </w:tr>
      <w:tr w:rsidR="008E27F1" w:rsidTr="0048465F">
        <w:tc>
          <w:tcPr>
            <w:tcW w:w="4478" w:type="pct"/>
          </w:tcPr>
          <w:p w:rsidR="008E27F1" w:rsidRPr="008166F1" w:rsidRDefault="008E27F1" w:rsidP="0048465F">
            <w:pPr>
              <w:spacing w:after="0" w:line="360" w:lineRule="auto"/>
              <w:ind w:left="284" w:hanging="284"/>
              <w:rPr>
                <w:rFonts w:ascii="Arial" w:hAnsi="Arial" w:cs="Arial"/>
                <w:sz w:val="24"/>
                <w:szCs w:val="24"/>
              </w:rPr>
            </w:pPr>
            <w:r w:rsidRPr="008166F1">
              <w:rPr>
                <w:rFonts w:ascii="Arial" w:hAnsi="Arial" w:cs="Arial"/>
                <w:b/>
                <w:sz w:val="24"/>
                <w:szCs w:val="24"/>
              </w:rPr>
              <w:t>C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W </w:t>
            </w:r>
            <w:r w:rsidRPr="008166F1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Pr="008166F1">
              <w:rPr>
                <w:rFonts w:ascii="Arial" w:hAnsi="Arial" w:cs="Arial"/>
                <w:sz w:val="24"/>
                <w:szCs w:val="24"/>
              </w:rPr>
              <w:t xml:space="preserve"> Zasady interpretacji przepisów prawa.cz1</w:t>
            </w:r>
          </w:p>
        </w:tc>
        <w:tc>
          <w:tcPr>
            <w:tcW w:w="522" w:type="pct"/>
          </w:tcPr>
          <w:p w:rsidR="008E27F1" w:rsidRPr="008166F1" w:rsidRDefault="008E27F1" w:rsidP="0048465F">
            <w:pPr>
              <w:spacing w:after="0" w:line="360" w:lineRule="auto"/>
              <w:ind w:left="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66F1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8E27F1" w:rsidTr="0048465F">
        <w:tc>
          <w:tcPr>
            <w:tcW w:w="4478" w:type="pct"/>
          </w:tcPr>
          <w:p w:rsidR="008E27F1" w:rsidRPr="008166F1" w:rsidRDefault="008E27F1" w:rsidP="0048465F">
            <w:pPr>
              <w:spacing w:after="0" w:line="360" w:lineRule="auto"/>
              <w:ind w:left="284" w:hanging="284"/>
              <w:rPr>
                <w:rFonts w:ascii="Arial" w:hAnsi="Arial" w:cs="Arial"/>
                <w:sz w:val="24"/>
                <w:szCs w:val="24"/>
              </w:rPr>
            </w:pPr>
            <w:r w:rsidRPr="008166F1">
              <w:rPr>
                <w:rFonts w:ascii="Arial" w:hAnsi="Arial" w:cs="Arial"/>
                <w:b/>
                <w:sz w:val="24"/>
                <w:szCs w:val="24"/>
              </w:rPr>
              <w:t>C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W </w:t>
            </w:r>
            <w:r w:rsidRPr="008166F1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Pr="008166F1">
              <w:rPr>
                <w:rFonts w:ascii="Arial" w:hAnsi="Arial" w:cs="Arial"/>
                <w:sz w:val="24"/>
                <w:szCs w:val="24"/>
              </w:rPr>
              <w:t xml:space="preserve"> Zasady interpretacji przepisów prawa.cz 2</w:t>
            </w:r>
          </w:p>
        </w:tc>
        <w:tc>
          <w:tcPr>
            <w:tcW w:w="522" w:type="pct"/>
          </w:tcPr>
          <w:p w:rsidR="008E27F1" w:rsidRPr="008166F1" w:rsidRDefault="008E27F1" w:rsidP="0048465F">
            <w:pPr>
              <w:spacing w:after="0" w:line="360" w:lineRule="auto"/>
              <w:ind w:left="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66F1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8E27F1" w:rsidTr="0048465F">
        <w:tc>
          <w:tcPr>
            <w:tcW w:w="4478" w:type="pct"/>
          </w:tcPr>
          <w:p w:rsidR="008E27F1" w:rsidRPr="008166F1" w:rsidRDefault="008E27F1" w:rsidP="0048465F">
            <w:pPr>
              <w:spacing w:after="0" w:line="360" w:lineRule="auto"/>
              <w:ind w:left="284" w:hanging="284"/>
              <w:rPr>
                <w:rFonts w:ascii="Arial" w:hAnsi="Arial" w:cs="Arial"/>
                <w:sz w:val="24"/>
                <w:szCs w:val="24"/>
              </w:rPr>
            </w:pPr>
            <w:r w:rsidRPr="008166F1">
              <w:rPr>
                <w:rFonts w:ascii="Arial" w:hAnsi="Arial" w:cs="Arial"/>
                <w:b/>
                <w:sz w:val="24"/>
                <w:szCs w:val="24"/>
              </w:rPr>
              <w:lastRenderedPageBreak/>
              <w:t>C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W </w:t>
            </w:r>
            <w:r w:rsidRPr="008166F1"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Pr="008166F1">
              <w:rPr>
                <w:rFonts w:ascii="Arial" w:hAnsi="Arial" w:cs="Arial"/>
                <w:sz w:val="24"/>
                <w:szCs w:val="24"/>
              </w:rPr>
              <w:t xml:space="preserve"> Rola i źródła orzecznictwa sądowego.cz.1</w:t>
            </w:r>
          </w:p>
        </w:tc>
        <w:tc>
          <w:tcPr>
            <w:tcW w:w="522" w:type="pct"/>
          </w:tcPr>
          <w:p w:rsidR="008E27F1" w:rsidRPr="008166F1" w:rsidRDefault="008E27F1" w:rsidP="0048465F">
            <w:pPr>
              <w:spacing w:after="0" w:line="360" w:lineRule="auto"/>
              <w:ind w:left="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66F1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8E27F1" w:rsidTr="0048465F">
        <w:tc>
          <w:tcPr>
            <w:tcW w:w="4478" w:type="pct"/>
          </w:tcPr>
          <w:p w:rsidR="008E27F1" w:rsidRPr="008166F1" w:rsidRDefault="008E27F1" w:rsidP="0048465F">
            <w:pPr>
              <w:spacing w:after="0" w:line="360" w:lineRule="auto"/>
              <w:ind w:left="567" w:hanging="567"/>
              <w:rPr>
                <w:rFonts w:ascii="Arial" w:hAnsi="Arial" w:cs="Arial"/>
                <w:sz w:val="24"/>
                <w:szCs w:val="24"/>
              </w:rPr>
            </w:pPr>
            <w:r w:rsidRPr="008166F1">
              <w:rPr>
                <w:rFonts w:ascii="Arial" w:hAnsi="Arial" w:cs="Arial"/>
                <w:b/>
                <w:sz w:val="24"/>
                <w:szCs w:val="24"/>
              </w:rPr>
              <w:t>C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W </w:t>
            </w:r>
            <w:r w:rsidRPr="008166F1">
              <w:rPr>
                <w:rFonts w:ascii="Arial" w:hAnsi="Arial" w:cs="Arial"/>
                <w:b/>
                <w:sz w:val="24"/>
                <w:szCs w:val="24"/>
              </w:rPr>
              <w:t>4</w:t>
            </w:r>
            <w:r w:rsidRPr="008166F1">
              <w:rPr>
                <w:rFonts w:ascii="Arial" w:hAnsi="Arial" w:cs="Arial"/>
                <w:sz w:val="24"/>
                <w:szCs w:val="24"/>
              </w:rPr>
              <w:t xml:space="preserve"> Rola i źródła orzecznictwa sądowego. cz.2</w:t>
            </w:r>
          </w:p>
        </w:tc>
        <w:tc>
          <w:tcPr>
            <w:tcW w:w="522" w:type="pct"/>
          </w:tcPr>
          <w:p w:rsidR="008E27F1" w:rsidRPr="008166F1" w:rsidRDefault="008E27F1" w:rsidP="0048465F">
            <w:pPr>
              <w:spacing w:after="0" w:line="360" w:lineRule="auto"/>
              <w:ind w:left="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66F1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8E27F1" w:rsidTr="0048465F">
        <w:tc>
          <w:tcPr>
            <w:tcW w:w="4478" w:type="pct"/>
          </w:tcPr>
          <w:p w:rsidR="008E27F1" w:rsidRPr="008166F1" w:rsidRDefault="008E27F1" w:rsidP="0048465F">
            <w:pPr>
              <w:spacing w:after="0" w:line="360" w:lineRule="auto"/>
              <w:ind w:left="567" w:hanging="567"/>
              <w:rPr>
                <w:rFonts w:ascii="Arial" w:hAnsi="Arial" w:cs="Arial"/>
                <w:sz w:val="24"/>
                <w:szCs w:val="24"/>
              </w:rPr>
            </w:pPr>
            <w:r w:rsidRPr="008166F1">
              <w:rPr>
                <w:rFonts w:ascii="Arial" w:hAnsi="Arial" w:cs="Arial"/>
                <w:b/>
                <w:sz w:val="24"/>
                <w:szCs w:val="24"/>
              </w:rPr>
              <w:t>C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W </w:t>
            </w:r>
            <w:r w:rsidRPr="008166F1">
              <w:rPr>
                <w:rFonts w:ascii="Arial" w:hAnsi="Arial" w:cs="Arial"/>
                <w:b/>
                <w:sz w:val="24"/>
                <w:szCs w:val="24"/>
              </w:rPr>
              <w:t>5</w:t>
            </w:r>
            <w:r w:rsidRPr="008166F1">
              <w:rPr>
                <w:rFonts w:ascii="Arial" w:hAnsi="Arial" w:cs="Arial"/>
                <w:sz w:val="24"/>
                <w:szCs w:val="24"/>
              </w:rPr>
              <w:t xml:space="preserve"> Podsumowanie materiału z wykładów-dyskusja.</w:t>
            </w:r>
          </w:p>
        </w:tc>
        <w:tc>
          <w:tcPr>
            <w:tcW w:w="522" w:type="pct"/>
          </w:tcPr>
          <w:p w:rsidR="008E27F1" w:rsidRPr="008166F1" w:rsidRDefault="008E27F1" w:rsidP="0048465F">
            <w:pPr>
              <w:spacing w:after="0" w:line="360" w:lineRule="auto"/>
              <w:ind w:left="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66F1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8E27F1" w:rsidTr="0048465F">
        <w:tc>
          <w:tcPr>
            <w:tcW w:w="4478" w:type="pct"/>
          </w:tcPr>
          <w:p w:rsidR="008E27F1" w:rsidRPr="008166F1" w:rsidRDefault="008E27F1" w:rsidP="0048465F">
            <w:pPr>
              <w:spacing w:after="0" w:line="360" w:lineRule="auto"/>
              <w:ind w:left="567" w:hanging="567"/>
              <w:rPr>
                <w:rFonts w:ascii="Arial" w:hAnsi="Arial" w:cs="Arial"/>
                <w:sz w:val="24"/>
                <w:szCs w:val="24"/>
              </w:rPr>
            </w:pPr>
            <w:r w:rsidRPr="008166F1">
              <w:rPr>
                <w:rFonts w:ascii="Arial" w:hAnsi="Arial" w:cs="Arial"/>
                <w:b/>
                <w:sz w:val="24"/>
                <w:szCs w:val="24"/>
              </w:rPr>
              <w:t>C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W </w:t>
            </w:r>
            <w:r w:rsidRPr="008166F1"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Pr="008166F1">
              <w:rPr>
                <w:rFonts w:ascii="Arial" w:hAnsi="Arial" w:cs="Arial"/>
                <w:sz w:val="24"/>
                <w:szCs w:val="24"/>
              </w:rPr>
              <w:t xml:space="preserve"> Przyporządkowanie podstawy prawnej i orzecznictwa do </w:t>
            </w:r>
            <w:r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Pr="008166F1">
              <w:rPr>
                <w:rFonts w:ascii="Arial" w:hAnsi="Arial" w:cs="Arial"/>
                <w:sz w:val="24"/>
                <w:szCs w:val="24"/>
              </w:rPr>
              <w:t>przykładowych stanów faktycznych- praca w grupach. cz.1</w:t>
            </w:r>
          </w:p>
        </w:tc>
        <w:tc>
          <w:tcPr>
            <w:tcW w:w="522" w:type="pct"/>
          </w:tcPr>
          <w:p w:rsidR="008E27F1" w:rsidRPr="008166F1" w:rsidRDefault="008E27F1" w:rsidP="0048465F">
            <w:pPr>
              <w:spacing w:after="0" w:line="360" w:lineRule="auto"/>
              <w:ind w:left="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66F1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8E27F1" w:rsidTr="0048465F">
        <w:tc>
          <w:tcPr>
            <w:tcW w:w="4478" w:type="pct"/>
          </w:tcPr>
          <w:p w:rsidR="008E27F1" w:rsidRPr="008166F1" w:rsidRDefault="008E27F1" w:rsidP="0048465F">
            <w:pPr>
              <w:spacing w:after="0" w:line="360" w:lineRule="auto"/>
              <w:ind w:left="567" w:hanging="567"/>
              <w:rPr>
                <w:rFonts w:ascii="Arial" w:hAnsi="Arial" w:cs="Arial"/>
                <w:sz w:val="24"/>
                <w:szCs w:val="24"/>
              </w:rPr>
            </w:pPr>
            <w:r w:rsidRPr="008166F1">
              <w:rPr>
                <w:rFonts w:ascii="Arial" w:hAnsi="Arial" w:cs="Arial"/>
                <w:b/>
                <w:sz w:val="24"/>
                <w:szCs w:val="24"/>
              </w:rPr>
              <w:t>C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W </w:t>
            </w:r>
            <w:r w:rsidRPr="008166F1">
              <w:rPr>
                <w:rFonts w:ascii="Arial" w:hAnsi="Arial" w:cs="Arial"/>
                <w:b/>
                <w:sz w:val="24"/>
                <w:szCs w:val="24"/>
              </w:rPr>
              <w:t>7</w:t>
            </w:r>
            <w:r w:rsidRPr="008166F1">
              <w:rPr>
                <w:rFonts w:ascii="Arial" w:hAnsi="Arial" w:cs="Arial"/>
                <w:sz w:val="24"/>
                <w:szCs w:val="24"/>
              </w:rPr>
              <w:t xml:space="preserve"> Przyporządkowanie podstawy prawnej i orzecznictwa do przykładowych stanów faktycznych- praca w grupach. cz.2</w:t>
            </w:r>
          </w:p>
        </w:tc>
        <w:tc>
          <w:tcPr>
            <w:tcW w:w="522" w:type="pct"/>
          </w:tcPr>
          <w:p w:rsidR="008E27F1" w:rsidRPr="008166F1" w:rsidRDefault="008E27F1" w:rsidP="0048465F">
            <w:pPr>
              <w:spacing w:after="0" w:line="360" w:lineRule="auto"/>
              <w:ind w:left="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66F1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8E27F1" w:rsidTr="0048465F">
        <w:tc>
          <w:tcPr>
            <w:tcW w:w="4478" w:type="pct"/>
          </w:tcPr>
          <w:p w:rsidR="008E27F1" w:rsidRPr="008166F1" w:rsidRDefault="008E27F1" w:rsidP="0048465F">
            <w:pPr>
              <w:spacing w:after="0" w:line="360" w:lineRule="auto"/>
              <w:ind w:left="284" w:hanging="284"/>
              <w:rPr>
                <w:rFonts w:ascii="Arial" w:hAnsi="Arial" w:cs="Arial"/>
                <w:sz w:val="24"/>
                <w:szCs w:val="24"/>
              </w:rPr>
            </w:pPr>
            <w:r w:rsidRPr="008166F1">
              <w:rPr>
                <w:rFonts w:ascii="Arial" w:hAnsi="Arial" w:cs="Arial"/>
                <w:b/>
                <w:sz w:val="24"/>
                <w:szCs w:val="24"/>
              </w:rPr>
              <w:t>C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W </w:t>
            </w:r>
            <w:r w:rsidRPr="008166F1">
              <w:rPr>
                <w:rFonts w:ascii="Arial" w:hAnsi="Arial" w:cs="Arial"/>
                <w:b/>
                <w:sz w:val="24"/>
                <w:szCs w:val="24"/>
              </w:rPr>
              <w:t>8</w:t>
            </w:r>
            <w:r w:rsidRPr="008166F1">
              <w:rPr>
                <w:rFonts w:ascii="Arial" w:hAnsi="Arial" w:cs="Arial"/>
                <w:sz w:val="24"/>
                <w:szCs w:val="24"/>
              </w:rPr>
              <w:t xml:space="preserve"> Opracowywanie rozwiązań kazusów w grupach. cz1</w:t>
            </w:r>
          </w:p>
        </w:tc>
        <w:tc>
          <w:tcPr>
            <w:tcW w:w="522" w:type="pct"/>
          </w:tcPr>
          <w:p w:rsidR="008E27F1" w:rsidRPr="008166F1" w:rsidRDefault="008E27F1" w:rsidP="0048465F">
            <w:pPr>
              <w:spacing w:after="0" w:line="360" w:lineRule="auto"/>
              <w:ind w:left="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66F1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8E27F1" w:rsidTr="0048465F">
        <w:tc>
          <w:tcPr>
            <w:tcW w:w="4478" w:type="pct"/>
          </w:tcPr>
          <w:p w:rsidR="008E27F1" w:rsidRPr="008166F1" w:rsidRDefault="008E27F1" w:rsidP="0048465F">
            <w:pPr>
              <w:spacing w:after="0" w:line="360" w:lineRule="auto"/>
              <w:ind w:left="284" w:hanging="284"/>
              <w:rPr>
                <w:rFonts w:ascii="Arial" w:hAnsi="Arial" w:cs="Arial"/>
                <w:sz w:val="24"/>
                <w:szCs w:val="24"/>
              </w:rPr>
            </w:pPr>
            <w:r w:rsidRPr="008166F1">
              <w:rPr>
                <w:rFonts w:ascii="Arial" w:hAnsi="Arial" w:cs="Arial"/>
                <w:b/>
                <w:sz w:val="24"/>
                <w:szCs w:val="24"/>
              </w:rPr>
              <w:t>C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W </w:t>
            </w:r>
            <w:r w:rsidRPr="008166F1">
              <w:rPr>
                <w:rFonts w:ascii="Arial" w:hAnsi="Arial" w:cs="Arial"/>
                <w:b/>
                <w:sz w:val="24"/>
                <w:szCs w:val="24"/>
              </w:rPr>
              <w:t>9</w:t>
            </w:r>
            <w:r w:rsidRPr="008166F1">
              <w:rPr>
                <w:rFonts w:ascii="Arial" w:hAnsi="Arial" w:cs="Arial"/>
                <w:sz w:val="24"/>
                <w:szCs w:val="24"/>
              </w:rPr>
              <w:t xml:space="preserve"> Opracowywanie rozwiązań kazusów w grupach. cz2</w:t>
            </w:r>
          </w:p>
        </w:tc>
        <w:tc>
          <w:tcPr>
            <w:tcW w:w="522" w:type="pct"/>
          </w:tcPr>
          <w:p w:rsidR="008E27F1" w:rsidRPr="008166F1" w:rsidRDefault="008E27F1" w:rsidP="0048465F">
            <w:pPr>
              <w:spacing w:after="0" w:line="360" w:lineRule="auto"/>
              <w:ind w:left="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66F1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8E27F1" w:rsidTr="0048465F">
        <w:tc>
          <w:tcPr>
            <w:tcW w:w="4478" w:type="pct"/>
          </w:tcPr>
          <w:p w:rsidR="008E27F1" w:rsidRPr="008166F1" w:rsidRDefault="008E27F1" w:rsidP="0048465F">
            <w:pPr>
              <w:spacing w:after="0" w:line="360" w:lineRule="auto"/>
              <w:ind w:left="284" w:hanging="284"/>
              <w:rPr>
                <w:rFonts w:ascii="Arial" w:hAnsi="Arial" w:cs="Arial"/>
                <w:sz w:val="24"/>
                <w:szCs w:val="24"/>
              </w:rPr>
            </w:pPr>
            <w:r w:rsidRPr="008166F1">
              <w:rPr>
                <w:rFonts w:ascii="Arial" w:hAnsi="Arial" w:cs="Arial"/>
                <w:b/>
                <w:sz w:val="24"/>
                <w:szCs w:val="24"/>
              </w:rPr>
              <w:t>C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W </w:t>
            </w:r>
            <w:r w:rsidRPr="008166F1">
              <w:rPr>
                <w:rFonts w:ascii="Arial" w:hAnsi="Arial" w:cs="Arial"/>
                <w:b/>
                <w:sz w:val="24"/>
                <w:szCs w:val="24"/>
              </w:rPr>
              <w:t>10</w:t>
            </w:r>
            <w:r w:rsidRPr="008166F1">
              <w:rPr>
                <w:rFonts w:ascii="Arial" w:hAnsi="Arial" w:cs="Arial"/>
                <w:sz w:val="24"/>
                <w:szCs w:val="24"/>
              </w:rPr>
              <w:t xml:space="preserve"> Podsumowanie materiału z wykładów-dyskusja.</w:t>
            </w:r>
          </w:p>
        </w:tc>
        <w:tc>
          <w:tcPr>
            <w:tcW w:w="522" w:type="pct"/>
          </w:tcPr>
          <w:p w:rsidR="008E27F1" w:rsidRPr="008166F1" w:rsidRDefault="008E27F1" w:rsidP="0048465F">
            <w:pPr>
              <w:spacing w:after="0" w:line="360" w:lineRule="auto"/>
              <w:ind w:left="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66F1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8E27F1" w:rsidTr="0048465F">
        <w:tc>
          <w:tcPr>
            <w:tcW w:w="4478" w:type="pct"/>
          </w:tcPr>
          <w:p w:rsidR="008E27F1" w:rsidRPr="008166F1" w:rsidRDefault="008E27F1" w:rsidP="0048465F">
            <w:pPr>
              <w:spacing w:after="0" w:line="360" w:lineRule="auto"/>
              <w:ind w:left="284" w:hanging="284"/>
              <w:rPr>
                <w:rFonts w:ascii="Arial" w:hAnsi="Arial" w:cs="Arial"/>
                <w:sz w:val="24"/>
                <w:szCs w:val="24"/>
              </w:rPr>
            </w:pPr>
            <w:r w:rsidRPr="008166F1">
              <w:rPr>
                <w:rFonts w:ascii="Arial" w:hAnsi="Arial" w:cs="Arial"/>
                <w:b/>
                <w:sz w:val="24"/>
                <w:szCs w:val="24"/>
              </w:rPr>
              <w:t>C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W </w:t>
            </w:r>
            <w:r w:rsidRPr="008166F1">
              <w:rPr>
                <w:rFonts w:ascii="Arial" w:hAnsi="Arial" w:cs="Arial"/>
                <w:b/>
                <w:sz w:val="24"/>
                <w:szCs w:val="24"/>
              </w:rPr>
              <w:t>11</w:t>
            </w:r>
            <w:r w:rsidRPr="008166F1">
              <w:rPr>
                <w:rFonts w:ascii="Arial" w:hAnsi="Arial" w:cs="Arial"/>
                <w:sz w:val="24"/>
                <w:szCs w:val="24"/>
              </w:rPr>
              <w:t xml:space="preserve"> Samodzielne opracowywanie rozwiązań kazusów cz. 1</w:t>
            </w:r>
          </w:p>
        </w:tc>
        <w:tc>
          <w:tcPr>
            <w:tcW w:w="522" w:type="pct"/>
          </w:tcPr>
          <w:p w:rsidR="008E27F1" w:rsidRPr="008166F1" w:rsidRDefault="008E27F1" w:rsidP="0048465F">
            <w:pPr>
              <w:spacing w:after="0" w:line="360" w:lineRule="auto"/>
              <w:ind w:left="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66F1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8E27F1" w:rsidTr="0048465F">
        <w:tc>
          <w:tcPr>
            <w:tcW w:w="4478" w:type="pct"/>
          </w:tcPr>
          <w:p w:rsidR="008E27F1" w:rsidRPr="008166F1" w:rsidRDefault="008E27F1" w:rsidP="0048465F">
            <w:pPr>
              <w:spacing w:after="0" w:line="360" w:lineRule="auto"/>
              <w:ind w:left="284" w:hanging="284"/>
              <w:rPr>
                <w:rFonts w:ascii="Arial" w:hAnsi="Arial" w:cs="Arial"/>
                <w:sz w:val="24"/>
                <w:szCs w:val="24"/>
              </w:rPr>
            </w:pPr>
            <w:r w:rsidRPr="008166F1">
              <w:rPr>
                <w:rFonts w:ascii="Arial" w:hAnsi="Arial" w:cs="Arial"/>
                <w:b/>
                <w:sz w:val="24"/>
                <w:szCs w:val="24"/>
              </w:rPr>
              <w:t>C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W </w:t>
            </w:r>
            <w:r w:rsidRPr="008166F1">
              <w:rPr>
                <w:rFonts w:ascii="Arial" w:hAnsi="Arial" w:cs="Arial"/>
                <w:b/>
                <w:sz w:val="24"/>
                <w:szCs w:val="24"/>
              </w:rPr>
              <w:t>12</w:t>
            </w:r>
            <w:r w:rsidRPr="008166F1">
              <w:rPr>
                <w:rFonts w:ascii="Arial" w:hAnsi="Arial" w:cs="Arial"/>
                <w:sz w:val="24"/>
                <w:szCs w:val="24"/>
              </w:rPr>
              <w:t xml:space="preserve"> Samodzielne opracowywanie rozwiązań kazusów cz. 2</w:t>
            </w:r>
          </w:p>
        </w:tc>
        <w:tc>
          <w:tcPr>
            <w:tcW w:w="522" w:type="pct"/>
          </w:tcPr>
          <w:p w:rsidR="008E27F1" w:rsidRPr="008166F1" w:rsidRDefault="008E27F1" w:rsidP="0048465F">
            <w:pPr>
              <w:spacing w:after="0" w:line="360" w:lineRule="auto"/>
              <w:ind w:left="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66F1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8E27F1" w:rsidTr="0048465F">
        <w:tc>
          <w:tcPr>
            <w:tcW w:w="4478" w:type="pct"/>
          </w:tcPr>
          <w:p w:rsidR="008E27F1" w:rsidRPr="008166F1" w:rsidRDefault="008E27F1" w:rsidP="0048465F">
            <w:pPr>
              <w:spacing w:after="0" w:line="360" w:lineRule="auto"/>
              <w:ind w:left="284" w:hanging="284"/>
              <w:rPr>
                <w:rFonts w:ascii="Arial" w:hAnsi="Arial" w:cs="Arial"/>
                <w:sz w:val="24"/>
                <w:szCs w:val="24"/>
              </w:rPr>
            </w:pPr>
            <w:r w:rsidRPr="008166F1">
              <w:rPr>
                <w:rFonts w:ascii="Arial" w:hAnsi="Arial" w:cs="Arial"/>
                <w:b/>
                <w:sz w:val="24"/>
                <w:szCs w:val="24"/>
              </w:rPr>
              <w:t>C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W </w:t>
            </w:r>
            <w:r w:rsidRPr="008166F1">
              <w:rPr>
                <w:rFonts w:ascii="Arial" w:hAnsi="Arial" w:cs="Arial"/>
                <w:b/>
                <w:sz w:val="24"/>
                <w:szCs w:val="24"/>
              </w:rPr>
              <w:t>13</w:t>
            </w:r>
            <w:r w:rsidRPr="008166F1">
              <w:rPr>
                <w:rFonts w:ascii="Arial" w:hAnsi="Arial" w:cs="Arial"/>
                <w:sz w:val="24"/>
                <w:szCs w:val="24"/>
              </w:rPr>
              <w:t xml:space="preserve"> Rozwiązywanie quizu w grupach.</w:t>
            </w:r>
          </w:p>
        </w:tc>
        <w:tc>
          <w:tcPr>
            <w:tcW w:w="522" w:type="pct"/>
          </w:tcPr>
          <w:p w:rsidR="008E27F1" w:rsidRPr="008166F1" w:rsidRDefault="008E27F1" w:rsidP="0048465F">
            <w:pPr>
              <w:spacing w:after="0" w:line="360" w:lineRule="auto"/>
              <w:ind w:left="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66F1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8E27F1" w:rsidTr="0048465F">
        <w:tc>
          <w:tcPr>
            <w:tcW w:w="4478" w:type="pct"/>
          </w:tcPr>
          <w:p w:rsidR="008E27F1" w:rsidRPr="008166F1" w:rsidRDefault="008E27F1" w:rsidP="0048465F">
            <w:pPr>
              <w:spacing w:after="0" w:line="360" w:lineRule="auto"/>
              <w:ind w:left="284" w:hanging="284"/>
              <w:rPr>
                <w:rFonts w:ascii="Arial" w:hAnsi="Arial" w:cs="Arial"/>
                <w:sz w:val="24"/>
                <w:szCs w:val="24"/>
              </w:rPr>
            </w:pPr>
            <w:r w:rsidRPr="008166F1">
              <w:rPr>
                <w:rFonts w:ascii="Arial" w:hAnsi="Arial" w:cs="Arial"/>
                <w:b/>
                <w:sz w:val="24"/>
                <w:szCs w:val="24"/>
              </w:rPr>
              <w:t>C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W </w:t>
            </w:r>
            <w:r w:rsidRPr="008166F1">
              <w:rPr>
                <w:rFonts w:ascii="Arial" w:hAnsi="Arial" w:cs="Arial"/>
                <w:b/>
                <w:sz w:val="24"/>
                <w:szCs w:val="24"/>
              </w:rPr>
              <w:t>14</w:t>
            </w:r>
            <w:r w:rsidRPr="008166F1">
              <w:rPr>
                <w:rFonts w:ascii="Arial" w:hAnsi="Arial" w:cs="Arial"/>
                <w:sz w:val="24"/>
                <w:szCs w:val="24"/>
              </w:rPr>
              <w:t xml:space="preserve"> Podsumowanie materiału z wykładów-dyskusja.</w:t>
            </w:r>
          </w:p>
        </w:tc>
        <w:tc>
          <w:tcPr>
            <w:tcW w:w="522" w:type="pct"/>
          </w:tcPr>
          <w:p w:rsidR="008E27F1" w:rsidRPr="008166F1" w:rsidRDefault="008E27F1" w:rsidP="0048465F">
            <w:pPr>
              <w:spacing w:after="0" w:line="360" w:lineRule="auto"/>
              <w:ind w:left="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66F1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8E27F1" w:rsidTr="0048465F">
        <w:tc>
          <w:tcPr>
            <w:tcW w:w="4478" w:type="pct"/>
          </w:tcPr>
          <w:p w:rsidR="008E27F1" w:rsidRPr="008166F1" w:rsidRDefault="008E27F1" w:rsidP="0048465F">
            <w:pPr>
              <w:spacing w:after="0" w:line="360" w:lineRule="auto"/>
              <w:ind w:left="284" w:hanging="284"/>
              <w:rPr>
                <w:rFonts w:ascii="Arial" w:hAnsi="Arial" w:cs="Arial"/>
                <w:sz w:val="24"/>
                <w:szCs w:val="24"/>
              </w:rPr>
            </w:pPr>
            <w:r w:rsidRPr="008166F1">
              <w:rPr>
                <w:rFonts w:ascii="Arial" w:hAnsi="Arial" w:cs="Arial"/>
                <w:b/>
                <w:sz w:val="24"/>
                <w:szCs w:val="24"/>
              </w:rPr>
              <w:t>C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W </w:t>
            </w:r>
            <w:r w:rsidRPr="008166F1">
              <w:rPr>
                <w:rFonts w:ascii="Arial" w:hAnsi="Arial" w:cs="Arial"/>
                <w:b/>
                <w:sz w:val="24"/>
                <w:szCs w:val="24"/>
              </w:rPr>
              <w:t>15</w:t>
            </w:r>
            <w:r w:rsidRPr="008166F1">
              <w:rPr>
                <w:rFonts w:ascii="Arial" w:hAnsi="Arial" w:cs="Arial"/>
                <w:sz w:val="24"/>
                <w:szCs w:val="24"/>
              </w:rPr>
              <w:t xml:space="preserve"> Kolokwium.</w:t>
            </w:r>
          </w:p>
        </w:tc>
        <w:tc>
          <w:tcPr>
            <w:tcW w:w="522" w:type="pct"/>
          </w:tcPr>
          <w:p w:rsidR="008E27F1" w:rsidRPr="008166F1" w:rsidRDefault="008E27F1" w:rsidP="0048465F">
            <w:pPr>
              <w:spacing w:after="0" w:line="360" w:lineRule="auto"/>
              <w:ind w:left="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66F1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</w:tbl>
    <w:p w:rsidR="008E27F1" w:rsidRDefault="008E27F1" w:rsidP="008E27F1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</w:p>
    <w:p w:rsidR="008E27F1" w:rsidRDefault="008E27F1" w:rsidP="008E27F1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NARZĘDZIA DYDAKTYCZNE</w:t>
      </w:r>
    </w:p>
    <w:p w:rsidR="008E27F1" w:rsidRPr="008650D3" w:rsidRDefault="008E27F1" w:rsidP="008E27F1">
      <w:pPr>
        <w:spacing w:after="0" w:line="360" w:lineRule="auto"/>
        <w:ind w:left="284" w:hanging="284"/>
        <w:rPr>
          <w:rFonts w:ascii="Arial" w:hAnsi="Arial" w:cs="Arial"/>
          <w:sz w:val="24"/>
          <w:szCs w:val="24"/>
        </w:rPr>
      </w:pPr>
      <w:r w:rsidRPr="008650D3">
        <w:rPr>
          <w:rFonts w:ascii="Arial" w:hAnsi="Arial" w:cs="Arial"/>
          <w:sz w:val="24"/>
          <w:szCs w:val="24"/>
        </w:rPr>
        <w:t xml:space="preserve">1. </w:t>
      </w:r>
      <w:r w:rsidRPr="008650D3">
        <w:rPr>
          <w:rFonts w:ascii="Arial" w:eastAsia="Times New Roman" w:hAnsi="Arial" w:cs="Arial"/>
          <w:sz w:val="24"/>
          <w:szCs w:val="24"/>
          <w:lang w:eastAsia="pl-PL"/>
        </w:rPr>
        <w:t>Sprzęt audiowizualny.</w:t>
      </w:r>
    </w:p>
    <w:p w:rsidR="008E27F1" w:rsidRPr="008650D3" w:rsidRDefault="008E27F1" w:rsidP="008E27F1">
      <w:pPr>
        <w:spacing w:after="0" w:line="360" w:lineRule="auto"/>
        <w:ind w:left="284" w:hanging="284"/>
        <w:rPr>
          <w:rFonts w:ascii="Arial" w:hAnsi="Arial" w:cs="Arial"/>
          <w:sz w:val="24"/>
          <w:szCs w:val="24"/>
        </w:rPr>
      </w:pPr>
      <w:r w:rsidRPr="008650D3">
        <w:rPr>
          <w:rFonts w:ascii="Arial" w:hAnsi="Arial" w:cs="Arial"/>
          <w:sz w:val="24"/>
          <w:szCs w:val="24"/>
        </w:rPr>
        <w:t>2. Podręczniki, skrypty.</w:t>
      </w:r>
    </w:p>
    <w:p w:rsidR="008E27F1" w:rsidRPr="00365F07" w:rsidRDefault="008E27F1" w:rsidP="008E27F1">
      <w:pPr>
        <w:spacing w:after="0" w:line="360" w:lineRule="auto"/>
        <w:ind w:left="284" w:hanging="284"/>
        <w:rPr>
          <w:rFonts w:ascii="Arial" w:hAnsi="Arial" w:cs="Arial"/>
          <w:sz w:val="24"/>
          <w:szCs w:val="24"/>
        </w:rPr>
      </w:pPr>
      <w:r w:rsidRPr="008650D3">
        <w:rPr>
          <w:rFonts w:ascii="Arial" w:hAnsi="Arial" w:cs="Arial"/>
          <w:sz w:val="24"/>
          <w:szCs w:val="24"/>
        </w:rPr>
        <w:t>3. Akty prawne z orzecznictwem.</w:t>
      </w:r>
    </w:p>
    <w:p w:rsidR="008E27F1" w:rsidRDefault="008E27F1" w:rsidP="008E27F1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</w:p>
    <w:p w:rsidR="008E27F1" w:rsidRDefault="008E27F1" w:rsidP="008E27F1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SPOSOBY OCENY ( F – FORMUJĄCA, P – PODSUMOWUJĄCA)</w:t>
      </w:r>
    </w:p>
    <w:p w:rsidR="008E27F1" w:rsidRDefault="008E27F1" w:rsidP="008E27F1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F. Udział w dyskusji. </w:t>
      </w:r>
    </w:p>
    <w:p w:rsidR="008E27F1" w:rsidRDefault="008E27F1" w:rsidP="008E27F1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P1. Test.</w:t>
      </w:r>
    </w:p>
    <w:p w:rsidR="008E27F1" w:rsidRDefault="008E27F1" w:rsidP="008E27F1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P2. Kolokwium.</w:t>
      </w:r>
    </w:p>
    <w:p w:rsidR="008E27F1" w:rsidRDefault="008E27F1" w:rsidP="008E27F1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8E27F1" w:rsidRDefault="008E27F1" w:rsidP="008E27F1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OBCIĄŻENIE PRACĄ STUDENTA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3"/>
        <w:gridCol w:w="1626"/>
        <w:gridCol w:w="1483"/>
      </w:tblGrid>
      <w:tr w:rsidR="008E27F1" w:rsidTr="0048465F">
        <w:tc>
          <w:tcPr>
            <w:tcW w:w="3285" w:type="pct"/>
            <w:vMerge w:val="restart"/>
          </w:tcPr>
          <w:p w:rsidR="008E27F1" w:rsidRDefault="008E27F1" w:rsidP="0048465F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8E27F1" w:rsidRDefault="008E27F1" w:rsidP="0048465F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Forma aktywności</w:t>
            </w:r>
          </w:p>
        </w:tc>
        <w:tc>
          <w:tcPr>
            <w:tcW w:w="1715" w:type="pct"/>
            <w:gridSpan w:val="2"/>
          </w:tcPr>
          <w:p w:rsidR="008E27F1" w:rsidRDefault="008E27F1" w:rsidP="0048465F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Średnia liczba godzin na zrealizowanie aktywności</w:t>
            </w:r>
          </w:p>
        </w:tc>
      </w:tr>
      <w:tr w:rsidR="008E27F1" w:rsidTr="0048465F">
        <w:trPr>
          <w:trHeight w:val="108"/>
        </w:trPr>
        <w:tc>
          <w:tcPr>
            <w:tcW w:w="3285" w:type="pct"/>
            <w:vMerge/>
          </w:tcPr>
          <w:p w:rsidR="008E27F1" w:rsidRDefault="008E27F1" w:rsidP="0048465F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897" w:type="pct"/>
          </w:tcPr>
          <w:p w:rsidR="008E27F1" w:rsidRDefault="008E27F1" w:rsidP="0048465F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[h]</w:t>
            </w:r>
          </w:p>
        </w:tc>
        <w:tc>
          <w:tcPr>
            <w:tcW w:w="818" w:type="pct"/>
          </w:tcPr>
          <w:p w:rsidR="008E27F1" w:rsidRDefault="008E27F1" w:rsidP="0048465F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ECTS</w:t>
            </w:r>
          </w:p>
        </w:tc>
      </w:tr>
      <w:tr w:rsidR="008E27F1" w:rsidTr="0048465F">
        <w:tc>
          <w:tcPr>
            <w:tcW w:w="3285" w:type="pct"/>
          </w:tcPr>
          <w:p w:rsidR="008E27F1" w:rsidRDefault="008E27F1" w:rsidP="0048465F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pl-PL"/>
              </w:rPr>
              <w:t>Godziny kontaktowe z nauczycielem (wykłady, ćwiczenia)</w:t>
            </w:r>
          </w:p>
        </w:tc>
        <w:tc>
          <w:tcPr>
            <w:tcW w:w="8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27F1" w:rsidRDefault="008E27F1" w:rsidP="0048465F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27F1" w:rsidRDefault="008E27F1" w:rsidP="0048465F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pl-PL"/>
              </w:rPr>
              <w:t>1,2</w:t>
            </w:r>
          </w:p>
        </w:tc>
      </w:tr>
      <w:tr w:rsidR="008E27F1" w:rsidTr="0048465F">
        <w:tc>
          <w:tcPr>
            <w:tcW w:w="3285" w:type="pct"/>
          </w:tcPr>
          <w:p w:rsidR="008E27F1" w:rsidRDefault="008E27F1" w:rsidP="0048465F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pl-PL"/>
              </w:rPr>
              <w:lastRenderedPageBreak/>
              <w:t>Przygotowanie do ćwiczeń</w:t>
            </w:r>
          </w:p>
        </w:tc>
        <w:tc>
          <w:tcPr>
            <w:tcW w:w="8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27F1" w:rsidRDefault="008E27F1" w:rsidP="0048465F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27F1" w:rsidRDefault="008E27F1" w:rsidP="0048465F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pl-PL"/>
              </w:rPr>
              <w:t>0,32</w:t>
            </w:r>
          </w:p>
        </w:tc>
      </w:tr>
      <w:tr w:rsidR="008E27F1" w:rsidTr="0048465F">
        <w:tc>
          <w:tcPr>
            <w:tcW w:w="3285" w:type="pct"/>
          </w:tcPr>
          <w:p w:rsidR="008E27F1" w:rsidRDefault="008E27F1" w:rsidP="0048465F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pl-PL"/>
              </w:rPr>
              <w:t xml:space="preserve">Przygotowanie do egzaminu </w:t>
            </w:r>
          </w:p>
        </w:tc>
        <w:tc>
          <w:tcPr>
            <w:tcW w:w="8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27F1" w:rsidRDefault="008E27F1" w:rsidP="0048465F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27F1" w:rsidRDefault="008E27F1" w:rsidP="0048465F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</w:p>
        </w:tc>
      </w:tr>
      <w:tr w:rsidR="008E27F1" w:rsidTr="0048465F">
        <w:tc>
          <w:tcPr>
            <w:tcW w:w="3285" w:type="pct"/>
          </w:tcPr>
          <w:p w:rsidR="008E27F1" w:rsidRDefault="008E27F1" w:rsidP="0048465F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pl-PL"/>
              </w:rPr>
              <w:t xml:space="preserve">Zapoznanie się ze wskazaną literaturą </w:t>
            </w:r>
          </w:p>
        </w:tc>
        <w:tc>
          <w:tcPr>
            <w:tcW w:w="8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27F1" w:rsidRDefault="008E27F1" w:rsidP="0048465F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27F1" w:rsidRDefault="008E27F1" w:rsidP="0048465F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pl-PL"/>
              </w:rPr>
              <w:t>0,28</w:t>
            </w:r>
          </w:p>
        </w:tc>
      </w:tr>
      <w:tr w:rsidR="008E27F1" w:rsidTr="0048465F">
        <w:tc>
          <w:tcPr>
            <w:tcW w:w="3285" w:type="pct"/>
          </w:tcPr>
          <w:p w:rsidR="008E27F1" w:rsidRDefault="008E27F1" w:rsidP="0048465F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pl-PL"/>
              </w:rPr>
              <w:t>Egzamin</w:t>
            </w:r>
          </w:p>
        </w:tc>
        <w:tc>
          <w:tcPr>
            <w:tcW w:w="8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27F1" w:rsidRDefault="008E27F1" w:rsidP="0048465F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27F1" w:rsidRDefault="008E27F1" w:rsidP="0048465F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</w:p>
        </w:tc>
      </w:tr>
      <w:tr w:rsidR="008E27F1" w:rsidTr="0048465F">
        <w:tc>
          <w:tcPr>
            <w:tcW w:w="3285" w:type="pct"/>
          </w:tcPr>
          <w:p w:rsidR="008E27F1" w:rsidRDefault="008E27F1" w:rsidP="0048465F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  <w:lang w:eastAsia="pl-PL"/>
              </w:rPr>
              <w:t>Konsultacje</w:t>
            </w:r>
          </w:p>
        </w:tc>
        <w:tc>
          <w:tcPr>
            <w:tcW w:w="897" w:type="pct"/>
          </w:tcPr>
          <w:p w:rsidR="008E27F1" w:rsidRPr="00FF3D41" w:rsidRDefault="008E27F1" w:rsidP="0048465F">
            <w:pPr>
              <w:spacing w:after="0" w:line="360" w:lineRule="auto"/>
              <w:jc w:val="center"/>
              <w:rPr>
                <w:rFonts w:ascii="Arial" w:eastAsia="Calibri" w:hAnsi="Arial" w:cs="Arial"/>
                <w:bCs/>
                <w:sz w:val="24"/>
                <w:szCs w:val="24"/>
                <w:lang w:eastAsia="pl-PL"/>
              </w:rPr>
            </w:pPr>
            <w:r w:rsidRPr="00FF3D41">
              <w:rPr>
                <w:rFonts w:ascii="Arial" w:eastAsia="Calibri" w:hAnsi="Arial" w:cs="Arial"/>
                <w:bCs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818" w:type="pct"/>
          </w:tcPr>
          <w:p w:rsidR="008E27F1" w:rsidRPr="00C93EF6" w:rsidRDefault="008E27F1" w:rsidP="0048465F">
            <w:pPr>
              <w:spacing w:after="0" w:line="360" w:lineRule="auto"/>
              <w:jc w:val="center"/>
              <w:rPr>
                <w:rFonts w:ascii="Arial" w:eastAsia="Calibri" w:hAnsi="Arial" w:cs="Arial"/>
                <w:bCs/>
                <w:sz w:val="24"/>
                <w:szCs w:val="24"/>
                <w:lang w:eastAsia="pl-PL"/>
              </w:rPr>
            </w:pPr>
            <w:r w:rsidRPr="00C93EF6">
              <w:rPr>
                <w:rFonts w:ascii="Arial" w:eastAsia="Calibri" w:hAnsi="Arial" w:cs="Arial"/>
                <w:bCs/>
                <w:sz w:val="24"/>
                <w:szCs w:val="24"/>
                <w:lang w:eastAsia="pl-PL"/>
              </w:rPr>
              <w:t>0,2</w:t>
            </w:r>
          </w:p>
        </w:tc>
      </w:tr>
      <w:tr w:rsidR="008E27F1" w:rsidTr="0048465F">
        <w:tc>
          <w:tcPr>
            <w:tcW w:w="3285" w:type="pct"/>
          </w:tcPr>
          <w:p w:rsidR="008E27F1" w:rsidRDefault="008E27F1" w:rsidP="0048465F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SUMARYCZNA LICZBA PUNKTÓW ECTS</w:t>
            </w:r>
          </w:p>
          <w:p w:rsidR="008E27F1" w:rsidRDefault="008E27F1" w:rsidP="0048465F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DLA PRZEDMIOTU</w:t>
            </w:r>
          </w:p>
        </w:tc>
        <w:tc>
          <w:tcPr>
            <w:tcW w:w="897" w:type="pct"/>
          </w:tcPr>
          <w:p w:rsidR="008E27F1" w:rsidRDefault="008E27F1" w:rsidP="0048465F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50</w:t>
            </w:r>
          </w:p>
        </w:tc>
        <w:tc>
          <w:tcPr>
            <w:tcW w:w="818" w:type="pct"/>
          </w:tcPr>
          <w:p w:rsidR="008E27F1" w:rsidRDefault="008E27F1" w:rsidP="0048465F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2</w:t>
            </w:r>
          </w:p>
        </w:tc>
      </w:tr>
    </w:tbl>
    <w:p w:rsidR="008E27F1" w:rsidRDefault="008E27F1" w:rsidP="008E27F1">
      <w:pPr>
        <w:spacing w:after="0" w:line="360" w:lineRule="auto"/>
        <w:ind w:left="720"/>
        <w:rPr>
          <w:rFonts w:ascii="Arial" w:eastAsia="Calibri" w:hAnsi="Arial" w:cs="Arial"/>
          <w:b/>
          <w:bCs/>
          <w:sz w:val="24"/>
          <w:szCs w:val="24"/>
        </w:rPr>
      </w:pPr>
    </w:p>
    <w:p w:rsidR="008E27F1" w:rsidRDefault="008E27F1" w:rsidP="008E27F1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LITERATURA PODSTAWOWA I UZUPEŁNIAJĄCA</w:t>
      </w:r>
    </w:p>
    <w:p w:rsidR="008E27F1" w:rsidRDefault="008E27F1" w:rsidP="008E27F1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Literatura podstawowa:</w:t>
      </w:r>
    </w:p>
    <w:p w:rsidR="008E27F1" w:rsidRDefault="008E27F1" w:rsidP="008E27F1">
      <w:pPr>
        <w:spacing w:after="9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</w:rPr>
        <w:t>1.</w:t>
      </w:r>
      <w:r w:rsidRPr="00433403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8650D3">
        <w:rPr>
          <w:rFonts w:ascii="Arial" w:eastAsia="Times New Roman" w:hAnsi="Arial" w:cs="Arial"/>
          <w:sz w:val="24"/>
          <w:szCs w:val="24"/>
          <w:lang w:eastAsia="pl-PL"/>
        </w:rPr>
        <w:t xml:space="preserve">Anna Bazan-Bulanda, </w:t>
      </w:r>
      <w:r w:rsidRPr="008650D3">
        <w:rPr>
          <w:rFonts w:ascii="Arial" w:eastAsia="Times New Roman" w:hAnsi="Arial" w:cs="Arial"/>
          <w:i/>
          <w:sz w:val="24"/>
          <w:szCs w:val="24"/>
          <w:lang w:eastAsia="pl-PL"/>
        </w:rPr>
        <w:t>Prawo cywilne. Część ogólna. Podręcznik dla studentów kierunków ekonomicznych</w:t>
      </w:r>
      <w:r w:rsidRPr="008650D3">
        <w:rPr>
          <w:rFonts w:ascii="Arial" w:eastAsia="Times New Roman" w:hAnsi="Arial" w:cs="Arial"/>
          <w:sz w:val="24"/>
          <w:szCs w:val="24"/>
          <w:lang w:eastAsia="pl-PL"/>
        </w:rPr>
        <w:t>, Wydawnictwo Politechniki Częstochowskiej, Częstochowa, 2019;</w:t>
      </w:r>
    </w:p>
    <w:p w:rsidR="008E27F1" w:rsidRPr="008650D3" w:rsidRDefault="008E27F1" w:rsidP="008E27F1">
      <w:pPr>
        <w:pStyle w:val="Bezodstpw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2.Anna Bazan-Bulanda, </w:t>
      </w:r>
      <w:r w:rsidRPr="00433403">
        <w:rPr>
          <w:rFonts w:ascii="Arial" w:eastAsia="Times New Roman" w:hAnsi="Arial" w:cs="Arial"/>
          <w:i/>
          <w:sz w:val="24"/>
          <w:szCs w:val="24"/>
        </w:rPr>
        <w:t xml:space="preserve">Umowa w obrocie gospodarczym </w:t>
      </w:r>
      <w:r w:rsidRPr="008650D3">
        <w:rPr>
          <w:rFonts w:ascii="Arial" w:hAnsi="Arial" w:cs="Arial"/>
          <w:sz w:val="24"/>
          <w:szCs w:val="24"/>
        </w:rPr>
        <w:t>w</w:t>
      </w:r>
      <w:r w:rsidRPr="008650D3">
        <w:rPr>
          <w:rFonts w:ascii="Arial" w:hAnsi="Arial" w:cs="Arial"/>
          <w:i/>
          <w:sz w:val="24"/>
          <w:szCs w:val="24"/>
        </w:rPr>
        <w:t>: Społeczne, psychologiczne i prawne uwarunkowania zarządzania współczesną organizacją. Wybrane zagadnienia. Część</w:t>
      </w:r>
      <w:r>
        <w:rPr>
          <w:rFonts w:ascii="Arial" w:hAnsi="Arial" w:cs="Arial"/>
          <w:i/>
          <w:sz w:val="24"/>
          <w:szCs w:val="24"/>
        </w:rPr>
        <w:t>3</w:t>
      </w:r>
      <w:r w:rsidRPr="008650D3">
        <w:rPr>
          <w:rFonts w:ascii="Arial" w:hAnsi="Arial" w:cs="Arial"/>
          <w:i/>
          <w:sz w:val="24"/>
          <w:szCs w:val="24"/>
        </w:rPr>
        <w:t>, Podręcznik</w:t>
      </w:r>
      <w:r w:rsidRPr="008650D3">
        <w:rPr>
          <w:rFonts w:ascii="Arial" w:hAnsi="Arial" w:cs="Arial"/>
          <w:sz w:val="24"/>
          <w:szCs w:val="24"/>
        </w:rPr>
        <w:t>, red. Anna Bazan-Bulanda, Agnieszka Kwiatek, Maja Skiba, Wydawnictwo Politechniki Częstochowskiej, Częstochowa 202</w:t>
      </w:r>
      <w:r>
        <w:rPr>
          <w:rFonts w:ascii="Arial" w:hAnsi="Arial" w:cs="Arial"/>
          <w:sz w:val="24"/>
          <w:szCs w:val="24"/>
        </w:rPr>
        <w:t>2</w:t>
      </w:r>
      <w:r w:rsidRPr="008650D3">
        <w:rPr>
          <w:rFonts w:ascii="Arial" w:hAnsi="Arial" w:cs="Arial"/>
          <w:sz w:val="24"/>
          <w:szCs w:val="24"/>
        </w:rPr>
        <w:t>;</w:t>
      </w:r>
    </w:p>
    <w:p w:rsidR="008E27F1" w:rsidRDefault="008E27F1" w:rsidP="008E27F1">
      <w:pPr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</w:t>
      </w:r>
    </w:p>
    <w:p w:rsidR="008E27F1" w:rsidRDefault="008E27F1" w:rsidP="008E27F1">
      <w:pPr>
        <w:spacing w:after="0" w:line="360" w:lineRule="auto"/>
        <w:jc w:val="both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Literatura uzupełniająca:</w:t>
      </w:r>
    </w:p>
    <w:p w:rsidR="008E27F1" w:rsidRDefault="008E27F1" w:rsidP="008E27F1">
      <w:pPr>
        <w:spacing w:after="0" w:line="360" w:lineRule="auto"/>
        <w:jc w:val="both"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bCs/>
          <w:sz w:val="24"/>
          <w:szCs w:val="24"/>
        </w:rPr>
        <w:t>1.Ryszard Strzelczyk, Prawo nieruchomości, Wydawnictwo C.H. Beck, 2019</w:t>
      </w:r>
    </w:p>
    <w:p w:rsidR="008E27F1" w:rsidRPr="00E838FB" w:rsidRDefault="008E27F1" w:rsidP="008E27F1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3E7AF9">
        <w:rPr>
          <w:rFonts w:ascii="Arial" w:eastAsia="Calibri" w:hAnsi="Arial" w:cs="Arial"/>
          <w:bCs/>
          <w:sz w:val="24"/>
          <w:szCs w:val="24"/>
          <w:lang w:val="en-US"/>
        </w:rPr>
        <w:t>2.</w:t>
      </w:r>
      <w:r w:rsidRPr="003E7AF9">
        <w:rPr>
          <w:rFonts w:ascii="Arial" w:hAnsi="Arial" w:cs="Arial"/>
          <w:sz w:val="24"/>
          <w:szCs w:val="24"/>
          <w:lang w:val="en-US"/>
        </w:rPr>
        <w:t xml:space="preserve"> Anna Bazan-Bulanda, Impact of Occupational Health and Safety Regulations and the Employee's Decision to Take Up Employment w; System Safety: Human-Technical Facility-</w:t>
      </w:r>
      <w:proofErr w:type="spellStart"/>
      <w:r w:rsidRPr="003E7AF9">
        <w:rPr>
          <w:rFonts w:ascii="Arial" w:hAnsi="Arial" w:cs="Arial"/>
          <w:sz w:val="24"/>
          <w:szCs w:val="24"/>
          <w:lang w:val="en-US"/>
        </w:rPr>
        <w:t>Environmetn</w:t>
      </w:r>
      <w:proofErr w:type="spellEnd"/>
      <w:r w:rsidRPr="003E7AF9">
        <w:rPr>
          <w:rFonts w:ascii="Arial" w:hAnsi="Arial" w:cs="Arial"/>
          <w:sz w:val="24"/>
          <w:szCs w:val="24"/>
          <w:lang w:val="en-US"/>
        </w:rPr>
        <w:t xml:space="preserve"> , red. </w:t>
      </w:r>
      <w:r w:rsidRPr="001645EB">
        <w:rPr>
          <w:rFonts w:ascii="Arial" w:hAnsi="Arial" w:cs="Arial"/>
          <w:sz w:val="24"/>
          <w:szCs w:val="24"/>
        </w:rPr>
        <w:t xml:space="preserve">Robert Ulewicz, </w:t>
      </w:r>
      <w:proofErr w:type="spellStart"/>
      <w:r w:rsidRPr="001645EB">
        <w:rPr>
          <w:rFonts w:ascii="Arial" w:hAnsi="Arial" w:cs="Arial"/>
          <w:sz w:val="24"/>
          <w:szCs w:val="24"/>
        </w:rPr>
        <w:t>Ruzica</w:t>
      </w:r>
      <w:proofErr w:type="spellEnd"/>
      <w:r w:rsidRPr="001645EB">
        <w:rPr>
          <w:rFonts w:ascii="Arial" w:hAnsi="Arial" w:cs="Arial"/>
          <w:sz w:val="24"/>
          <w:szCs w:val="24"/>
        </w:rPr>
        <w:t xml:space="preserve"> R. </w:t>
      </w:r>
      <w:proofErr w:type="spellStart"/>
      <w:r w:rsidRPr="001645EB">
        <w:rPr>
          <w:rFonts w:ascii="Arial" w:hAnsi="Arial" w:cs="Arial"/>
          <w:sz w:val="24"/>
          <w:szCs w:val="24"/>
        </w:rPr>
        <w:t>Nikolic</w:t>
      </w:r>
      <w:proofErr w:type="spellEnd"/>
      <w:r w:rsidRPr="001645EB">
        <w:rPr>
          <w:rFonts w:ascii="Arial" w:hAnsi="Arial" w:cs="Arial"/>
          <w:sz w:val="24"/>
          <w:szCs w:val="24"/>
        </w:rPr>
        <w:t xml:space="preserve">,, The </w:t>
      </w:r>
      <w:proofErr w:type="spellStart"/>
      <w:r w:rsidRPr="001645EB">
        <w:rPr>
          <w:rFonts w:ascii="Arial" w:hAnsi="Arial" w:cs="Arial"/>
          <w:sz w:val="24"/>
          <w:szCs w:val="24"/>
        </w:rPr>
        <w:t>Gruyter</w:t>
      </w:r>
      <w:proofErr w:type="spellEnd"/>
      <w:r w:rsidRPr="001645EB">
        <w:rPr>
          <w:rFonts w:ascii="Arial" w:hAnsi="Arial" w:cs="Arial"/>
          <w:sz w:val="24"/>
          <w:szCs w:val="24"/>
        </w:rPr>
        <w:t>, Warszawa 2019;</w:t>
      </w:r>
    </w:p>
    <w:p w:rsidR="008E27F1" w:rsidRDefault="008E27F1" w:rsidP="008E27F1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</w:p>
    <w:p w:rsidR="008E27F1" w:rsidRDefault="008E27F1" w:rsidP="008E27F1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PROWADZĄCY PRZEDMIOT (IMIĘ, NAZWISKO, ADRES E-MAIL)</w:t>
      </w:r>
    </w:p>
    <w:p w:rsidR="008E27F1" w:rsidRPr="00280823" w:rsidRDefault="008E27F1" w:rsidP="008E27F1">
      <w:pPr>
        <w:widowControl w:val="0"/>
        <w:spacing w:after="0" w:line="360" w:lineRule="auto"/>
        <w:rPr>
          <w:rFonts w:ascii="Arial" w:eastAsia="Times New Roman" w:hAnsi="Arial" w:cs="Arial"/>
          <w:sz w:val="24"/>
          <w:szCs w:val="24"/>
          <w:lang w:val="en-US" w:eastAsia="pl-PL"/>
        </w:rPr>
      </w:pPr>
      <w:r w:rsidRPr="003E7AF9">
        <w:rPr>
          <w:rFonts w:ascii="Arial" w:eastAsia="Times New Roman" w:hAnsi="Arial" w:cs="Arial"/>
          <w:sz w:val="24"/>
          <w:szCs w:val="24"/>
          <w:lang w:val="en-US" w:eastAsia="pl-PL"/>
        </w:rPr>
        <w:t xml:space="preserve">1. Anna Bazan-Bulanda, </w:t>
      </w:r>
      <w:hyperlink r:id="rId4" w:history="1">
        <w:r w:rsidRPr="00280823">
          <w:rPr>
            <w:rStyle w:val="Hipercze"/>
            <w:rFonts w:ascii="Arial" w:eastAsia="Times New Roman" w:hAnsi="Arial" w:cs="Arial"/>
            <w:sz w:val="24"/>
            <w:szCs w:val="24"/>
            <w:lang w:val="en-US" w:eastAsia="pl-PL"/>
          </w:rPr>
          <w:t>a.bazan-bulanda@pcz.pl</w:t>
        </w:r>
      </w:hyperlink>
      <w:r w:rsidRPr="00280823">
        <w:rPr>
          <w:rFonts w:ascii="Arial" w:eastAsia="Times New Roman" w:hAnsi="Arial" w:cs="Arial"/>
          <w:sz w:val="24"/>
          <w:szCs w:val="24"/>
          <w:lang w:val="en-US" w:eastAsia="pl-PL"/>
        </w:rPr>
        <w:t xml:space="preserve"> </w:t>
      </w:r>
    </w:p>
    <w:p w:rsidR="008E27F1" w:rsidRPr="00280823" w:rsidRDefault="008E27F1" w:rsidP="008E27F1">
      <w:pPr>
        <w:widowControl w:val="0"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280823">
        <w:rPr>
          <w:rFonts w:ascii="Arial" w:eastAsia="Times New Roman" w:hAnsi="Arial" w:cs="Arial"/>
          <w:sz w:val="24"/>
          <w:szCs w:val="24"/>
          <w:lang w:eastAsia="pl-PL"/>
        </w:rPr>
        <w:t xml:space="preserve">2. Tomasz Odzimek, </w:t>
      </w:r>
      <w:hyperlink r:id="rId5" w:history="1">
        <w:r w:rsidRPr="00280823">
          <w:rPr>
            <w:rStyle w:val="Hipercze"/>
            <w:rFonts w:ascii="Arial" w:eastAsia="Times New Roman" w:hAnsi="Arial" w:cs="Arial"/>
            <w:sz w:val="24"/>
            <w:szCs w:val="24"/>
            <w:lang w:eastAsia="pl-PL"/>
          </w:rPr>
          <w:t>tomasz.odzimek@pcz.pl</w:t>
        </w:r>
      </w:hyperlink>
      <w:r w:rsidRPr="00280823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:rsidR="008E27F1" w:rsidRDefault="008E27F1" w:rsidP="008E27F1">
      <w:pPr>
        <w:widowControl w:val="0"/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8E27F1" w:rsidRDefault="008E27F1" w:rsidP="008E27F1">
      <w:pPr>
        <w:widowControl w:val="0"/>
        <w:spacing w:after="0" w:line="360" w:lineRule="auto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MACIERZ REALIZACJI EFEKTÓW UCZENIA SIĘ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7"/>
        <w:gridCol w:w="2045"/>
        <w:gridCol w:w="1510"/>
        <w:gridCol w:w="1657"/>
        <w:gridCol w:w="1657"/>
        <w:gridCol w:w="1096"/>
      </w:tblGrid>
      <w:tr w:rsidR="008E27F1" w:rsidTr="0048465F">
        <w:tc>
          <w:tcPr>
            <w:tcW w:w="589" w:type="pct"/>
            <w:shd w:val="clear" w:color="auto" w:fill="auto"/>
          </w:tcPr>
          <w:p w:rsidR="008E27F1" w:rsidRDefault="008E27F1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8E27F1" w:rsidRDefault="008E27F1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Efekt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lastRenderedPageBreak/>
              <w:t>uczenia się</w:t>
            </w:r>
          </w:p>
        </w:tc>
        <w:tc>
          <w:tcPr>
            <w:tcW w:w="1290" w:type="pct"/>
            <w:shd w:val="clear" w:color="auto" w:fill="auto"/>
          </w:tcPr>
          <w:p w:rsidR="008E27F1" w:rsidRDefault="008E27F1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lastRenderedPageBreak/>
              <w:t xml:space="preserve">Odniesienie danego efektu 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lastRenderedPageBreak/>
              <w:t xml:space="preserve">do efektów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zdefiniowanych                dla całego programu</w:t>
            </w:r>
          </w:p>
        </w:tc>
        <w:tc>
          <w:tcPr>
            <w:tcW w:w="796" w:type="pct"/>
            <w:shd w:val="clear" w:color="auto" w:fill="auto"/>
          </w:tcPr>
          <w:p w:rsidR="008E27F1" w:rsidRDefault="008E27F1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8E27F1" w:rsidRDefault="008E27F1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Cele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lastRenderedPageBreak/>
              <w:t>przedmiotu</w:t>
            </w:r>
          </w:p>
        </w:tc>
        <w:tc>
          <w:tcPr>
            <w:tcW w:w="873" w:type="pct"/>
            <w:shd w:val="clear" w:color="auto" w:fill="auto"/>
          </w:tcPr>
          <w:p w:rsidR="008E27F1" w:rsidRDefault="008E27F1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8E27F1" w:rsidRDefault="008E27F1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Treści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lastRenderedPageBreak/>
              <w:t>programowe</w:t>
            </w:r>
          </w:p>
        </w:tc>
        <w:tc>
          <w:tcPr>
            <w:tcW w:w="873" w:type="pct"/>
            <w:shd w:val="clear" w:color="auto" w:fill="auto"/>
          </w:tcPr>
          <w:p w:rsidR="008E27F1" w:rsidRDefault="008E27F1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  <w:p w:rsidR="008E27F1" w:rsidRDefault="008E27F1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Narzędzia 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lastRenderedPageBreak/>
              <w:t>dydaktyczne</w:t>
            </w:r>
          </w:p>
        </w:tc>
        <w:tc>
          <w:tcPr>
            <w:tcW w:w="578" w:type="pct"/>
            <w:shd w:val="clear" w:color="auto" w:fill="auto"/>
          </w:tcPr>
          <w:p w:rsidR="008E27F1" w:rsidRDefault="008E27F1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8E27F1" w:rsidRDefault="008E27F1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Sposób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lastRenderedPageBreak/>
              <w:t>oceny</w:t>
            </w:r>
          </w:p>
        </w:tc>
      </w:tr>
      <w:tr w:rsidR="008E27F1" w:rsidTr="0048465F">
        <w:tc>
          <w:tcPr>
            <w:tcW w:w="589" w:type="pct"/>
            <w:shd w:val="clear" w:color="auto" w:fill="auto"/>
          </w:tcPr>
          <w:p w:rsidR="008E27F1" w:rsidRDefault="008E27F1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>EU 1</w:t>
            </w:r>
          </w:p>
        </w:tc>
        <w:tc>
          <w:tcPr>
            <w:tcW w:w="1290" w:type="pct"/>
            <w:shd w:val="clear" w:color="auto" w:fill="auto"/>
          </w:tcPr>
          <w:p w:rsidR="008E27F1" w:rsidRPr="001B4D5A" w:rsidRDefault="008E27F1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B4D5A">
              <w:rPr>
                <w:rFonts w:ascii="Arial" w:eastAsia="Times New Roman" w:hAnsi="Arial" w:cs="Arial"/>
                <w:lang w:eastAsia="pl-PL"/>
              </w:rPr>
              <w:t>K_</w:t>
            </w:r>
            <w:r w:rsidRPr="001B4D5A">
              <w:rPr>
                <w:rFonts w:ascii="Arial" w:hAnsi="Arial" w:cs="Arial"/>
              </w:rPr>
              <w:t>W05, K_W11, K_U03, K_U07, K_K01</w:t>
            </w:r>
          </w:p>
        </w:tc>
        <w:tc>
          <w:tcPr>
            <w:tcW w:w="796" w:type="pct"/>
            <w:shd w:val="clear" w:color="auto" w:fill="auto"/>
          </w:tcPr>
          <w:p w:rsidR="008E27F1" w:rsidRPr="001B4D5A" w:rsidRDefault="008E27F1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B4D5A">
              <w:rPr>
                <w:rFonts w:ascii="Arial" w:eastAsia="Times New Roman" w:hAnsi="Arial" w:cs="Arial"/>
                <w:lang w:eastAsia="pl-PL"/>
              </w:rPr>
              <w:t>C</w:t>
            </w:r>
            <w:r w:rsidRPr="001B4D5A">
              <w:rPr>
                <w:rFonts w:ascii="Arial" w:hAnsi="Arial" w:cs="Arial"/>
              </w:rPr>
              <w:t>1</w:t>
            </w:r>
          </w:p>
        </w:tc>
        <w:tc>
          <w:tcPr>
            <w:tcW w:w="873" w:type="pct"/>
            <w:shd w:val="clear" w:color="auto" w:fill="auto"/>
          </w:tcPr>
          <w:p w:rsidR="008E27F1" w:rsidRPr="001B4D5A" w:rsidRDefault="008E27F1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B4D5A">
              <w:rPr>
                <w:rFonts w:ascii="Arial" w:eastAsia="Times New Roman" w:hAnsi="Arial" w:cs="Arial"/>
                <w:lang w:eastAsia="pl-PL"/>
              </w:rPr>
              <w:t>W</w:t>
            </w:r>
            <w:r w:rsidRPr="001B4D5A">
              <w:rPr>
                <w:rFonts w:ascii="Arial" w:hAnsi="Arial" w:cs="Arial"/>
              </w:rPr>
              <w:t>1-4, 15, C1-5,15</w:t>
            </w:r>
          </w:p>
        </w:tc>
        <w:tc>
          <w:tcPr>
            <w:tcW w:w="873" w:type="pct"/>
            <w:shd w:val="clear" w:color="auto" w:fill="auto"/>
          </w:tcPr>
          <w:p w:rsidR="008E27F1" w:rsidRPr="001B4D5A" w:rsidRDefault="008E27F1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B4D5A">
              <w:rPr>
                <w:rFonts w:ascii="Arial" w:eastAsia="Times New Roman" w:hAnsi="Arial" w:cs="Arial"/>
                <w:lang w:eastAsia="pl-PL"/>
              </w:rPr>
              <w:t>1</w:t>
            </w:r>
            <w:r w:rsidRPr="001B4D5A">
              <w:rPr>
                <w:rFonts w:ascii="Arial" w:hAnsi="Arial" w:cs="Arial"/>
              </w:rPr>
              <w:t>,2,3</w:t>
            </w:r>
          </w:p>
        </w:tc>
        <w:tc>
          <w:tcPr>
            <w:tcW w:w="578" w:type="pct"/>
            <w:shd w:val="clear" w:color="auto" w:fill="auto"/>
          </w:tcPr>
          <w:p w:rsidR="008E27F1" w:rsidRPr="001B4D5A" w:rsidRDefault="008E27F1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B4D5A">
              <w:rPr>
                <w:rFonts w:ascii="Arial" w:hAnsi="Arial" w:cs="Arial"/>
                <w:bCs/>
              </w:rPr>
              <w:t>F, P1, P2</w:t>
            </w:r>
          </w:p>
        </w:tc>
      </w:tr>
      <w:tr w:rsidR="008E27F1" w:rsidTr="0048465F">
        <w:tc>
          <w:tcPr>
            <w:tcW w:w="589" w:type="pct"/>
            <w:shd w:val="clear" w:color="auto" w:fill="auto"/>
          </w:tcPr>
          <w:p w:rsidR="008E27F1" w:rsidRDefault="008E27F1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EU 2</w:t>
            </w:r>
          </w:p>
        </w:tc>
        <w:tc>
          <w:tcPr>
            <w:tcW w:w="1290" w:type="pct"/>
            <w:shd w:val="clear" w:color="auto" w:fill="auto"/>
          </w:tcPr>
          <w:p w:rsidR="008E27F1" w:rsidRDefault="008E27F1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B4D5A">
              <w:rPr>
                <w:rFonts w:ascii="Arial" w:eastAsia="Times New Roman" w:hAnsi="Arial" w:cs="Arial"/>
                <w:lang w:eastAsia="pl-PL"/>
              </w:rPr>
              <w:t>K_</w:t>
            </w:r>
            <w:r w:rsidRPr="001B4D5A">
              <w:rPr>
                <w:rFonts w:ascii="Arial" w:hAnsi="Arial" w:cs="Arial"/>
              </w:rPr>
              <w:t>W05, K_W11, K_U03, K_U07, K_K01</w:t>
            </w:r>
          </w:p>
        </w:tc>
        <w:tc>
          <w:tcPr>
            <w:tcW w:w="796" w:type="pct"/>
            <w:shd w:val="clear" w:color="auto" w:fill="auto"/>
          </w:tcPr>
          <w:p w:rsidR="008E27F1" w:rsidRPr="001B4D5A" w:rsidRDefault="008E27F1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B4D5A">
              <w:rPr>
                <w:rFonts w:ascii="Arial" w:eastAsia="Times New Roman" w:hAnsi="Arial" w:cs="Arial"/>
                <w:lang w:eastAsia="pl-PL"/>
              </w:rPr>
              <w:t>C2</w:t>
            </w:r>
          </w:p>
        </w:tc>
        <w:tc>
          <w:tcPr>
            <w:tcW w:w="873" w:type="pct"/>
            <w:shd w:val="clear" w:color="auto" w:fill="auto"/>
          </w:tcPr>
          <w:p w:rsidR="008E27F1" w:rsidRPr="001B4D5A" w:rsidRDefault="008E27F1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B4D5A">
              <w:rPr>
                <w:rFonts w:ascii="Arial" w:eastAsia="Times New Roman" w:hAnsi="Arial" w:cs="Arial"/>
                <w:lang w:eastAsia="pl-PL"/>
              </w:rPr>
              <w:t>W7, 10-15, C6-15</w:t>
            </w:r>
          </w:p>
        </w:tc>
        <w:tc>
          <w:tcPr>
            <w:tcW w:w="873" w:type="pct"/>
            <w:shd w:val="clear" w:color="auto" w:fill="auto"/>
          </w:tcPr>
          <w:p w:rsidR="008E27F1" w:rsidRPr="001B4D5A" w:rsidRDefault="008E27F1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B4D5A">
              <w:rPr>
                <w:rFonts w:ascii="Arial" w:eastAsia="Times New Roman" w:hAnsi="Arial" w:cs="Arial"/>
                <w:lang w:eastAsia="pl-PL"/>
              </w:rPr>
              <w:t>1,2,3</w:t>
            </w:r>
          </w:p>
        </w:tc>
        <w:tc>
          <w:tcPr>
            <w:tcW w:w="578" w:type="pct"/>
            <w:shd w:val="clear" w:color="auto" w:fill="auto"/>
          </w:tcPr>
          <w:p w:rsidR="008E27F1" w:rsidRPr="001B4D5A" w:rsidRDefault="008E27F1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B4D5A">
              <w:rPr>
                <w:rFonts w:ascii="Arial" w:hAnsi="Arial" w:cs="Arial"/>
                <w:bCs/>
              </w:rPr>
              <w:t>F, P1, P2</w:t>
            </w:r>
          </w:p>
        </w:tc>
      </w:tr>
      <w:tr w:rsidR="008E27F1" w:rsidTr="0048465F">
        <w:tc>
          <w:tcPr>
            <w:tcW w:w="589" w:type="pct"/>
            <w:shd w:val="clear" w:color="auto" w:fill="auto"/>
          </w:tcPr>
          <w:p w:rsidR="008E27F1" w:rsidRDefault="008E27F1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EU 3</w:t>
            </w:r>
          </w:p>
        </w:tc>
        <w:tc>
          <w:tcPr>
            <w:tcW w:w="1290" w:type="pct"/>
            <w:shd w:val="clear" w:color="auto" w:fill="auto"/>
          </w:tcPr>
          <w:p w:rsidR="008E27F1" w:rsidRDefault="008E27F1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B4D5A">
              <w:rPr>
                <w:rFonts w:ascii="Arial" w:eastAsia="Times New Roman" w:hAnsi="Arial" w:cs="Arial"/>
                <w:lang w:eastAsia="pl-PL"/>
              </w:rPr>
              <w:t>K_</w:t>
            </w:r>
            <w:r w:rsidRPr="001B4D5A">
              <w:rPr>
                <w:rFonts w:ascii="Arial" w:hAnsi="Arial" w:cs="Arial"/>
              </w:rPr>
              <w:t>W05, K_W11, K_U03, K_U07, K_K01</w:t>
            </w:r>
          </w:p>
        </w:tc>
        <w:tc>
          <w:tcPr>
            <w:tcW w:w="796" w:type="pct"/>
            <w:shd w:val="clear" w:color="auto" w:fill="auto"/>
          </w:tcPr>
          <w:p w:rsidR="008E27F1" w:rsidRPr="001B4D5A" w:rsidRDefault="008E27F1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B4D5A">
              <w:rPr>
                <w:rFonts w:ascii="Arial" w:eastAsia="Times New Roman" w:hAnsi="Arial" w:cs="Arial"/>
                <w:lang w:eastAsia="pl-PL"/>
              </w:rPr>
              <w:t>C2</w:t>
            </w:r>
          </w:p>
        </w:tc>
        <w:tc>
          <w:tcPr>
            <w:tcW w:w="873" w:type="pct"/>
            <w:shd w:val="clear" w:color="auto" w:fill="auto"/>
          </w:tcPr>
          <w:p w:rsidR="008E27F1" w:rsidRPr="001B4D5A" w:rsidRDefault="008E27F1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B4D5A">
              <w:rPr>
                <w:rFonts w:ascii="Arial" w:eastAsia="Times New Roman" w:hAnsi="Arial" w:cs="Arial"/>
                <w:lang w:eastAsia="pl-PL"/>
              </w:rPr>
              <w:t>W6, 12-15, C6-15</w:t>
            </w:r>
          </w:p>
        </w:tc>
        <w:tc>
          <w:tcPr>
            <w:tcW w:w="873" w:type="pct"/>
            <w:shd w:val="clear" w:color="auto" w:fill="auto"/>
          </w:tcPr>
          <w:p w:rsidR="008E27F1" w:rsidRPr="001B4D5A" w:rsidRDefault="008E27F1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B4D5A">
              <w:rPr>
                <w:rFonts w:ascii="Arial" w:eastAsia="Times New Roman" w:hAnsi="Arial" w:cs="Arial"/>
                <w:lang w:eastAsia="pl-PL"/>
              </w:rPr>
              <w:t>1,2,3</w:t>
            </w:r>
          </w:p>
        </w:tc>
        <w:tc>
          <w:tcPr>
            <w:tcW w:w="578" w:type="pct"/>
            <w:shd w:val="clear" w:color="auto" w:fill="auto"/>
          </w:tcPr>
          <w:p w:rsidR="008E27F1" w:rsidRPr="001B4D5A" w:rsidRDefault="008E27F1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B4D5A">
              <w:rPr>
                <w:rFonts w:ascii="Arial" w:hAnsi="Arial" w:cs="Arial"/>
                <w:bCs/>
              </w:rPr>
              <w:t>F, P1, P2</w:t>
            </w:r>
          </w:p>
        </w:tc>
      </w:tr>
      <w:tr w:rsidR="008E27F1" w:rsidTr="0048465F">
        <w:tc>
          <w:tcPr>
            <w:tcW w:w="589" w:type="pct"/>
            <w:shd w:val="clear" w:color="auto" w:fill="auto"/>
          </w:tcPr>
          <w:p w:rsidR="008E27F1" w:rsidRDefault="008E27F1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EU  4</w:t>
            </w:r>
          </w:p>
        </w:tc>
        <w:tc>
          <w:tcPr>
            <w:tcW w:w="1290" w:type="pct"/>
            <w:shd w:val="clear" w:color="auto" w:fill="auto"/>
          </w:tcPr>
          <w:p w:rsidR="008E27F1" w:rsidRDefault="008E27F1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B4D5A">
              <w:rPr>
                <w:rFonts w:ascii="Arial" w:eastAsia="Times New Roman" w:hAnsi="Arial" w:cs="Arial"/>
                <w:lang w:eastAsia="pl-PL"/>
              </w:rPr>
              <w:t>K_</w:t>
            </w:r>
            <w:r w:rsidRPr="001B4D5A">
              <w:rPr>
                <w:rFonts w:ascii="Arial" w:hAnsi="Arial" w:cs="Arial"/>
              </w:rPr>
              <w:t>W05, K_W11, K_U03, K_U07, K_K01</w:t>
            </w:r>
          </w:p>
        </w:tc>
        <w:tc>
          <w:tcPr>
            <w:tcW w:w="796" w:type="pct"/>
            <w:shd w:val="clear" w:color="auto" w:fill="auto"/>
          </w:tcPr>
          <w:p w:rsidR="008E27F1" w:rsidRPr="001B4D5A" w:rsidRDefault="008E27F1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B4D5A">
              <w:rPr>
                <w:rFonts w:ascii="Arial" w:eastAsia="Times New Roman" w:hAnsi="Arial" w:cs="Arial"/>
                <w:lang w:eastAsia="pl-PL"/>
              </w:rPr>
              <w:t>C2</w:t>
            </w:r>
          </w:p>
        </w:tc>
        <w:tc>
          <w:tcPr>
            <w:tcW w:w="873" w:type="pct"/>
            <w:shd w:val="clear" w:color="auto" w:fill="auto"/>
          </w:tcPr>
          <w:p w:rsidR="008E27F1" w:rsidRPr="001B4D5A" w:rsidRDefault="008E27F1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W5,14-15, C6-16</w:t>
            </w:r>
          </w:p>
        </w:tc>
        <w:tc>
          <w:tcPr>
            <w:tcW w:w="873" w:type="pct"/>
            <w:shd w:val="clear" w:color="auto" w:fill="auto"/>
          </w:tcPr>
          <w:p w:rsidR="008E27F1" w:rsidRPr="001B4D5A" w:rsidRDefault="008E27F1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B4D5A">
              <w:rPr>
                <w:rFonts w:ascii="Arial" w:eastAsia="Times New Roman" w:hAnsi="Arial" w:cs="Arial"/>
                <w:lang w:eastAsia="pl-PL"/>
              </w:rPr>
              <w:t>1,2,3</w:t>
            </w:r>
          </w:p>
        </w:tc>
        <w:tc>
          <w:tcPr>
            <w:tcW w:w="578" w:type="pct"/>
            <w:shd w:val="clear" w:color="auto" w:fill="auto"/>
          </w:tcPr>
          <w:p w:rsidR="008E27F1" w:rsidRPr="001B4D5A" w:rsidRDefault="008E27F1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B4D5A">
              <w:rPr>
                <w:rFonts w:ascii="Arial" w:hAnsi="Arial" w:cs="Arial"/>
                <w:bCs/>
              </w:rPr>
              <w:t>F, P1, P2</w:t>
            </w:r>
          </w:p>
        </w:tc>
      </w:tr>
    </w:tbl>
    <w:p w:rsidR="008E27F1" w:rsidRDefault="008E27F1" w:rsidP="008E27F1">
      <w:pPr>
        <w:spacing w:after="0" w:line="360" w:lineRule="auto"/>
        <w:rPr>
          <w:rFonts w:ascii="Arial" w:eastAsia="Calibri" w:hAnsi="Arial" w:cs="Arial"/>
          <w:b/>
          <w:bCs/>
          <w:u w:val="single"/>
        </w:rPr>
      </w:pPr>
    </w:p>
    <w:p w:rsidR="008E27F1" w:rsidRDefault="008E27F1" w:rsidP="008E27F1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FORMY OCENY - SZCZEGÓŁY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44"/>
        <w:gridCol w:w="1896"/>
        <w:gridCol w:w="1896"/>
        <w:gridCol w:w="2030"/>
        <w:gridCol w:w="2296"/>
      </w:tblGrid>
      <w:tr w:rsidR="008E27F1" w:rsidTr="0048465F">
        <w:trPr>
          <w:trHeight w:hRule="exact" w:val="504"/>
        </w:trPr>
        <w:tc>
          <w:tcPr>
            <w:tcW w:w="521" w:type="pct"/>
            <w:shd w:val="clear" w:color="auto" w:fill="FFFFFF"/>
            <w:vAlign w:val="center"/>
          </w:tcPr>
          <w:p w:rsidR="008E27F1" w:rsidRDefault="008E27F1" w:rsidP="0048465F">
            <w:pPr>
              <w:spacing w:after="0" w:line="360" w:lineRule="auto"/>
              <w:ind w:left="-28" w:right="-28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046" w:type="pct"/>
            <w:shd w:val="clear" w:color="auto" w:fill="FFFFFF"/>
            <w:vAlign w:val="center"/>
          </w:tcPr>
          <w:p w:rsidR="008E27F1" w:rsidRDefault="008E27F1" w:rsidP="0048465F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Na ocenę 2</w:t>
            </w:r>
          </w:p>
        </w:tc>
        <w:tc>
          <w:tcPr>
            <w:tcW w:w="1046" w:type="pct"/>
            <w:shd w:val="clear" w:color="auto" w:fill="FFFFFF"/>
            <w:vAlign w:val="center"/>
          </w:tcPr>
          <w:p w:rsidR="008E27F1" w:rsidRDefault="008E27F1" w:rsidP="0048465F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Na ocenę 3</w:t>
            </w:r>
          </w:p>
        </w:tc>
        <w:tc>
          <w:tcPr>
            <w:tcW w:w="1120" w:type="pct"/>
            <w:shd w:val="clear" w:color="auto" w:fill="FFFFFF"/>
            <w:vAlign w:val="center"/>
          </w:tcPr>
          <w:p w:rsidR="008E27F1" w:rsidRDefault="008E27F1" w:rsidP="0048465F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Na ocenę 4</w:t>
            </w:r>
          </w:p>
        </w:tc>
        <w:tc>
          <w:tcPr>
            <w:tcW w:w="1267" w:type="pct"/>
            <w:shd w:val="clear" w:color="auto" w:fill="FFFFFF"/>
            <w:vAlign w:val="center"/>
          </w:tcPr>
          <w:p w:rsidR="008E27F1" w:rsidRDefault="008E27F1" w:rsidP="0048465F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Na ocenę 5</w:t>
            </w:r>
          </w:p>
        </w:tc>
      </w:tr>
      <w:tr w:rsidR="008E27F1" w:rsidTr="0048465F">
        <w:trPr>
          <w:trHeight w:hRule="exact" w:val="1723"/>
        </w:trPr>
        <w:tc>
          <w:tcPr>
            <w:tcW w:w="521" w:type="pct"/>
            <w:shd w:val="clear" w:color="auto" w:fill="FFFFFF"/>
          </w:tcPr>
          <w:p w:rsidR="008E27F1" w:rsidRDefault="008E27F1" w:rsidP="0048465F">
            <w:pPr>
              <w:spacing w:after="0" w:line="360" w:lineRule="auto"/>
              <w:ind w:left="-28" w:right="-28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Efekt 1</w:t>
            </w:r>
          </w:p>
        </w:tc>
        <w:tc>
          <w:tcPr>
            <w:tcW w:w="1046" w:type="pct"/>
            <w:shd w:val="clear" w:color="auto" w:fill="FFFFFF"/>
          </w:tcPr>
          <w:p w:rsidR="008E27F1" w:rsidRPr="008650D3" w:rsidRDefault="008E27F1" w:rsidP="0048465F">
            <w:pPr>
              <w:pStyle w:val="NormalnyWeb"/>
              <w:spacing w:before="0" w:beforeAutospacing="0" w:after="0" w:line="360" w:lineRule="auto"/>
              <w:rPr>
                <w:rFonts w:ascii="Arial" w:hAnsi="Arial" w:cs="Arial"/>
                <w:bCs/>
                <w:color w:val="343A40"/>
                <w:shd w:val="clear" w:color="auto" w:fill="FFFFFF"/>
              </w:rPr>
            </w:pPr>
            <w:r w:rsidRPr="008650D3">
              <w:rPr>
                <w:rFonts w:ascii="Arial" w:hAnsi="Arial" w:cs="Arial"/>
                <w:bCs/>
                <w:color w:val="343A40"/>
                <w:shd w:val="clear" w:color="auto" w:fill="FFFFFF"/>
              </w:rPr>
              <w:t>Student nie identyfikuje źródeł i gałęzi prawa.</w:t>
            </w:r>
          </w:p>
          <w:p w:rsidR="008E27F1" w:rsidRPr="008650D3" w:rsidRDefault="008E27F1" w:rsidP="0048465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6" w:type="pct"/>
            <w:shd w:val="clear" w:color="auto" w:fill="FFFFFF"/>
          </w:tcPr>
          <w:p w:rsidR="008E27F1" w:rsidRPr="008650D3" w:rsidRDefault="008E27F1" w:rsidP="0048465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8650D3">
              <w:rPr>
                <w:rFonts w:ascii="Arial" w:hAnsi="Arial" w:cs="Arial"/>
                <w:sz w:val="24"/>
                <w:szCs w:val="24"/>
              </w:rPr>
              <w:t>Student identyfikuje jedynie źródła lub wyłącznie gałęzie prawa.</w:t>
            </w:r>
          </w:p>
        </w:tc>
        <w:tc>
          <w:tcPr>
            <w:tcW w:w="1120" w:type="pct"/>
            <w:shd w:val="clear" w:color="auto" w:fill="FFFFFF"/>
          </w:tcPr>
          <w:p w:rsidR="008E27F1" w:rsidRPr="008650D3" w:rsidRDefault="008E27F1" w:rsidP="0048465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8650D3">
              <w:rPr>
                <w:rFonts w:ascii="Arial" w:hAnsi="Arial" w:cs="Arial"/>
                <w:sz w:val="24"/>
                <w:szCs w:val="24"/>
              </w:rPr>
              <w:t>Student identyfikuje większość źródeł i gałęzi prawa.</w:t>
            </w:r>
          </w:p>
          <w:p w:rsidR="008E27F1" w:rsidRPr="008650D3" w:rsidRDefault="008E27F1" w:rsidP="0048465F">
            <w:pPr>
              <w:spacing w:line="36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7" w:type="pct"/>
            <w:shd w:val="clear" w:color="auto" w:fill="FFFFFF"/>
          </w:tcPr>
          <w:p w:rsidR="008E27F1" w:rsidRPr="008650D3" w:rsidRDefault="008E27F1" w:rsidP="0048465F">
            <w:pPr>
              <w:pStyle w:val="NormalnyWeb"/>
              <w:spacing w:before="0" w:beforeAutospacing="0" w:after="0" w:line="360" w:lineRule="auto"/>
              <w:rPr>
                <w:rFonts w:ascii="Arial" w:hAnsi="Arial" w:cs="Arial"/>
                <w:bCs/>
                <w:color w:val="343A40"/>
                <w:shd w:val="clear" w:color="auto" w:fill="FFFFFF"/>
              </w:rPr>
            </w:pPr>
            <w:r w:rsidRPr="008650D3">
              <w:rPr>
                <w:rFonts w:ascii="Arial" w:hAnsi="Arial" w:cs="Arial"/>
                <w:bCs/>
                <w:color w:val="343A40"/>
                <w:shd w:val="clear" w:color="auto" w:fill="FFFFFF"/>
              </w:rPr>
              <w:t>Student identyfikuje źródła i gałęzie prawa.</w:t>
            </w:r>
          </w:p>
          <w:p w:rsidR="008E27F1" w:rsidRPr="008650D3" w:rsidRDefault="008E27F1" w:rsidP="0048465F">
            <w:pPr>
              <w:spacing w:after="0" w:line="360" w:lineRule="auto"/>
              <w:ind w:left="2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E27F1" w:rsidTr="0048465F">
        <w:trPr>
          <w:trHeight w:hRule="exact" w:val="4452"/>
        </w:trPr>
        <w:tc>
          <w:tcPr>
            <w:tcW w:w="521" w:type="pct"/>
            <w:shd w:val="clear" w:color="auto" w:fill="FFFFFF"/>
          </w:tcPr>
          <w:p w:rsidR="008E27F1" w:rsidRDefault="008E27F1" w:rsidP="0048465F">
            <w:pPr>
              <w:spacing w:after="0" w:line="360" w:lineRule="auto"/>
              <w:ind w:left="-28" w:right="-28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Efekt 2</w:t>
            </w:r>
          </w:p>
        </w:tc>
        <w:tc>
          <w:tcPr>
            <w:tcW w:w="1046" w:type="pct"/>
            <w:shd w:val="clear" w:color="auto" w:fill="FFFFFF"/>
          </w:tcPr>
          <w:p w:rsidR="008E27F1" w:rsidRPr="008650D3" w:rsidRDefault="008E27F1" w:rsidP="0048465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650D3">
              <w:rPr>
                <w:rFonts w:ascii="Arial" w:hAnsi="Arial" w:cs="Arial"/>
                <w:bCs/>
                <w:color w:val="343A40"/>
                <w:sz w:val="24"/>
                <w:szCs w:val="24"/>
                <w:shd w:val="clear" w:color="auto" w:fill="FFFFFF"/>
              </w:rPr>
              <w:t>Student nie charakteryzuje podmiotów stosunków prawnych w obrębie niezbędnym w  zarządzaniu przedsiębiorstwem.</w:t>
            </w:r>
          </w:p>
        </w:tc>
        <w:tc>
          <w:tcPr>
            <w:tcW w:w="1046" w:type="pct"/>
            <w:shd w:val="clear" w:color="auto" w:fill="FFFFFF"/>
          </w:tcPr>
          <w:p w:rsidR="008E27F1" w:rsidRPr="008650D3" w:rsidRDefault="008E27F1" w:rsidP="0048465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8650D3">
              <w:rPr>
                <w:rFonts w:ascii="Arial" w:hAnsi="Arial" w:cs="Arial"/>
                <w:bCs/>
                <w:color w:val="343A40"/>
                <w:sz w:val="24"/>
                <w:szCs w:val="24"/>
                <w:shd w:val="clear" w:color="auto" w:fill="FFFFFF"/>
              </w:rPr>
              <w:t>Student charakteryzuje jedynie niektóre z podmiotów stosunków prawnych w obrębie niezbędnym w  zarządzaniu przedsiębiorstwem.</w:t>
            </w:r>
          </w:p>
        </w:tc>
        <w:tc>
          <w:tcPr>
            <w:tcW w:w="1120" w:type="pct"/>
            <w:shd w:val="clear" w:color="auto" w:fill="FFFFFF"/>
          </w:tcPr>
          <w:p w:rsidR="008E27F1" w:rsidRPr="008650D3" w:rsidRDefault="008E27F1" w:rsidP="0048465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8650D3">
              <w:rPr>
                <w:rFonts w:ascii="Arial" w:hAnsi="Arial" w:cs="Arial"/>
                <w:bCs/>
                <w:color w:val="343A40"/>
                <w:sz w:val="24"/>
                <w:szCs w:val="24"/>
                <w:shd w:val="clear" w:color="auto" w:fill="FFFFFF"/>
              </w:rPr>
              <w:t>Student charakteryzuje większość podmiotów stosunków prawnych w obrębie niezbędnym w  zarządzaniu przedsiębiorstwem.</w:t>
            </w:r>
          </w:p>
        </w:tc>
        <w:tc>
          <w:tcPr>
            <w:tcW w:w="1267" w:type="pct"/>
            <w:shd w:val="clear" w:color="auto" w:fill="FFFFFF"/>
          </w:tcPr>
          <w:p w:rsidR="008E27F1" w:rsidRPr="008650D3" w:rsidRDefault="008E27F1" w:rsidP="0048465F">
            <w:pPr>
              <w:spacing w:line="360" w:lineRule="auto"/>
              <w:rPr>
                <w:rFonts w:ascii="Arial" w:hAnsi="Arial" w:cs="Arial"/>
                <w:bCs/>
                <w:color w:val="343A40"/>
                <w:sz w:val="24"/>
                <w:szCs w:val="24"/>
                <w:shd w:val="clear" w:color="auto" w:fill="FFFFFF"/>
              </w:rPr>
            </w:pPr>
          </w:p>
          <w:p w:rsidR="008E27F1" w:rsidRPr="008650D3" w:rsidRDefault="008E27F1" w:rsidP="0048465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650D3">
              <w:rPr>
                <w:rFonts w:ascii="Arial" w:hAnsi="Arial" w:cs="Arial"/>
                <w:bCs/>
                <w:color w:val="343A40"/>
                <w:sz w:val="24"/>
                <w:szCs w:val="24"/>
                <w:shd w:val="clear" w:color="auto" w:fill="FFFFFF"/>
              </w:rPr>
              <w:t>Student charakteryzuje podmioty stosunków prawnych w obrębie niezbędnym w  zarządzaniu przedsiębiorstwem.</w:t>
            </w:r>
          </w:p>
        </w:tc>
      </w:tr>
      <w:tr w:rsidR="008E27F1" w:rsidTr="0048465F">
        <w:trPr>
          <w:trHeight w:hRule="exact" w:val="2971"/>
        </w:trPr>
        <w:tc>
          <w:tcPr>
            <w:tcW w:w="521" w:type="pct"/>
            <w:shd w:val="clear" w:color="auto" w:fill="FFFFFF"/>
          </w:tcPr>
          <w:p w:rsidR="008E27F1" w:rsidRDefault="008E27F1" w:rsidP="0048465F">
            <w:pPr>
              <w:spacing w:after="0" w:line="360" w:lineRule="auto"/>
              <w:ind w:left="-28" w:right="-28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lastRenderedPageBreak/>
              <w:t>Efekt 3</w:t>
            </w:r>
          </w:p>
        </w:tc>
        <w:tc>
          <w:tcPr>
            <w:tcW w:w="1046" w:type="pct"/>
            <w:shd w:val="clear" w:color="auto" w:fill="FFFFFF"/>
          </w:tcPr>
          <w:p w:rsidR="008E27F1" w:rsidRPr="008650D3" w:rsidRDefault="008E27F1" w:rsidP="0048465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8650D3">
              <w:rPr>
                <w:rFonts w:ascii="Arial" w:hAnsi="Arial" w:cs="Arial"/>
                <w:bCs/>
                <w:color w:val="343A40"/>
                <w:sz w:val="24"/>
                <w:szCs w:val="24"/>
                <w:shd w:val="clear" w:color="auto" w:fill="FFFFFF"/>
              </w:rPr>
              <w:t>Student nie wykazuje się wiedzą o czynnościach prawnych w ramach zarządzania przedsiębiorstwem.</w:t>
            </w:r>
          </w:p>
        </w:tc>
        <w:tc>
          <w:tcPr>
            <w:tcW w:w="1046" w:type="pct"/>
            <w:shd w:val="clear" w:color="auto" w:fill="FFFFFF"/>
          </w:tcPr>
          <w:p w:rsidR="008E27F1" w:rsidRPr="008650D3" w:rsidRDefault="008E27F1" w:rsidP="0048465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8650D3">
              <w:rPr>
                <w:rFonts w:ascii="Arial" w:hAnsi="Arial" w:cs="Arial"/>
                <w:bCs/>
                <w:color w:val="343A40"/>
                <w:sz w:val="24"/>
                <w:szCs w:val="24"/>
                <w:shd w:val="clear" w:color="auto" w:fill="FFFFFF"/>
              </w:rPr>
              <w:t>Student wykazuje się wiedzą o jedynie o niektórych czynnościach prawnych w ramach zarządzania przedsiębiorstwem.</w:t>
            </w:r>
          </w:p>
        </w:tc>
        <w:tc>
          <w:tcPr>
            <w:tcW w:w="1120" w:type="pct"/>
            <w:shd w:val="clear" w:color="auto" w:fill="FFFFFF"/>
          </w:tcPr>
          <w:p w:rsidR="008E27F1" w:rsidRPr="008650D3" w:rsidRDefault="008E27F1" w:rsidP="0048465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8650D3">
              <w:rPr>
                <w:rFonts w:ascii="Arial" w:hAnsi="Arial" w:cs="Arial"/>
                <w:bCs/>
                <w:color w:val="343A40"/>
                <w:sz w:val="24"/>
                <w:szCs w:val="24"/>
                <w:shd w:val="clear" w:color="auto" w:fill="FFFFFF"/>
              </w:rPr>
              <w:t>Student wykazuje się wiedzą o większości czynności prawnych w ramach zarządzania przedsiębiorstwem.</w:t>
            </w:r>
          </w:p>
        </w:tc>
        <w:tc>
          <w:tcPr>
            <w:tcW w:w="1267" w:type="pct"/>
            <w:shd w:val="clear" w:color="auto" w:fill="FFFFFF"/>
          </w:tcPr>
          <w:p w:rsidR="008E27F1" w:rsidRPr="008650D3" w:rsidRDefault="008E27F1" w:rsidP="0048465F">
            <w:pPr>
              <w:spacing w:after="0" w:line="360" w:lineRule="auto"/>
              <w:ind w:left="2"/>
              <w:rPr>
                <w:rFonts w:ascii="Arial" w:hAnsi="Arial" w:cs="Arial"/>
                <w:sz w:val="24"/>
                <w:szCs w:val="24"/>
              </w:rPr>
            </w:pPr>
            <w:r w:rsidRPr="008650D3">
              <w:rPr>
                <w:rFonts w:ascii="Arial" w:hAnsi="Arial" w:cs="Arial"/>
                <w:bCs/>
                <w:color w:val="343A40"/>
                <w:sz w:val="24"/>
                <w:szCs w:val="24"/>
                <w:shd w:val="clear" w:color="auto" w:fill="FFFFFF"/>
              </w:rPr>
              <w:t>Student wykazuje się wiedzą o czynnościach prawnych w ramach zarządzania przedsiębiorstwem.</w:t>
            </w:r>
          </w:p>
        </w:tc>
      </w:tr>
      <w:tr w:rsidR="008E27F1" w:rsidTr="0048465F">
        <w:trPr>
          <w:trHeight w:hRule="exact" w:val="4545"/>
        </w:trPr>
        <w:tc>
          <w:tcPr>
            <w:tcW w:w="521" w:type="pct"/>
            <w:shd w:val="clear" w:color="auto" w:fill="FFFFFF"/>
          </w:tcPr>
          <w:p w:rsidR="008E27F1" w:rsidRDefault="008E27F1" w:rsidP="0048465F">
            <w:pPr>
              <w:spacing w:after="0" w:line="360" w:lineRule="auto"/>
              <w:ind w:left="-28" w:right="-28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Efekt 4</w:t>
            </w:r>
          </w:p>
        </w:tc>
        <w:tc>
          <w:tcPr>
            <w:tcW w:w="1046" w:type="pct"/>
            <w:shd w:val="clear" w:color="auto" w:fill="FFFFFF"/>
          </w:tcPr>
          <w:p w:rsidR="008E27F1" w:rsidRPr="008650D3" w:rsidRDefault="008E27F1" w:rsidP="0048465F">
            <w:pPr>
              <w:pStyle w:val="NormalnyWeb"/>
              <w:spacing w:before="0" w:beforeAutospacing="0" w:after="0" w:line="360" w:lineRule="auto"/>
              <w:rPr>
                <w:rFonts w:ascii="Arial" w:hAnsi="Arial" w:cs="Arial"/>
                <w:bCs/>
                <w:color w:val="343A40"/>
                <w:shd w:val="clear" w:color="auto" w:fill="FFFFFF"/>
              </w:rPr>
            </w:pPr>
            <w:r w:rsidRPr="008650D3">
              <w:rPr>
                <w:rFonts w:ascii="Arial" w:hAnsi="Arial" w:cs="Arial"/>
                <w:bCs/>
                <w:color w:val="343A40"/>
                <w:shd w:val="clear" w:color="auto" w:fill="FFFFFF"/>
              </w:rPr>
              <w:t>Student nie klasyfikuje przedmiotów stosunków prawnych w zakresie niezbędnym w zarządzaniu przedsiębiorstwem.</w:t>
            </w:r>
          </w:p>
          <w:p w:rsidR="008E27F1" w:rsidRPr="008650D3" w:rsidRDefault="008E27F1" w:rsidP="0048465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6" w:type="pct"/>
            <w:shd w:val="clear" w:color="auto" w:fill="FFFFFF"/>
          </w:tcPr>
          <w:p w:rsidR="008E27F1" w:rsidRPr="008650D3" w:rsidRDefault="008E27F1" w:rsidP="0048465F">
            <w:pPr>
              <w:pStyle w:val="NormalnyWeb"/>
              <w:spacing w:before="0" w:beforeAutospacing="0" w:after="0" w:line="360" w:lineRule="auto"/>
              <w:rPr>
                <w:rFonts w:ascii="Arial" w:hAnsi="Arial" w:cs="Arial"/>
                <w:bCs/>
                <w:color w:val="343A40"/>
                <w:shd w:val="clear" w:color="auto" w:fill="FFFFFF"/>
              </w:rPr>
            </w:pPr>
            <w:r w:rsidRPr="008650D3">
              <w:rPr>
                <w:rFonts w:ascii="Arial" w:hAnsi="Arial" w:cs="Arial"/>
                <w:bCs/>
                <w:color w:val="343A40"/>
                <w:shd w:val="clear" w:color="auto" w:fill="FFFFFF"/>
              </w:rPr>
              <w:t>Student klasyfikuje niektóre przedmioty stosunków prawnych w zakresie niezbędnym w zarządzaniu przedsiębiorstwem</w:t>
            </w:r>
          </w:p>
          <w:p w:rsidR="008E27F1" w:rsidRPr="008650D3" w:rsidRDefault="008E27F1" w:rsidP="0048465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0" w:type="pct"/>
            <w:shd w:val="clear" w:color="auto" w:fill="FFFFFF"/>
          </w:tcPr>
          <w:p w:rsidR="008E27F1" w:rsidRPr="008650D3" w:rsidRDefault="008E27F1" w:rsidP="0048465F">
            <w:pPr>
              <w:pStyle w:val="NormalnyWeb"/>
              <w:spacing w:before="0" w:beforeAutospacing="0" w:after="0" w:line="360" w:lineRule="auto"/>
              <w:rPr>
                <w:rFonts w:ascii="Arial" w:hAnsi="Arial" w:cs="Arial"/>
                <w:bCs/>
                <w:color w:val="343A40"/>
                <w:shd w:val="clear" w:color="auto" w:fill="FFFFFF"/>
              </w:rPr>
            </w:pPr>
            <w:r w:rsidRPr="008650D3">
              <w:rPr>
                <w:rFonts w:ascii="Arial" w:hAnsi="Arial" w:cs="Arial"/>
                <w:bCs/>
                <w:color w:val="343A40"/>
                <w:shd w:val="clear" w:color="auto" w:fill="FFFFFF"/>
              </w:rPr>
              <w:t>Student klasyfikuje większość przedmiotów stosunków prawnych w zakresie niezbędnym w zarządzaniu przedsiębiorstwem</w:t>
            </w:r>
          </w:p>
          <w:p w:rsidR="008E27F1" w:rsidRPr="008650D3" w:rsidRDefault="008E27F1" w:rsidP="0048465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7" w:type="pct"/>
            <w:shd w:val="clear" w:color="auto" w:fill="FFFFFF"/>
          </w:tcPr>
          <w:p w:rsidR="008E27F1" w:rsidRPr="008650D3" w:rsidRDefault="008E27F1" w:rsidP="0048465F">
            <w:pPr>
              <w:pStyle w:val="NormalnyWeb"/>
              <w:spacing w:before="0" w:beforeAutospacing="0" w:after="0" w:line="360" w:lineRule="auto"/>
              <w:rPr>
                <w:rFonts w:ascii="Arial" w:hAnsi="Arial" w:cs="Arial"/>
                <w:bCs/>
                <w:color w:val="343A40"/>
                <w:shd w:val="clear" w:color="auto" w:fill="FFFFFF"/>
              </w:rPr>
            </w:pPr>
            <w:r w:rsidRPr="008650D3">
              <w:rPr>
                <w:rFonts w:ascii="Arial" w:hAnsi="Arial" w:cs="Arial"/>
                <w:bCs/>
                <w:color w:val="343A40"/>
                <w:shd w:val="clear" w:color="auto" w:fill="FFFFFF"/>
              </w:rPr>
              <w:t>Student klasyfikuje przedmioty stosunków prawnych w zakresie niezbędnym w zarządzaniu przedsiębiorstwem.</w:t>
            </w:r>
          </w:p>
          <w:p w:rsidR="008E27F1" w:rsidRPr="008650D3" w:rsidRDefault="008E27F1" w:rsidP="0048465F">
            <w:pPr>
              <w:spacing w:after="0" w:line="360" w:lineRule="auto"/>
              <w:ind w:left="2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8E27F1" w:rsidRDefault="008E27F1" w:rsidP="008E27F1">
      <w:pPr>
        <w:spacing w:after="0" w:line="360" w:lineRule="auto"/>
        <w:jc w:val="both"/>
        <w:rPr>
          <w:rFonts w:ascii="Arial" w:eastAsia="Calibri" w:hAnsi="Arial" w:cs="Arial"/>
          <w:sz w:val="18"/>
          <w:szCs w:val="18"/>
        </w:rPr>
      </w:pPr>
      <w:r>
        <w:rPr>
          <w:rFonts w:ascii="Arial" w:eastAsia="Calibri" w:hAnsi="Arial" w:cs="Arial"/>
          <w:sz w:val="18"/>
          <w:szCs w:val="18"/>
        </w:rPr>
        <w:t>*Ocena połówkowa 3.5 jest wystawiana w przypadku pełnego zaliczenia efektów uczenia się na ocenę 3.0, ale student nie przyswoił w pełni uczenia się na ocenę 4.0. Ocena połówkowa 4.5 jest wystawiana w przypadku pełnego zaliczenia efektów uczenia się na ocenę 4.0, ale student nie przyswoił w pełni efektów uczenia się na ocenę 5.0.</w:t>
      </w:r>
    </w:p>
    <w:p w:rsidR="008E27F1" w:rsidRDefault="008E27F1" w:rsidP="008E27F1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</w:p>
    <w:p w:rsidR="008E27F1" w:rsidRDefault="008E27F1" w:rsidP="008E27F1">
      <w:pPr>
        <w:spacing w:after="0" w:line="360" w:lineRule="auto"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INNE PRZYDATNE INFORMACJE O PRZEDMIOCIE</w:t>
      </w:r>
    </w:p>
    <w:p w:rsidR="008E27F1" w:rsidRDefault="008E27F1" w:rsidP="008E27F1">
      <w:pPr>
        <w:spacing w:after="0" w:line="360" w:lineRule="auto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>
        <w:rPr>
          <w:rFonts w:ascii="Arial" w:eastAsia="Calibri" w:hAnsi="Arial" w:cs="Arial"/>
          <w:color w:val="000000" w:themeColor="text1"/>
          <w:sz w:val="24"/>
          <w:szCs w:val="24"/>
        </w:rPr>
        <w:t>Informacja gdzie można zapoznać się z prezentacjami do zajęć itp. - Informacje przekazywane są na pierwszych zajęciach oraz przesyłane drogą elektroniczną na adresy poszczególnych grup dziekańskich.</w:t>
      </w:r>
    </w:p>
    <w:p w:rsidR="008E27F1" w:rsidRDefault="008E27F1" w:rsidP="008E27F1">
      <w:pPr>
        <w:spacing w:after="0" w:line="360" w:lineRule="auto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>
        <w:rPr>
          <w:rFonts w:ascii="Arial" w:eastAsia="Calibri" w:hAnsi="Arial" w:cs="Arial"/>
          <w:color w:val="000000" w:themeColor="text1"/>
          <w:sz w:val="24"/>
          <w:szCs w:val="24"/>
        </w:rPr>
        <w:t xml:space="preserve">Informacje na temat miejsca odbywania się zajęć - Informacje znajdują się na stronie internetowej Wydziału Zarządzania oraz w systemie USOS. </w:t>
      </w:r>
    </w:p>
    <w:p w:rsidR="008E27F1" w:rsidRDefault="008E27F1" w:rsidP="008E27F1">
      <w:pPr>
        <w:spacing w:after="0" w:line="360" w:lineRule="auto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>
        <w:rPr>
          <w:rFonts w:ascii="Arial" w:eastAsia="Calibri" w:hAnsi="Arial" w:cs="Arial"/>
          <w:color w:val="000000" w:themeColor="text1"/>
          <w:sz w:val="24"/>
          <w:szCs w:val="24"/>
        </w:rPr>
        <w:t>Informacje na temat terminu zajęć (dzień tygodnia/ godzina) - Informacje znajdują się na stronie internetowej Wydziału Zarządzania oraz w systemie USOS.</w:t>
      </w:r>
    </w:p>
    <w:p w:rsidR="008E27F1" w:rsidRDefault="008E27F1" w:rsidP="008E27F1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color w:val="000000" w:themeColor="text1"/>
          <w:sz w:val="24"/>
          <w:szCs w:val="24"/>
        </w:rPr>
        <w:t xml:space="preserve">Informacja na temat konsultacji (godziny + miejsce) - Informacja podawana jest na pierwszych zajęciach, dostępna jest także na stronie internetowej Wydziału Zarządzania. </w:t>
      </w:r>
    </w:p>
    <w:p w:rsidR="00597A51" w:rsidRDefault="00597A51">
      <w:bookmarkStart w:id="0" w:name="_GoBack"/>
      <w:bookmarkEnd w:id="0"/>
    </w:p>
    <w:sectPr w:rsidR="00597A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7F1"/>
    <w:rsid w:val="00597A51"/>
    <w:rsid w:val="008E2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076ADC-9A7A-4C00-8495-FE171DD6D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E27F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8E27F1"/>
    <w:pPr>
      <w:spacing w:after="0" w:line="240" w:lineRule="auto"/>
    </w:pPr>
  </w:style>
  <w:style w:type="character" w:styleId="Hipercze">
    <w:name w:val="Hyperlink"/>
    <w:uiPriority w:val="99"/>
    <w:unhideWhenUsed/>
    <w:rsid w:val="008E27F1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rsid w:val="008E27F1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omasz.odzimek@pcz.pl" TargetMode="External"/><Relationship Id="rId4" Type="http://schemas.openxmlformats.org/officeDocument/2006/relationships/hyperlink" Target="mailto:a.bazan-bulanda@pcz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1120</Words>
  <Characters>6720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Chrobot</dc:creator>
  <cp:keywords/>
  <dc:description/>
  <cp:lastModifiedBy>Anna Chrobot</cp:lastModifiedBy>
  <cp:revision>1</cp:revision>
  <dcterms:created xsi:type="dcterms:W3CDTF">2025-06-16T13:19:00Z</dcterms:created>
  <dcterms:modified xsi:type="dcterms:W3CDTF">2025-06-16T13:20:00Z</dcterms:modified>
</cp:coreProperties>
</file>