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B6" w:rsidRDefault="005547B6" w:rsidP="005547B6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Seminarium dyplomowe </w:t>
            </w:r>
            <w:bookmarkEnd w:id="0"/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hab. inż. Beata Skowron-Grabowska, prof. PCz</w:t>
            </w:r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547B6" w:rsidTr="00A613B2">
        <w:trPr>
          <w:trHeight w:val="567"/>
        </w:trPr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</w:t>
            </w:r>
          </w:p>
        </w:tc>
      </w:tr>
    </w:tbl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547B6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547B6" w:rsidTr="00A613B2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18</w:t>
            </w:r>
          </w:p>
        </w:tc>
      </w:tr>
    </w:tbl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5547B6" w:rsidRDefault="005547B6" w:rsidP="005547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C1 </w:t>
      </w:r>
      <w:r>
        <w:rPr>
          <w:rFonts w:ascii="Arial" w:hAnsi="Arial" w:cs="Arial"/>
          <w:sz w:val="24"/>
          <w:szCs w:val="24"/>
        </w:rPr>
        <w:t xml:space="preserve">Rozwiązywanie problemów badawczych i technicznych związanych z pisaniem pracy. </w:t>
      </w:r>
    </w:p>
    <w:p w:rsidR="005547B6" w:rsidRDefault="005547B6" w:rsidP="005547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C2.</w:t>
      </w:r>
      <w:r>
        <w:rPr>
          <w:rFonts w:ascii="Arial" w:hAnsi="Arial" w:cs="Arial"/>
          <w:sz w:val="24"/>
          <w:szCs w:val="24"/>
        </w:rPr>
        <w:t xml:space="preserve"> Napisanie empirycznej części pracy dyplomowej licencjackiej. </w:t>
      </w:r>
    </w:p>
    <w:p w:rsidR="005547B6" w:rsidRDefault="005547B6" w:rsidP="005547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C3.</w:t>
      </w:r>
      <w:r>
        <w:rPr>
          <w:rFonts w:ascii="Arial" w:hAnsi="Arial" w:cs="Arial"/>
          <w:sz w:val="24"/>
          <w:szCs w:val="24"/>
        </w:rPr>
        <w:t xml:space="preserve"> Napisanie pracy dyplomowej zgodnie z wymogami metodyki i metodologii pracy naukowej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Student zna gramatyczno-stylistyczne reguły języka polskiego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 </w:t>
      </w:r>
      <w:r>
        <w:rPr>
          <w:rFonts w:ascii="Arial" w:eastAsia="Calibri" w:hAnsi="Arial" w:cs="Arial"/>
          <w:sz w:val="24"/>
          <w:szCs w:val="24"/>
        </w:rPr>
        <w:t>Student potrafi posługiwać się jasnym i precyzyjnym językiem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3. </w:t>
      </w:r>
      <w:r>
        <w:rPr>
          <w:rFonts w:ascii="Arial" w:eastAsia="Calibri" w:hAnsi="Arial" w:cs="Arial"/>
          <w:sz w:val="24"/>
          <w:szCs w:val="24"/>
        </w:rPr>
        <w:t>Student zna techniki twórczego rozwiązywania problemów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4. </w:t>
      </w:r>
      <w:r>
        <w:rPr>
          <w:rFonts w:ascii="Arial" w:eastAsia="Calibri" w:hAnsi="Arial" w:cs="Arial"/>
          <w:sz w:val="24"/>
          <w:szCs w:val="24"/>
        </w:rPr>
        <w:t>Student posiada umiejętność samodzielnego studiowania literatury.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5. </w:t>
      </w:r>
      <w:r>
        <w:rPr>
          <w:rFonts w:ascii="Arial" w:eastAsia="Calibri" w:hAnsi="Arial" w:cs="Arial"/>
          <w:sz w:val="24"/>
          <w:szCs w:val="24"/>
        </w:rPr>
        <w:t>Student wykazuje się znajomością sposobów prowadzenia analizy w oparciu o umiejętności nabyte podczas studiów.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EU1.</w:t>
      </w:r>
      <w:r>
        <w:rPr>
          <w:rFonts w:ascii="Arial" w:hAnsi="Arial" w:cs="Arial"/>
          <w:sz w:val="24"/>
          <w:szCs w:val="24"/>
        </w:rPr>
        <w:t xml:space="preserve"> Wykazuje opanowanie literatury przedmiotu w zakresie opracowywanego tematu. </w:t>
      </w:r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EU2.</w:t>
      </w:r>
      <w:r>
        <w:rPr>
          <w:rFonts w:ascii="Arial" w:hAnsi="Arial" w:cs="Arial"/>
          <w:sz w:val="24"/>
          <w:szCs w:val="24"/>
        </w:rPr>
        <w:t xml:space="preserve"> Zna formalne i merytoryczne zasady pisania pracy dyplomowej licencjackiej. </w:t>
      </w:r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EU3.</w:t>
      </w:r>
      <w:r>
        <w:rPr>
          <w:rFonts w:ascii="Arial" w:hAnsi="Arial" w:cs="Arial"/>
          <w:sz w:val="24"/>
          <w:szCs w:val="24"/>
        </w:rPr>
        <w:t xml:space="preserve"> Zna metodykę analizowania związków </w:t>
      </w:r>
      <w:proofErr w:type="spellStart"/>
      <w:r>
        <w:rPr>
          <w:rFonts w:ascii="Arial" w:hAnsi="Arial" w:cs="Arial"/>
          <w:sz w:val="24"/>
          <w:szCs w:val="24"/>
        </w:rPr>
        <w:t>przyczynowo-skutkowych</w:t>
      </w:r>
      <w:proofErr w:type="spellEnd"/>
      <w:r>
        <w:rPr>
          <w:rFonts w:ascii="Arial" w:hAnsi="Arial" w:cs="Arial"/>
          <w:sz w:val="24"/>
          <w:szCs w:val="24"/>
        </w:rPr>
        <w:t xml:space="preserve"> podjętych problemów badawczych. </w:t>
      </w:r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EU4.</w:t>
      </w:r>
      <w:r>
        <w:rPr>
          <w:rFonts w:ascii="Arial" w:hAnsi="Arial" w:cs="Arial"/>
          <w:sz w:val="24"/>
          <w:szCs w:val="24"/>
        </w:rPr>
        <w:t xml:space="preserve">W </w:t>
      </w:r>
      <w:proofErr w:type="spellStart"/>
      <w:r>
        <w:rPr>
          <w:rFonts w:ascii="Arial" w:hAnsi="Arial" w:cs="Arial"/>
          <w:sz w:val="24"/>
          <w:szCs w:val="24"/>
        </w:rPr>
        <w:t>ykazuje</w:t>
      </w:r>
      <w:proofErr w:type="spellEnd"/>
      <w:r>
        <w:rPr>
          <w:rFonts w:ascii="Arial" w:hAnsi="Arial" w:cs="Arial"/>
          <w:sz w:val="24"/>
          <w:szCs w:val="24"/>
        </w:rPr>
        <w:t xml:space="preserve"> się umiejętnością publicznej prezentacji przeprowadzonych w pracy dyplomowej badań i analiz oraz sformułowanych przez siebie wniosków.</w:t>
      </w:r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5"/>
        <w:gridCol w:w="1131"/>
      </w:tblGrid>
      <w:tr w:rsidR="005547B6" w:rsidTr="00A613B2">
        <w:trPr>
          <w:trHeight w:val="641"/>
        </w:trPr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SEMINARIUM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547B6" w:rsidTr="00A613B2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Nakreślenie charakteru części badawczej pracy; omówienie dostępności danych mogących stanowić przedmiot badań (zwrócenie uwagi na ogólnodostępność pewnych informacji oraz na ochronę danych poufnych). Ustalenie układu rozdziałów części empirycznej pracy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547B6" w:rsidTr="00A613B2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 2.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Omówienie metod badawczych, obejmujących m.in.: analizę dokumentów źródłowych, badania ankietowe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547B6" w:rsidTr="00A613B2">
        <w:trPr>
          <w:trHeight w:val="331"/>
        </w:trPr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 3.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dobór metod badawczych do problemu podjętego w pracy Omówienie metod prezentacji danych (m.in. wskaźniki struktury, dynamiki); wizualizacja danych; elementy i zasady prezentacji danych w postaci tabel, wykresów, rysunków, schematów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547B6" w:rsidTr="00A613B2">
        <w:trPr>
          <w:trHeight w:val="513"/>
        </w:trPr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 4.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Przedstawienie prostych metod ilościowych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547B6" w:rsidTr="00A613B2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 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Przedstawienie prostych metod ilościowych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5547B6" w:rsidTr="00A613B2"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 6.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uwag do złożonych rozdziałów i zapoznanie studenta z przebiegiem obrony pracy dyplomowej Redagowanie wstępu i zakończenia pracy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</w:tr>
    </w:tbl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547B6" w:rsidRDefault="005547B6" w:rsidP="005547B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5547B6" w:rsidRDefault="005547B6" w:rsidP="005547B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Tablica, kreda, markery, książki, artykuły naukowe </w:t>
      </w:r>
    </w:p>
    <w:p w:rsidR="005547B6" w:rsidRDefault="005547B6" w:rsidP="005547B6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Platforma e-learningowa </w:t>
      </w:r>
      <w:r>
        <w:rPr>
          <w:rFonts w:ascii="Arial" w:hAnsi="Arial" w:cs="Arial"/>
          <w:sz w:val="24"/>
          <w:szCs w:val="24"/>
        </w:rPr>
        <w:t>PCz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5547B6" w:rsidRDefault="005547B6" w:rsidP="005547B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Przygotowanie prezentacji, sprawozdania lub referatu</w:t>
      </w:r>
    </w:p>
    <w:p w:rsidR="005547B6" w:rsidRDefault="005547B6" w:rsidP="005547B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P1. Praca dyplomowa licencjacka 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547B6" w:rsidTr="00A613B2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547B6" w:rsidTr="00A613B2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547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5547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3,48</w:t>
            </w:r>
          </w:p>
        </w:tc>
      </w:tr>
      <w:tr w:rsidR="005547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2,4</w:t>
            </w:r>
          </w:p>
        </w:tc>
      </w:tr>
      <w:tr w:rsidR="005547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1,4</w:t>
            </w:r>
          </w:p>
        </w:tc>
      </w:tr>
      <w:tr w:rsidR="005547B6" w:rsidTr="00A613B2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547B6" w:rsidRDefault="005547B6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</w:tbl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547B6" w:rsidRDefault="005547B6" w:rsidP="005547B6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5547B6" w:rsidRDefault="005547B6" w:rsidP="005547B6">
      <w:pPr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Zenderowski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Technika pisania prac magisterskich i licencjackich, </w:t>
      </w:r>
      <w:proofErr w:type="spellStart"/>
      <w:r>
        <w:rPr>
          <w:rFonts w:ascii="Arial" w:hAnsi="Arial" w:cs="Arial"/>
          <w:bCs/>
          <w:sz w:val="24"/>
          <w:szCs w:val="24"/>
        </w:rPr>
        <w:t>CeDeWu</w:t>
      </w:r>
      <w:proofErr w:type="spellEnd"/>
      <w:r>
        <w:rPr>
          <w:rFonts w:ascii="Arial" w:hAnsi="Arial" w:cs="Arial"/>
          <w:bCs/>
          <w:sz w:val="24"/>
          <w:szCs w:val="24"/>
        </w:rPr>
        <w:t>, Warszawa 2020</w:t>
      </w:r>
    </w:p>
    <w:p w:rsidR="005547B6" w:rsidRDefault="005547B6" w:rsidP="005547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R. </w:t>
      </w:r>
      <w:proofErr w:type="spellStart"/>
      <w:r>
        <w:rPr>
          <w:rFonts w:ascii="Arial" w:hAnsi="Arial" w:cs="Arial"/>
          <w:bCs/>
          <w:sz w:val="24"/>
          <w:szCs w:val="24"/>
        </w:rPr>
        <w:t>Zenderowski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Praca magisterska. Licencjat, </w:t>
      </w:r>
      <w:proofErr w:type="spellStart"/>
      <w:r>
        <w:rPr>
          <w:rFonts w:ascii="Arial" w:hAnsi="Arial" w:cs="Arial"/>
          <w:bCs/>
          <w:sz w:val="24"/>
          <w:szCs w:val="24"/>
        </w:rPr>
        <w:t>CeDeWu</w:t>
      </w:r>
      <w:proofErr w:type="spellEnd"/>
      <w:r>
        <w:rPr>
          <w:rFonts w:ascii="Arial" w:hAnsi="Arial" w:cs="Arial"/>
          <w:bCs/>
          <w:sz w:val="24"/>
          <w:szCs w:val="24"/>
        </w:rPr>
        <w:t>, Warszawa 2020</w:t>
      </w:r>
    </w:p>
    <w:p w:rsidR="005547B6" w:rsidRDefault="005547B6" w:rsidP="005547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 January Weiner, Technika pisania i prezentowania przyrodniczych prac naukowych, PWN, Warszawa 2018</w:t>
      </w:r>
    </w:p>
    <w:p w:rsidR="005547B6" w:rsidRDefault="005547B6" w:rsidP="005547B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n-GB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Literatura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uzupełniająca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val="en-GB"/>
        </w:rPr>
        <w:t>:</w:t>
      </w:r>
    </w:p>
    <w:p w:rsidR="005547B6" w:rsidRPr="00C33D14" w:rsidRDefault="005547B6" w:rsidP="005547B6">
      <w:pPr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Fonts w:ascii="Arial" w:eastAsia="Calibri" w:hAnsi="Arial" w:cs="Arial"/>
          <w:bCs/>
          <w:sz w:val="24"/>
          <w:szCs w:val="24"/>
          <w:lang w:val="en-GB"/>
        </w:rPr>
        <w:t>1.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GB" w:eastAsia="pl-PL"/>
        </w:rPr>
        <w:t xml:space="preserve">Wiese, A. How to write a bachelor/master thesis. </w:t>
      </w:r>
      <w:r w:rsidRPr="00C33D14">
        <w:rPr>
          <w:rFonts w:ascii="Arial" w:eastAsia="Times New Roman" w:hAnsi="Arial" w:cs="Arial"/>
          <w:sz w:val="24"/>
          <w:szCs w:val="24"/>
          <w:lang w:val="en-US" w:eastAsia="pl-PL"/>
        </w:rPr>
        <w:t>2024.</w:t>
      </w:r>
    </w:p>
    <w:p w:rsidR="005547B6" w:rsidRDefault="005547B6" w:rsidP="005547B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C33D1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2. </w:t>
      </w:r>
      <w:r w:rsidRPr="00C33D14">
        <w:rPr>
          <w:rFonts w:ascii="Arial" w:hAnsi="Arial" w:cs="Arial"/>
          <w:sz w:val="24"/>
          <w:szCs w:val="24"/>
          <w:lang w:val="en-US"/>
        </w:rPr>
        <w:t>El-</w:t>
      </w:r>
      <w:proofErr w:type="spellStart"/>
      <w:r w:rsidRPr="00C33D14">
        <w:rPr>
          <w:rFonts w:ascii="Arial" w:hAnsi="Arial" w:cs="Arial"/>
          <w:sz w:val="24"/>
          <w:szCs w:val="24"/>
          <w:lang w:val="en-US"/>
        </w:rPr>
        <w:t>Chaarani</w:t>
      </w:r>
      <w:proofErr w:type="spellEnd"/>
      <w:r w:rsidRPr="00C33D14">
        <w:rPr>
          <w:rFonts w:ascii="Arial" w:hAnsi="Arial" w:cs="Arial"/>
          <w:sz w:val="24"/>
          <w:szCs w:val="24"/>
          <w:lang w:val="en-US"/>
        </w:rPr>
        <w:t>, H., El-</w:t>
      </w:r>
      <w:proofErr w:type="spellStart"/>
      <w:r w:rsidRPr="00C33D14">
        <w:rPr>
          <w:rFonts w:ascii="Arial" w:hAnsi="Arial" w:cs="Arial"/>
          <w:sz w:val="24"/>
          <w:szCs w:val="24"/>
          <w:lang w:val="en-US"/>
        </w:rPr>
        <w:t>Abiad</w:t>
      </w:r>
      <w:proofErr w:type="spellEnd"/>
      <w:r w:rsidRPr="00C33D14">
        <w:rPr>
          <w:rFonts w:ascii="Arial" w:hAnsi="Arial" w:cs="Arial"/>
          <w:sz w:val="24"/>
          <w:szCs w:val="24"/>
          <w:lang w:val="en-US"/>
        </w:rPr>
        <w:t xml:space="preserve">, Z., </w:t>
      </w:r>
      <w:r>
        <w:rPr>
          <w:rFonts w:ascii="Arial" w:hAnsi="Arial" w:cs="Arial"/>
          <w:sz w:val="24"/>
          <w:szCs w:val="24"/>
          <w:lang w:val="en-GB"/>
        </w:rPr>
        <w:t xml:space="preserve">How to write a master thesis. Journal of Contemporary Research in Business Administration and Economic Sciences. </w:t>
      </w:r>
      <w:r>
        <w:rPr>
          <w:rFonts w:ascii="Arial" w:hAnsi="Arial" w:cs="Arial"/>
          <w:sz w:val="24"/>
          <w:szCs w:val="24"/>
        </w:rPr>
        <w:t>2021</w:t>
      </w:r>
    </w:p>
    <w:p w:rsidR="005547B6" w:rsidRDefault="005547B6" w:rsidP="005547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G. </w:t>
      </w:r>
      <w:proofErr w:type="spellStart"/>
      <w:r>
        <w:rPr>
          <w:rFonts w:ascii="Arial" w:hAnsi="Arial" w:cs="Arial"/>
          <w:bCs/>
          <w:sz w:val="24"/>
          <w:szCs w:val="24"/>
        </w:rPr>
        <w:t>Gambarelli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Z. Łucki, Praca dyplomowa i doktorska, </w:t>
      </w:r>
      <w:proofErr w:type="spellStart"/>
      <w:r>
        <w:rPr>
          <w:rFonts w:ascii="Arial" w:hAnsi="Arial" w:cs="Arial"/>
          <w:bCs/>
          <w:sz w:val="24"/>
          <w:szCs w:val="24"/>
        </w:rPr>
        <w:t>CeDeWu</w:t>
      </w:r>
      <w:proofErr w:type="spellEnd"/>
      <w:r>
        <w:rPr>
          <w:rFonts w:ascii="Arial" w:hAnsi="Arial" w:cs="Arial"/>
          <w:bCs/>
          <w:sz w:val="24"/>
          <w:szCs w:val="24"/>
        </w:rPr>
        <w:t>, Warszawa 2017</w:t>
      </w:r>
    </w:p>
    <w:p w:rsidR="005547B6" w:rsidRDefault="005547B6" w:rsidP="005547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4. Węglińska M Jak pisać pracę magisterską? Poradnik dla studentów., Oficyna Wydawnicza Impuls, Kraków 2016</w:t>
      </w:r>
    </w:p>
    <w:p w:rsidR="005547B6" w:rsidRDefault="005547B6" w:rsidP="005547B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 Metodyka studiowania, red. nauk. A. Andrzejczak, Wydaw. Uniwersytetu Ekonomicznego, Poznań 2014.</w:t>
      </w:r>
    </w:p>
    <w:p w:rsidR="005547B6" w:rsidRDefault="005547B6" w:rsidP="005547B6">
      <w:pPr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6. </w:t>
      </w:r>
      <w:r>
        <w:rPr>
          <w:rFonts w:ascii="Arial" w:eastAsia="Calibri" w:hAnsi="Arial" w:cs="Arial"/>
          <w:bCs/>
          <w:sz w:val="24"/>
          <w:szCs w:val="24"/>
        </w:rPr>
        <w:t>B. Skowron-Grabowska Łańcuchy wartości w zarządzaniu organizacjami: wyzwania innowacyjno-kryzysowe, PWE, Warszawa 2021.</w:t>
      </w: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  <w:r>
        <w:rPr>
          <w:rFonts w:ascii="Arial" w:eastAsia="Calibri" w:hAnsi="Arial" w:cs="Arial"/>
          <w:bCs/>
          <w:sz w:val="24"/>
          <w:szCs w:val="24"/>
          <w:lang w:val="en-GB"/>
        </w:rPr>
        <w:t>7 K. Łukasik-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/>
        </w:rPr>
        <w:t>Stachowiak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, Organizational Culture in Remote Working Conditions - Home Office, Humanities and Social Sciences, vol. 29, </w:t>
      </w:r>
      <w:proofErr w:type="spellStart"/>
      <w:r>
        <w:rPr>
          <w:rFonts w:ascii="Arial" w:eastAsia="Calibri" w:hAnsi="Arial" w:cs="Arial"/>
          <w:bCs/>
          <w:sz w:val="24"/>
          <w:szCs w:val="24"/>
          <w:lang w:val="en-GB"/>
        </w:rPr>
        <w:t>nr</w:t>
      </w:r>
      <w:proofErr w:type="spellEnd"/>
      <w:r>
        <w:rPr>
          <w:rFonts w:ascii="Arial" w:eastAsia="Calibri" w:hAnsi="Arial" w:cs="Arial"/>
          <w:bCs/>
          <w:sz w:val="24"/>
          <w:szCs w:val="24"/>
          <w:lang w:val="en-GB"/>
        </w:rPr>
        <w:t xml:space="preserve"> 4, 2022.</w:t>
      </w: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n-GB"/>
        </w:rPr>
        <w:t xml:space="preserve">8. P. </w:t>
      </w:r>
      <w:proofErr w:type="spellStart"/>
      <w:r>
        <w:rPr>
          <w:rFonts w:ascii="Arial" w:eastAsia="Calibri" w:hAnsi="Arial" w:cs="Arial"/>
          <w:sz w:val="24"/>
          <w:szCs w:val="24"/>
          <w:lang w:val="en-GB"/>
        </w:rPr>
        <w:t>Nowodziński</w:t>
      </w:r>
      <w:proofErr w:type="spellEnd"/>
      <w:r>
        <w:rPr>
          <w:rFonts w:ascii="Arial" w:eastAsia="Calibri" w:hAnsi="Arial" w:cs="Arial"/>
          <w:sz w:val="24"/>
          <w:szCs w:val="24"/>
          <w:lang w:val="en-GB"/>
        </w:rPr>
        <w:t xml:space="preserve">, Business Development in the Turbulent Environment. </w:t>
      </w:r>
      <w:r>
        <w:rPr>
          <w:rFonts w:ascii="Arial" w:eastAsia="Calibri" w:hAnsi="Arial" w:cs="Arial"/>
          <w:sz w:val="24"/>
          <w:szCs w:val="24"/>
        </w:rPr>
        <w:t xml:space="preserve">The </w:t>
      </w:r>
      <w:proofErr w:type="spellStart"/>
      <w:r>
        <w:rPr>
          <w:rFonts w:ascii="Arial" w:eastAsia="Calibri" w:hAnsi="Arial" w:cs="Arial"/>
          <w:sz w:val="24"/>
          <w:szCs w:val="24"/>
        </w:rPr>
        <w:t>Context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of </w:t>
      </w:r>
      <w:proofErr w:type="spellStart"/>
      <w:r>
        <w:rPr>
          <w:rFonts w:ascii="Arial" w:eastAsia="Calibri" w:hAnsi="Arial" w:cs="Arial"/>
          <w:sz w:val="24"/>
          <w:szCs w:val="24"/>
        </w:rPr>
        <w:t>Corporate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Organizational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Culture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[w] Konkurencyjność i szanse rozwoju współczesnych przedsiębiorstw (red.) Kempa E., Olejniczak-Szuster K, wyd. </w:t>
      </w:r>
      <w:proofErr w:type="spellStart"/>
      <w:r>
        <w:rPr>
          <w:rFonts w:ascii="Arial" w:eastAsia="Calibri" w:hAnsi="Arial" w:cs="Arial"/>
          <w:sz w:val="24"/>
          <w:szCs w:val="24"/>
        </w:rPr>
        <w:t>WPCz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2020. </w:t>
      </w: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547B6" w:rsidRDefault="005547B6" w:rsidP="005547B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inż. Paweł </w:t>
      </w:r>
      <w:proofErr w:type="spellStart"/>
      <w:r>
        <w:rPr>
          <w:rFonts w:ascii="Arial" w:hAnsi="Arial" w:cs="Arial"/>
          <w:sz w:val="24"/>
          <w:szCs w:val="24"/>
        </w:rPr>
        <w:t>Nowodziński</w:t>
      </w:r>
      <w:proofErr w:type="spellEnd"/>
      <w:r>
        <w:rPr>
          <w:rFonts w:ascii="Arial" w:hAnsi="Arial" w:cs="Arial"/>
          <w:sz w:val="24"/>
          <w:szCs w:val="24"/>
        </w:rPr>
        <w:t xml:space="preserve">, Prof. PCz., 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</w:rPr>
          <w:t>pawel.nowodzinski@pcz.pl</w:t>
        </w:r>
      </w:hyperlink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hab. Beata Skowron-Grabowska, Prof. PCz., </w:t>
      </w:r>
      <w:hyperlink r:id="rId6" w:history="1">
        <w:r>
          <w:rPr>
            <w:rStyle w:val="Hipercze"/>
            <w:rFonts w:ascii="Arial" w:hAnsi="Arial" w:cs="Arial"/>
            <w:sz w:val="24"/>
            <w:szCs w:val="24"/>
          </w:rPr>
          <w:t>b.skowron-grabowska@pcz.pl</w:t>
        </w:r>
      </w:hyperlink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Katarzyna Łukasik-Stachowiak, </w:t>
      </w:r>
      <w:hyperlink r:id="rId7" w:history="1">
        <w:r>
          <w:rPr>
            <w:rStyle w:val="Hipercze"/>
            <w:rFonts w:ascii="Arial" w:hAnsi="Arial" w:cs="Arial"/>
            <w:sz w:val="24"/>
            <w:szCs w:val="24"/>
          </w:rPr>
          <w:t>k.lukasik-stachowiak@pcz.pl</w:t>
        </w:r>
      </w:hyperlink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Sylwia Gostkowska-Dźwig </w:t>
      </w:r>
      <w:hyperlink r:id="rId8" w:history="1">
        <w:r>
          <w:rPr>
            <w:rStyle w:val="Hipercze"/>
            <w:rFonts w:ascii="Arial" w:hAnsi="Arial" w:cs="Arial"/>
            <w:sz w:val="24"/>
            <w:szCs w:val="24"/>
          </w:rPr>
          <w:t>s.gostkowska-dzwig@pcz.pl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Magdalena Mrozik </w:t>
      </w:r>
      <w:hyperlink r:id="rId9" w:history="1">
        <w:r>
          <w:rPr>
            <w:rStyle w:val="Hipercze"/>
            <w:rFonts w:ascii="Arial" w:hAnsi="Arial" w:cs="Arial"/>
            <w:sz w:val="24"/>
            <w:szCs w:val="24"/>
          </w:rPr>
          <w:t>magdalena.mrozik@pcz.pl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5547B6" w:rsidRDefault="005547B6" w:rsidP="005547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 Agnieszka </w:t>
      </w:r>
      <w:proofErr w:type="spellStart"/>
      <w:r>
        <w:rPr>
          <w:rFonts w:ascii="Arial" w:hAnsi="Arial" w:cs="Arial"/>
          <w:sz w:val="24"/>
          <w:szCs w:val="24"/>
        </w:rPr>
        <w:t>Puto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10" w:history="1">
        <w:r>
          <w:rPr>
            <w:rStyle w:val="Hipercze"/>
            <w:rFonts w:ascii="Arial" w:hAnsi="Arial" w:cs="Arial"/>
            <w:sz w:val="24"/>
            <w:szCs w:val="24"/>
          </w:rPr>
          <w:t>agnieszka.puto@pcz.pl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5547B6" w:rsidRDefault="005547B6" w:rsidP="00554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547B6" w:rsidRDefault="005547B6" w:rsidP="00554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MACIERZ REALIZACJI EFEKTÓW UCZENIA SIĘ</w:t>
      </w:r>
    </w:p>
    <w:p w:rsidR="005547B6" w:rsidRDefault="005547B6" w:rsidP="0055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03"/>
        <w:gridCol w:w="1510"/>
        <w:gridCol w:w="1657"/>
        <w:gridCol w:w="1657"/>
        <w:gridCol w:w="1138"/>
      </w:tblGrid>
      <w:tr w:rsidR="005547B6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    dla całego programu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547B6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 PL UMing HK" w:hAnsi="Arial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K_U06, K_K01, K_K05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S1-S6,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547B6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K_U06, K_K01, K_K05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547B6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K_U10, K_U06, K_K01, K_K05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C2,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S4-S6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  <w:tr w:rsidR="005547B6" w:rsidTr="00A613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K_W01, K_U10, K_U06, K_K01,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K_K05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C1, C2, C3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S1-S3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1, 2,3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P1</w:t>
            </w:r>
          </w:p>
        </w:tc>
      </w:tr>
    </w:tbl>
    <w:p w:rsidR="005547B6" w:rsidRDefault="005547B6" w:rsidP="0055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:rsidR="005547B6" w:rsidRDefault="005547B6" w:rsidP="005547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FORMY OCENY - SZCZEGÓŁY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0"/>
        <w:gridCol w:w="2107"/>
        <w:gridCol w:w="2273"/>
        <w:gridCol w:w="2272"/>
        <w:gridCol w:w="2273"/>
      </w:tblGrid>
      <w:tr w:rsidR="005547B6" w:rsidTr="00A613B2">
        <w:trPr>
          <w:trHeight w:hRule="exact" w:val="39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2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3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4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 ocenę 5</w:t>
            </w:r>
          </w:p>
        </w:tc>
      </w:tr>
      <w:tr w:rsidR="005547B6" w:rsidTr="00A613B2">
        <w:trPr>
          <w:trHeight w:hRule="exact" w:val="232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EU1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opanował literatury przedmiotu.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w niewielkim stopniu opanowanie literatury przedmiotu w zakresie opracowywanego tematu.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w dużym stopniu opanowanie literatury przedmiotu w zakresie opracowywanego tematu.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wszechstronne opanowanie literatury przedmiotu w zakresie opracowywanego tematu.</w:t>
            </w:r>
          </w:p>
        </w:tc>
      </w:tr>
      <w:tr w:rsidR="005547B6" w:rsidTr="00A613B2">
        <w:trPr>
          <w:trHeight w:hRule="exact" w:val="214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EU2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zna żadnych formalnych i merytorycznych zasad pisania pracy dyplomowej.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zna kilka formalnych i merytorycznych zasad pisania pracy dyplomowej.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zna formalne i merytoryczne zasady pisania pracy dyplomowej.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zna formalne i merytoryczne zasady pisania pracy dyplomowej i umie je zastosować w praktyce.</w:t>
            </w:r>
          </w:p>
        </w:tc>
      </w:tr>
      <w:tr w:rsidR="005547B6" w:rsidTr="00A613B2">
        <w:trPr>
          <w:trHeight w:hRule="exact" w:val="324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EU3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nie zna metodyki analizowania związków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przyczynowo-skutkowych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podjętych problemów badawczych.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zna metodykę analizowania związków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przyczynowo-skutkowych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podjętych problemów badawczych.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zna metodykę analizowania związków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przyczynowo-skutkowych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podjętych problemów badawczych.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Student zna metodykę analizowania związków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przyczynowo-skutkowych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podjętych problemów badawczych i wykorzystuje ją w praktyce.</w:t>
            </w:r>
          </w:p>
        </w:tc>
      </w:tr>
      <w:tr w:rsidR="005547B6" w:rsidTr="00A613B2">
        <w:trPr>
          <w:trHeight w:hRule="exact" w:val="312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EU4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nie umie publicznie zaprezentować przeprowadzonych w pracy badań i analiz.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się umiejętnością publicznej prezentacji przeprowadzonych w pracy badań i analiz w bardzo ograniczonym zakresie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się umiejętnością publicznej prezentacji przeprowadzonych w pracy badań i analiz.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7B6" w:rsidRDefault="005547B6" w:rsidP="00A6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Student wykazuje się umiejętnością publicznej prezentacji przeprowadzonych w pracy badań i analiz oraz sformułowanych przez siebie wniosków</w:t>
            </w:r>
          </w:p>
        </w:tc>
      </w:tr>
    </w:tbl>
    <w:p w:rsidR="005547B6" w:rsidRDefault="005547B6" w:rsidP="005547B6">
      <w:pPr>
        <w:widowControl w:val="0"/>
        <w:spacing w:after="0" w:line="240" w:lineRule="auto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Informacja gdzie można zapoznać się z prezentacjami do zajęć itp. - Informacje przekazywane są na pierwszych zajęciach oraz przesyłane drogą elektroniczną na adresy poszczególnych grup dziekańskich.</w:t>
      </w: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547B6" w:rsidRDefault="005547B6" w:rsidP="005547B6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547B6" w:rsidRPr="00C33D14" w:rsidRDefault="005547B6" w:rsidP="005547B6">
      <w:pPr>
        <w:rPr>
          <w:rFonts w:ascii="Arial" w:hAnsi="Arial" w:cs="Arial"/>
          <w:b/>
          <w:sz w:val="24"/>
          <w:szCs w:val="24"/>
          <w:u w:val="single"/>
        </w:rPr>
      </w:pPr>
    </w:p>
    <w:p w:rsidR="00662216" w:rsidRPr="005547B6" w:rsidRDefault="00662216">
      <w:pPr>
        <w:rPr>
          <w:rFonts w:ascii="Arial" w:hAnsi="Arial" w:cs="Arial"/>
          <w:b/>
          <w:sz w:val="24"/>
          <w:szCs w:val="24"/>
          <w:u w:val="single"/>
        </w:rPr>
      </w:pPr>
    </w:p>
    <w:sectPr w:rsidR="00662216" w:rsidRPr="0055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1A5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B6"/>
    <w:rsid w:val="005547B6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A773"/>
  <w15:chartTrackingRefBased/>
  <w15:docId w15:val="{4B317072-400D-4B54-AF6B-1CAEF9C8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54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ostkowska-dzwig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lukasik-stachowiak@p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skowron-grabowska@pcz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wel.nowodzinski@pcz.pl" TargetMode="External"/><Relationship Id="rId10" Type="http://schemas.openxmlformats.org/officeDocument/2006/relationships/hyperlink" Target="mailto:agnieszka.puto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gdalena.mrozik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2025-08-22T11:36:00Z</dcterms:created>
  <dcterms:modified xsi:type="dcterms:W3CDTF">2025-08-22T11:36:00Z</dcterms:modified>
</cp:coreProperties>
</file>