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FB" w:rsidRDefault="00A510FB" w:rsidP="00A510F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Finanse przedsiębiorstwa</w:t>
            </w:r>
            <w:bookmarkEnd w:id="0"/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80318B"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36FD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36FD">
              <w:rPr>
                <w:rFonts w:ascii="Arial" w:eastAsia="Times New Roman" w:hAnsi="Arial" w:cs="Arial"/>
                <w:b/>
                <w:sz w:val="24"/>
                <w:szCs w:val="24"/>
              </w:rPr>
              <w:t>Dr inż. Dariusz Wielgórka</w:t>
            </w:r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510FB" w:rsidTr="00A613B2">
        <w:trPr>
          <w:trHeight w:val="567"/>
        </w:trPr>
        <w:tc>
          <w:tcPr>
            <w:tcW w:w="3809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253" w:type="dxa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510FB" w:rsidTr="00A613B2">
        <w:trPr>
          <w:trHeight w:val="567"/>
        </w:trPr>
        <w:tc>
          <w:tcPr>
            <w:tcW w:w="842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510FB" w:rsidTr="00A613B2">
        <w:trPr>
          <w:trHeight w:val="567"/>
        </w:trPr>
        <w:tc>
          <w:tcPr>
            <w:tcW w:w="842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 E</w:t>
            </w:r>
          </w:p>
        </w:tc>
        <w:tc>
          <w:tcPr>
            <w:tcW w:w="969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A510FB" w:rsidRDefault="00A510F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B448D">
        <w:rPr>
          <w:rFonts w:ascii="Arial" w:eastAsia="Calibri" w:hAnsi="Arial" w:cs="Arial"/>
          <w:sz w:val="24"/>
          <w:szCs w:val="24"/>
        </w:rPr>
        <w:t>Przekazanie studentowi podstawowej wiedzy z zakresu finansów</w:t>
      </w:r>
      <w:r>
        <w:rPr>
          <w:rFonts w:ascii="Arial" w:eastAsia="Calibri" w:hAnsi="Arial" w:cs="Arial"/>
          <w:sz w:val="24"/>
          <w:szCs w:val="24"/>
        </w:rPr>
        <w:t xml:space="preserve"> w obszarze zarządzania.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B448D">
        <w:rPr>
          <w:rFonts w:ascii="Arial" w:eastAsia="Calibri" w:hAnsi="Arial" w:cs="Arial"/>
          <w:sz w:val="24"/>
          <w:szCs w:val="24"/>
        </w:rPr>
        <w:t>Zapoznanie studenta z istotą różnorodnych zjawisk finansowych zachodzących w gospodarce</w:t>
      </w:r>
      <w:r>
        <w:rPr>
          <w:rFonts w:ascii="Arial" w:eastAsia="Calibri" w:hAnsi="Arial" w:cs="Arial"/>
          <w:sz w:val="24"/>
          <w:szCs w:val="24"/>
        </w:rPr>
        <w:t>.</w:t>
      </w:r>
    </w:p>
    <w:p w:rsidR="00A510FB" w:rsidRPr="003B448D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3B448D">
        <w:rPr>
          <w:rFonts w:ascii="Arial" w:eastAsia="Calibri" w:hAnsi="Arial" w:cs="Arial"/>
          <w:sz w:val="24"/>
          <w:szCs w:val="24"/>
        </w:rPr>
        <w:t>Przygotowanie studenta do analizy różnorodnych zjawisk finansowych</w:t>
      </w:r>
      <w:r>
        <w:rPr>
          <w:rFonts w:ascii="Arial" w:eastAsia="Calibri" w:hAnsi="Arial" w:cs="Arial"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3B448D">
        <w:rPr>
          <w:rFonts w:ascii="Arial" w:eastAsia="Calibri" w:hAnsi="Arial" w:cs="Arial"/>
          <w:bCs/>
          <w:sz w:val="24"/>
          <w:szCs w:val="24"/>
        </w:rPr>
        <w:t>Student posiada umiejętność dostrzegania i analizowania podstawowych zjawisk ekonomicznych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Pr="003B448D">
        <w:t xml:space="preserve"> </w:t>
      </w:r>
      <w:r w:rsidRPr="003B448D">
        <w:rPr>
          <w:rFonts w:ascii="Arial" w:eastAsia="Calibri" w:hAnsi="Arial" w:cs="Arial"/>
          <w:bCs/>
          <w:sz w:val="24"/>
          <w:szCs w:val="24"/>
        </w:rPr>
        <w:t>Student posiada umiejętność wykorzystywania podstawowych metod i narzędzi matematycznych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3B448D">
        <w:rPr>
          <w:rFonts w:ascii="Arial" w:eastAsia="Calibri" w:hAnsi="Arial" w:cs="Arial"/>
          <w:sz w:val="24"/>
          <w:szCs w:val="24"/>
        </w:rPr>
        <w:t>Student charakteryzuje podstawowe zjawiska i kategorie finansowe, w tym  istotę pieniądza, przyczyny i skutki inflacji</w:t>
      </w:r>
      <w:r>
        <w:rPr>
          <w:rFonts w:ascii="Arial" w:eastAsia="Calibri" w:hAnsi="Arial" w:cs="Arial"/>
          <w:sz w:val="24"/>
          <w:szCs w:val="24"/>
        </w:rPr>
        <w:t>, deflacji.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3B448D">
        <w:rPr>
          <w:rFonts w:ascii="Arial" w:eastAsia="Calibri" w:hAnsi="Arial" w:cs="Arial"/>
          <w:sz w:val="24"/>
          <w:szCs w:val="24"/>
        </w:rPr>
        <w:t xml:space="preserve">Student charakteryzuje instrumenty finansowe </w:t>
      </w:r>
      <w:r>
        <w:rPr>
          <w:rFonts w:ascii="Arial" w:eastAsia="Calibri" w:hAnsi="Arial" w:cs="Arial"/>
          <w:sz w:val="24"/>
          <w:szCs w:val="24"/>
        </w:rPr>
        <w:t xml:space="preserve">oraz </w:t>
      </w:r>
      <w:r w:rsidRPr="003B448D">
        <w:rPr>
          <w:rFonts w:ascii="Arial" w:eastAsia="Calibri" w:hAnsi="Arial" w:cs="Arial"/>
          <w:sz w:val="24"/>
          <w:szCs w:val="24"/>
        </w:rPr>
        <w:t>rynek finansowy</w:t>
      </w:r>
      <w:r>
        <w:rPr>
          <w:rFonts w:ascii="Arial" w:eastAsia="Calibri" w:hAnsi="Arial" w:cs="Arial"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3B448D">
        <w:rPr>
          <w:rFonts w:ascii="Arial" w:eastAsia="Calibri" w:hAnsi="Arial" w:cs="Arial"/>
          <w:bCs/>
          <w:sz w:val="24"/>
          <w:szCs w:val="24"/>
        </w:rPr>
        <w:t>–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448D">
        <w:rPr>
          <w:rFonts w:ascii="Arial" w:eastAsia="Calibri" w:hAnsi="Arial" w:cs="Arial"/>
          <w:bCs/>
          <w:sz w:val="24"/>
          <w:szCs w:val="24"/>
        </w:rPr>
        <w:t xml:space="preserve">Student posiada wiedzę </w:t>
      </w:r>
      <w:r>
        <w:rPr>
          <w:rFonts w:ascii="Arial" w:eastAsia="Calibri" w:hAnsi="Arial" w:cs="Arial"/>
          <w:bCs/>
          <w:sz w:val="24"/>
          <w:szCs w:val="24"/>
        </w:rPr>
        <w:t xml:space="preserve">dotyczącą </w:t>
      </w:r>
      <w:r w:rsidRPr="003B448D">
        <w:rPr>
          <w:rFonts w:ascii="Arial" w:eastAsia="Calibri" w:hAnsi="Arial" w:cs="Arial"/>
          <w:bCs/>
          <w:sz w:val="24"/>
          <w:szCs w:val="24"/>
        </w:rPr>
        <w:t>systemu bankowego w Polsce oraz podstawowych zagadnień finansów publicznych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3B448D">
        <w:rPr>
          <w:rFonts w:ascii="Arial" w:eastAsia="Calibri" w:hAnsi="Arial" w:cs="Arial"/>
          <w:bCs/>
          <w:sz w:val="24"/>
          <w:szCs w:val="24"/>
        </w:rPr>
        <w:t xml:space="preserve">– </w:t>
      </w:r>
      <w:bookmarkStart w:id="1" w:name="_Hlk188459063"/>
      <w:r w:rsidRPr="003B448D">
        <w:rPr>
          <w:rFonts w:ascii="Arial" w:eastAsia="Calibri" w:hAnsi="Arial" w:cs="Arial"/>
          <w:bCs/>
          <w:sz w:val="24"/>
          <w:szCs w:val="24"/>
        </w:rPr>
        <w:t xml:space="preserve">Student </w:t>
      </w:r>
      <w:r>
        <w:rPr>
          <w:rFonts w:ascii="Arial" w:eastAsia="Calibri" w:hAnsi="Arial" w:cs="Arial"/>
          <w:bCs/>
          <w:sz w:val="24"/>
          <w:szCs w:val="24"/>
        </w:rPr>
        <w:t>oblicza i interpretuje</w:t>
      </w:r>
      <w:r w:rsidRPr="003B448D">
        <w:rPr>
          <w:rFonts w:ascii="Arial" w:eastAsia="Calibri" w:hAnsi="Arial" w:cs="Arial"/>
          <w:bCs/>
          <w:sz w:val="24"/>
          <w:szCs w:val="24"/>
        </w:rPr>
        <w:t xml:space="preserve"> wartość pieniądza w czasie, </w:t>
      </w:r>
      <w:r>
        <w:rPr>
          <w:rFonts w:ascii="Arial" w:eastAsia="Calibri" w:hAnsi="Arial" w:cs="Arial"/>
          <w:bCs/>
          <w:sz w:val="24"/>
          <w:szCs w:val="24"/>
        </w:rPr>
        <w:t>przepływy pieniądza</w:t>
      </w:r>
      <w:r w:rsidRPr="003B448D"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</w:rPr>
        <w:t>renty proste</w:t>
      </w:r>
      <w:r w:rsidRPr="003B448D">
        <w:rPr>
          <w:rFonts w:ascii="Arial" w:eastAsia="Calibri" w:hAnsi="Arial" w:cs="Arial"/>
          <w:bCs/>
          <w:sz w:val="24"/>
          <w:szCs w:val="24"/>
        </w:rPr>
        <w:t xml:space="preserve"> i renty wieczyste</w:t>
      </w:r>
      <w:bookmarkEnd w:id="1"/>
      <w:r>
        <w:rPr>
          <w:rFonts w:ascii="Arial" w:eastAsia="Calibri" w:hAnsi="Arial" w:cs="Arial"/>
          <w:bCs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510FB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Przedstawienie treści programowych przewidzianych do realizacji, literatury do przedmiotu i formy zaliczenia wykładu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 finansów na tle nauk o zarządzaniu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Przedmiot i zakres nauki finansów – pojęcie, funkcje i systematyka finansów na tle nauk społecznych a podejmowanie decyzji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3</w:t>
            </w:r>
            <w:r w:rsidRPr="002D6CF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Pojęcie i funkcje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systemu finansowego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Elementy i zależności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systemu finansowego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Zjawiska finansowe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– charakterystyka.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Kategorie finansowe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praktyce.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2D6CF8">
              <w:rPr>
                <w:rFonts w:ascii="Arial" w:eastAsia="Calibri" w:hAnsi="Arial" w:cs="Arial"/>
                <w:bCs/>
                <w:sz w:val="24"/>
                <w:szCs w:val="24"/>
              </w:rPr>
              <w:t>Pieniądz i jego funkcje, historia pieniądza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2D6CF8">
              <w:rPr>
                <w:rFonts w:ascii="Arial" w:eastAsia="Calibri" w:hAnsi="Arial" w:cs="Arial"/>
                <w:bCs/>
                <w:sz w:val="24"/>
                <w:szCs w:val="24"/>
              </w:rPr>
              <w:t>Pieniądz we współczesnym świecie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I</w:t>
            </w:r>
            <w:r w:rsidRPr="002D6CF8">
              <w:rPr>
                <w:rFonts w:ascii="Arial" w:eastAsia="Calibri" w:hAnsi="Arial" w:cs="Arial"/>
                <w:sz w:val="24"/>
                <w:szCs w:val="24"/>
              </w:rPr>
              <w:t xml:space="preserve">stota, przyczyny, skutki, przeciwdziałanie 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2D6CF8">
              <w:rPr>
                <w:rFonts w:ascii="Arial" w:eastAsia="Calibri" w:hAnsi="Arial" w:cs="Arial"/>
                <w:sz w:val="24"/>
                <w:szCs w:val="24"/>
              </w:rPr>
              <w:t>nflacj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2D6CF8">
              <w:rPr>
                <w:rFonts w:ascii="Arial" w:eastAsia="Calibri" w:hAnsi="Arial" w:cs="Arial"/>
                <w:sz w:val="24"/>
                <w:szCs w:val="24"/>
              </w:rPr>
              <w:t xml:space="preserve"> i deflacj</w:t>
            </w:r>
            <w:r>
              <w:rPr>
                <w:rFonts w:ascii="Arial" w:eastAsia="Calibri" w:hAnsi="Arial" w:cs="Arial"/>
                <w:sz w:val="24"/>
                <w:szCs w:val="24"/>
              </w:rPr>
              <w:t>i.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Pojęcie i funkcje rynku finansowego.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instrumentów finansowych (klasyfikacja, ryzyko).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System bankowy w Polsce na tle systemów europejskich – zadania banku centralnego i banków komercyjnych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2D6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usług bankowych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66555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Budżet państwa jako element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66555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finansów publicznych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15 </w:t>
            </w:r>
            <w:r w:rsidRPr="0066555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System podatkowy w Polsce – polityka podatkowa, istota, cele, funkcje, narzędzia.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D92C5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Zajęcia organizacyjne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finanse na tle nauk o zarzadzaniu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29562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Procent a punkt procentowy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rodzaje stóp procentowych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29562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wprowadzenie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proste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proste zadania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złożone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złożone zadania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 w:rsidRPr="00C8279A">
              <w:rPr>
                <w:rFonts w:ascii="Arial" w:eastAsia="Calibri" w:hAnsi="Arial" w:cs="Arial"/>
                <w:bCs/>
                <w:sz w:val="24"/>
                <w:szCs w:val="24"/>
              </w:rPr>
              <w:t>Wartość pieniądza w czasie - stała i zmienna stopa procentowa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C8279A">
              <w:rPr>
                <w:rFonts w:ascii="Arial" w:eastAsia="Calibri" w:hAnsi="Arial" w:cs="Arial"/>
                <w:bCs/>
                <w:sz w:val="24"/>
                <w:szCs w:val="24"/>
              </w:rPr>
              <w:t>Wartość pieniądza w czasie - stała i zmienna stopa procentowa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zadania praktyczne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</w:t>
            </w:r>
            <w:r w:rsidRPr="00C8279A">
              <w:rPr>
                <w:rFonts w:ascii="Arial" w:eastAsia="Calibri" w:hAnsi="Arial" w:cs="Arial"/>
                <w:bCs/>
                <w:sz w:val="24"/>
                <w:szCs w:val="24"/>
              </w:rPr>
              <w:t>Kwantyfikacja strumieni pieniądza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- wprowadzenie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</w:t>
            </w:r>
            <w:r w:rsidRPr="00C8279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Pojęcie w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artości przyszłej i obecnej przepływów pieniężnych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Wartość przyszła i obecna przepływów pieniężnych – zadania 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 w:rsidRPr="00C8279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Renta czasowa prosta - zadania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C8279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Renta dożywotnia prosta - zadania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510FB" w:rsidTr="00A613B2">
        <w:tc>
          <w:tcPr>
            <w:tcW w:w="4478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C8279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Kolokwium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zaliczeniowe</w:t>
            </w:r>
          </w:p>
        </w:tc>
        <w:tc>
          <w:tcPr>
            <w:tcW w:w="522" w:type="pct"/>
            <w:vAlign w:val="center"/>
          </w:tcPr>
          <w:p w:rsidR="00A510FB" w:rsidRPr="005177D5" w:rsidRDefault="00A510FB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7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510FB" w:rsidRPr="00067B27" w:rsidRDefault="00A510FB" w:rsidP="00A510F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A510FB" w:rsidRPr="00067B27" w:rsidRDefault="00A510FB" w:rsidP="00A510F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Platforma e-learningowa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</w:p>
    <w:p w:rsidR="00A510FB" w:rsidRPr="00067B27" w:rsidRDefault="00A510FB" w:rsidP="00A510F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>Zestawy zadań przekazane studentom do rozwiązania</w:t>
      </w: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510FB" w:rsidRPr="00C130B5" w:rsidRDefault="00A510FB" w:rsidP="00A510F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30B5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A510FB" w:rsidRPr="00C130B5" w:rsidRDefault="00A510FB" w:rsidP="00A510F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30B5">
        <w:rPr>
          <w:rFonts w:ascii="Arial" w:eastAsia="Times New Roman" w:hAnsi="Arial" w:cs="Arial"/>
          <w:sz w:val="24"/>
          <w:szCs w:val="24"/>
          <w:lang w:eastAsia="pl-PL"/>
        </w:rPr>
        <w:t xml:space="preserve">P1. Kolokwium </w:t>
      </w:r>
    </w:p>
    <w:p w:rsidR="00A510FB" w:rsidRDefault="00A510FB" w:rsidP="00A510F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30B5">
        <w:rPr>
          <w:rFonts w:ascii="Arial" w:eastAsia="Times New Roman" w:hAnsi="Arial" w:cs="Arial"/>
          <w:sz w:val="24"/>
          <w:szCs w:val="24"/>
          <w:lang w:eastAsia="pl-PL"/>
        </w:rPr>
        <w:t xml:space="preserve">P2. Egzamin </w:t>
      </w:r>
      <w:r>
        <w:rPr>
          <w:rFonts w:ascii="Arial" w:eastAsia="Times New Roman" w:hAnsi="Arial" w:cs="Arial"/>
          <w:sz w:val="24"/>
          <w:szCs w:val="24"/>
          <w:lang w:eastAsia="pl-PL"/>
        </w:rPr>
        <w:t>pisemny</w:t>
      </w:r>
    </w:p>
    <w:p w:rsidR="00A510FB" w:rsidRDefault="00A510FB" w:rsidP="00A510F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510FB" w:rsidTr="00A613B2">
        <w:tc>
          <w:tcPr>
            <w:tcW w:w="3285" w:type="pct"/>
            <w:vMerge w:val="restart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510FB" w:rsidTr="00A613B2">
        <w:trPr>
          <w:trHeight w:val="108"/>
        </w:trPr>
        <w:tc>
          <w:tcPr>
            <w:tcW w:w="3285" w:type="pct"/>
            <w:vMerge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510FB" w:rsidTr="00A613B2">
        <w:tc>
          <w:tcPr>
            <w:tcW w:w="3285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2D6E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510FB" w:rsidTr="00A613B2">
        <w:tc>
          <w:tcPr>
            <w:tcW w:w="3285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C0D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,4</w:t>
            </w:r>
          </w:p>
        </w:tc>
      </w:tr>
      <w:tr w:rsidR="00A510FB" w:rsidTr="00A613B2">
        <w:tc>
          <w:tcPr>
            <w:tcW w:w="3285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A510FB" w:rsidTr="00A613B2">
        <w:tc>
          <w:tcPr>
            <w:tcW w:w="3285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</w:tr>
      <w:tr w:rsidR="00A510FB" w:rsidTr="00A613B2">
        <w:tc>
          <w:tcPr>
            <w:tcW w:w="3285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</w:tr>
      <w:tr w:rsidR="00A510FB" w:rsidTr="00A613B2">
        <w:tc>
          <w:tcPr>
            <w:tcW w:w="3285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" w:type="pct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A510FB" w:rsidTr="00A613B2">
        <w:tc>
          <w:tcPr>
            <w:tcW w:w="3285" w:type="pct"/>
          </w:tcPr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510FB" w:rsidRDefault="00A510F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818" w:type="pct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BC0D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:rsidR="00A510FB" w:rsidRDefault="00A510FB" w:rsidP="00A510FB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510FB" w:rsidRDefault="00A510FB" w:rsidP="00A510F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Owsiak S.: Finanse. Polskie Wydawnictwo Ekonomiczne, Warszawa 2015</w:t>
      </w:r>
    </w:p>
    <w:p w:rsidR="00A510FB" w:rsidRDefault="00A510FB" w:rsidP="00A510F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Pr="00C130B5">
        <w:rPr>
          <w:rFonts w:ascii="Arial" w:eastAsia="Times New Roman" w:hAnsi="Arial" w:cs="Arial"/>
          <w:sz w:val="24"/>
          <w:szCs w:val="24"/>
        </w:rPr>
        <w:t>Zarzecki D.: Zarządzanie finansami. Narzędzia i kluczowe wyzwania. Wydawnictwo Naukowe Uniwersytetu Szczecińskiego, Szczecin 2021.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510FB" w:rsidRPr="00C130B5" w:rsidRDefault="00A510FB" w:rsidP="00A510F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130B5">
        <w:rPr>
          <w:rFonts w:ascii="Arial" w:eastAsia="Calibri" w:hAnsi="Arial" w:cs="Arial"/>
          <w:bCs/>
          <w:sz w:val="24"/>
          <w:szCs w:val="24"/>
        </w:rPr>
        <w:t>1.  Chudzicki M. Wielgórka D. Nowoczesne zarządzanie finansami przedsiębiorstwa w erze przemysłu 4.0 Wyd. PTE 2018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A510FB" w:rsidRPr="00C130B5" w:rsidRDefault="00A510FB" w:rsidP="00A510F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130B5">
        <w:rPr>
          <w:rFonts w:ascii="Arial" w:eastAsia="Calibri" w:hAnsi="Arial" w:cs="Arial"/>
          <w:bCs/>
          <w:sz w:val="24"/>
          <w:szCs w:val="24"/>
        </w:rPr>
        <w:t>2. Budzik-</w:t>
      </w:r>
      <w:proofErr w:type="spellStart"/>
      <w:r w:rsidRPr="00C130B5">
        <w:rPr>
          <w:rFonts w:ascii="Arial" w:eastAsia="Calibri" w:hAnsi="Arial" w:cs="Arial"/>
          <w:bCs/>
          <w:sz w:val="24"/>
          <w:szCs w:val="24"/>
        </w:rPr>
        <w:t>Nowodzińska</w:t>
      </w:r>
      <w:proofErr w:type="spellEnd"/>
      <w:r w:rsidRPr="00C130B5">
        <w:rPr>
          <w:rFonts w:ascii="Arial" w:eastAsia="Calibri" w:hAnsi="Arial" w:cs="Arial"/>
          <w:bCs/>
          <w:sz w:val="24"/>
          <w:szCs w:val="24"/>
        </w:rPr>
        <w:t xml:space="preserve"> I. Decyzje inwestycyjne a zarządzanie przedsiębiorstwem. Kontekst rozwoju.  Wyd. Politechniki Częstochowskiej, Częstochowa 2021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130B5">
        <w:rPr>
          <w:rFonts w:ascii="Arial" w:eastAsia="Calibri" w:hAnsi="Arial" w:cs="Arial"/>
          <w:bCs/>
          <w:sz w:val="24"/>
          <w:szCs w:val="24"/>
        </w:rPr>
        <w:t xml:space="preserve">3. </w:t>
      </w:r>
      <w:proofErr w:type="spellStart"/>
      <w:r w:rsidRPr="00C130B5">
        <w:rPr>
          <w:rFonts w:ascii="Arial" w:eastAsia="Calibri" w:hAnsi="Arial" w:cs="Arial"/>
          <w:bCs/>
          <w:sz w:val="24"/>
          <w:szCs w:val="24"/>
        </w:rPr>
        <w:t>Ehrhardt</w:t>
      </w:r>
      <w:proofErr w:type="spellEnd"/>
      <w:r w:rsidRPr="00C130B5">
        <w:rPr>
          <w:rFonts w:ascii="Arial" w:eastAsia="Calibri" w:hAnsi="Arial" w:cs="Arial"/>
          <w:bCs/>
          <w:sz w:val="24"/>
          <w:szCs w:val="24"/>
        </w:rPr>
        <w:t xml:space="preserve"> M. C.: Financial Management: </w:t>
      </w:r>
      <w:proofErr w:type="spellStart"/>
      <w:r w:rsidRPr="00C130B5">
        <w:rPr>
          <w:rFonts w:ascii="Arial" w:eastAsia="Calibri" w:hAnsi="Arial" w:cs="Arial"/>
          <w:bCs/>
          <w:sz w:val="24"/>
          <w:szCs w:val="24"/>
        </w:rPr>
        <w:t>Theory</w:t>
      </w:r>
      <w:proofErr w:type="spellEnd"/>
      <w:r w:rsidRPr="00C130B5">
        <w:rPr>
          <w:rFonts w:ascii="Arial" w:eastAsia="Calibri" w:hAnsi="Arial" w:cs="Arial"/>
          <w:bCs/>
          <w:sz w:val="24"/>
          <w:szCs w:val="24"/>
        </w:rPr>
        <w:t xml:space="preserve"> and </w:t>
      </w:r>
      <w:proofErr w:type="spellStart"/>
      <w:r w:rsidRPr="00C130B5">
        <w:rPr>
          <w:rFonts w:ascii="Arial" w:eastAsia="Calibri" w:hAnsi="Arial" w:cs="Arial"/>
          <w:bCs/>
          <w:sz w:val="24"/>
          <w:szCs w:val="24"/>
        </w:rPr>
        <w:t>Practice</w:t>
      </w:r>
      <w:proofErr w:type="spellEnd"/>
      <w:r w:rsidRPr="00C130B5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Pr="00C130B5">
        <w:rPr>
          <w:rFonts w:ascii="Arial" w:eastAsia="Calibri" w:hAnsi="Arial" w:cs="Arial"/>
          <w:bCs/>
          <w:sz w:val="24"/>
          <w:szCs w:val="24"/>
        </w:rPr>
        <w:t>Cengage</w:t>
      </w:r>
      <w:proofErr w:type="spellEnd"/>
      <w:r w:rsidRPr="00C130B5">
        <w:rPr>
          <w:rFonts w:ascii="Arial" w:eastAsia="Calibri" w:hAnsi="Arial" w:cs="Arial"/>
          <w:bCs/>
          <w:sz w:val="24"/>
          <w:szCs w:val="24"/>
        </w:rPr>
        <w:t xml:space="preserve"> Learning, 2023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510FB" w:rsidRPr="00C130B5" w:rsidRDefault="00A510FB" w:rsidP="00A510F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30B5">
        <w:rPr>
          <w:rFonts w:ascii="Arial" w:eastAsia="Times New Roman" w:hAnsi="Arial" w:cs="Arial"/>
          <w:sz w:val="24"/>
          <w:szCs w:val="24"/>
          <w:lang w:eastAsia="pl-PL"/>
        </w:rPr>
        <w:t>1. dr inż. Dariusz Wielgórka - dariusz.wielgorka@pcz.pl</w:t>
      </w:r>
    </w:p>
    <w:p w:rsidR="00A510FB" w:rsidRDefault="00A510FB" w:rsidP="00A510F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30B5">
        <w:rPr>
          <w:rFonts w:ascii="Arial" w:eastAsia="Times New Roman" w:hAnsi="Arial" w:cs="Arial"/>
          <w:sz w:val="24"/>
          <w:szCs w:val="24"/>
          <w:lang w:eastAsia="pl-PL"/>
        </w:rPr>
        <w:t>2. dr Iwetta Budzik-</w:t>
      </w:r>
      <w:proofErr w:type="spellStart"/>
      <w:r w:rsidRPr="00C130B5">
        <w:rPr>
          <w:rFonts w:ascii="Arial" w:eastAsia="Times New Roman" w:hAnsi="Arial" w:cs="Arial"/>
          <w:sz w:val="24"/>
          <w:szCs w:val="24"/>
          <w:lang w:eastAsia="pl-PL"/>
        </w:rPr>
        <w:t>Nowodzińska</w:t>
      </w:r>
      <w:proofErr w:type="spellEnd"/>
      <w:r w:rsidRPr="00C130B5">
        <w:rPr>
          <w:rFonts w:ascii="Arial" w:eastAsia="Times New Roman" w:hAnsi="Arial" w:cs="Arial"/>
          <w:sz w:val="24"/>
          <w:szCs w:val="24"/>
          <w:lang w:eastAsia="pl-PL"/>
        </w:rPr>
        <w:t xml:space="preserve"> - i.budzik-nowodzinska@pcz.pl</w:t>
      </w:r>
    </w:p>
    <w:p w:rsidR="00A510FB" w:rsidRDefault="00A510FB" w:rsidP="00A510F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0FB" w:rsidRDefault="00A510FB" w:rsidP="00A510F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510FB" w:rsidTr="00A613B2">
        <w:tc>
          <w:tcPr>
            <w:tcW w:w="589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510FB" w:rsidTr="00A613B2">
        <w:tc>
          <w:tcPr>
            <w:tcW w:w="589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K_W01, K_W05, K_U02, K_U10, K_K0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W1-W9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A510FB" w:rsidTr="00A613B2">
        <w:tc>
          <w:tcPr>
            <w:tcW w:w="589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K_W02, K_W03, K_U02, K_U10, K_K0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W10-W11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A510FB" w:rsidTr="00A613B2">
        <w:tc>
          <w:tcPr>
            <w:tcW w:w="589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K_W01, K_W02, K_U02, K_U10, K_K0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W12-W15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A510FB" w:rsidTr="00A613B2">
        <w:tc>
          <w:tcPr>
            <w:tcW w:w="589" w:type="pct"/>
            <w:shd w:val="clear" w:color="auto" w:fill="auto"/>
          </w:tcPr>
          <w:p w:rsidR="00A510FB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K_W05, K_U06, K_U08</w:t>
            </w:r>
          </w:p>
        </w:tc>
        <w:tc>
          <w:tcPr>
            <w:tcW w:w="796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A510FB" w:rsidRPr="007D3539" w:rsidRDefault="00A510F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3539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</w:tbl>
    <w:p w:rsidR="00A510FB" w:rsidRDefault="00A510FB" w:rsidP="00A510F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510FB" w:rsidRDefault="00A510FB" w:rsidP="00A510F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510FB" w:rsidRDefault="00A510FB" w:rsidP="00A510F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A510FB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A510FB" w:rsidRDefault="00A510FB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A510FB" w:rsidRDefault="00A510F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510FB" w:rsidTr="00A613B2">
        <w:trPr>
          <w:trHeight w:hRule="exact" w:val="3409"/>
        </w:trPr>
        <w:tc>
          <w:tcPr>
            <w:tcW w:w="521" w:type="pct"/>
            <w:shd w:val="clear" w:color="auto" w:fill="FFFFFF"/>
          </w:tcPr>
          <w:p w:rsidR="00A510FB" w:rsidRDefault="00A510F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A510FB" w:rsidRPr="004D7C62" w:rsidRDefault="00A510FB" w:rsidP="00A613B2">
            <w:pPr>
              <w:pStyle w:val="Styl1"/>
              <w:rPr>
                <w:rFonts w:eastAsia="Calibri"/>
              </w:rPr>
            </w:pPr>
            <w:r w:rsidRPr="004D7C62">
              <w:rPr>
                <w:rFonts w:eastAsia="Calibri"/>
              </w:rPr>
              <w:t>Student nie potrafi  przedstawić pojęcia systemu finansowego i wymienić jego elementów.</w:t>
            </w:r>
          </w:p>
        </w:tc>
        <w:tc>
          <w:tcPr>
            <w:tcW w:w="1046" w:type="pct"/>
            <w:shd w:val="clear" w:color="auto" w:fill="FFFFFF"/>
          </w:tcPr>
          <w:p w:rsidR="00A510FB" w:rsidRPr="004D7C62" w:rsidRDefault="00A510FB" w:rsidP="00A613B2">
            <w:pPr>
              <w:pStyle w:val="Styl1"/>
            </w:pPr>
            <w:r w:rsidRPr="004D7C62">
              <w:t xml:space="preserve">Student definiuje system finansowy, wymienia jego elementy i funkcje. </w:t>
            </w:r>
          </w:p>
          <w:p w:rsidR="00A510FB" w:rsidRPr="004D7C62" w:rsidRDefault="00A510FB" w:rsidP="00A613B2">
            <w:pPr>
              <w:pStyle w:val="Styl1"/>
            </w:pPr>
          </w:p>
          <w:p w:rsidR="00A510FB" w:rsidRPr="004D7C62" w:rsidRDefault="00A510FB" w:rsidP="00A613B2">
            <w:pPr>
              <w:pStyle w:val="Styl1"/>
              <w:rPr>
                <w:rFonts w:eastAsia="Calibri"/>
              </w:rPr>
            </w:pPr>
          </w:p>
        </w:tc>
        <w:tc>
          <w:tcPr>
            <w:tcW w:w="1120" w:type="pct"/>
            <w:shd w:val="clear" w:color="auto" w:fill="FFFFFF"/>
          </w:tcPr>
          <w:p w:rsidR="00A510FB" w:rsidRPr="004D7C62" w:rsidRDefault="00A510FB" w:rsidP="00A613B2">
            <w:pPr>
              <w:pStyle w:val="Styl1"/>
              <w:rPr>
                <w:rFonts w:eastAsia="Calibri"/>
              </w:rPr>
            </w:pPr>
            <w:r w:rsidRPr="004D7C62">
              <w:t xml:space="preserve">Student definiuje system finansowy i wymienia jego elementy. Wymienia i charakteryzuje funkcje systemu finansowego. </w:t>
            </w:r>
          </w:p>
        </w:tc>
        <w:tc>
          <w:tcPr>
            <w:tcW w:w="1267" w:type="pct"/>
            <w:shd w:val="clear" w:color="auto" w:fill="FFFFFF"/>
          </w:tcPr>
          <w:p w:rsidR="00A510FB" w:rsidRPr="004D7C62" w:rsidRDefault="00A510FB" w:rsidP="00A613B2">
            <w:pPr>
              <w:pStyle w:val="Styl1"/>
              <w:rPr>
                <w:rFonts w:eastAsia="Calibri"/>
              </w:rPr>
            </w:pPr>
            <w:r w:rsidRPr="004D7C62">
              <w:t xml:space="preserve">Student prawidłowo definiuje system finansowy i jego funkcje. Wymienia elementy systemu finansowego i powiązania pomiędzy nimi. </w:t>
            </w:r>
          </w:p>
        </w:tc>
      </w:tr>
      <w:tr w:rsidR="00A510FB" w:rsidTr="00A613B2">
        <w:trPr>
          <w:trHeight w:hRule="exact" w:val="6672"/>
        </w:trPr>
        <w:tc>
          <w:tcPr>
            <w:tcW w:w="521" w:type="pct"/>
            <w:shd w:val="clear" w:color="auto" w:fill="FFFFFF"/>
          </w:tcPr>
          <w:p w:rsidR="00A510FB" w:rsidRDefault="00A510F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A510FB" w:rsidRPr="00FA0C7B" w:rsidRDefault="00A510FB" w:rsidP="00A613B2">
            <w:pPr>
              <w:pStyle w:val="Styl1"/>
              <w:rPr>
                <w:sz w:val="22"/>
                <w:szCs w:val="22"/>
              </w:rPr>
            </w:pPr>
            <w:r w:rsidRPr="00FA0C7B">
              <w:rPr>
                <w:sz w:val="22"/>
                <w:szCs w:val="22"/>
              </w:rPr>
              <w:t>Student nie potrafi wymienić podstawowych kategorii finansowych. Student nie definiuje  pojęcia i funkcji pieniądza. Nie potrafi przedstawić definicji i przyczyn inflacji. Student nie potrafi wskazać istoty i systematyki kategorii finansowych.</w:t>
            </w:r>
          </w:p>
          <w:p w:rsidR="00A510FB" w:rsidRPr="00FA0C7B" w:rsidRDefault="00A510FB" w:rsidP="00A613B2">
            <w:pPr>
              <w:pStyle w:val="Styl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/>
          </w:tcPr>
          <w:p w:rsidR="00A510FB" w:rsidRDefault="00A510FB" w:rsidP="00A613B2">
            <w:pPr>
              <w:pStyle w:val="Styl1"/>
              <w:rPr>
                <w:sz w:val="22"/>
                <w:szCs w:val="22"/>
              </w:rPr>
            </w:pPr>
            <w:r w:rsidRPr="00FA0C7B">
              <w:rPr>
                <w:sz w:val="22"/>
                <w:szCs w:val="22"/>
              </w:rPr>
              <w:t xml:space="preserve">Student wymienia podstawowe kategorie finansowe. Student definiuje pojęcie i wymienia funkcje pieniądza. Potrafi przedstawić definicje oraz niektóre rodzaje, przyczyny i rodzaje inflacji. </w:t>
            </w:r>
          </w:p>
          <w:p w:rsidR="00A510FB" w:rsidRDefault="00A510FB" w:rsidP="00A613B2">
            <w:pPr>
              <w:pStyle w:val="Styl1"/>
              <w:rPr>
                <w:sz w:val="22"/>
                <w:szCs w:val="22"/>
              </w:rPr>
            </w:pPr>
          </w:p>
          <w:p w:rsidR="00A510FB" w:rsidRDefault="00A510FB" w:rsidP="00A613B2">
            <w:pPr>
              <w:pStyle w:val="Styl1"/>
              <w:rPr>
                <w:sz w:val="22"/>
                <w:szCs w:val="22"/>
              </w:rPr>
            </w:pPr>
          </w:p>
          <w:p w:rsidR="00A510FB" w:rsidRDefault="00A510FB" w:rsidP="00A613B2">
            <w:pPr>
              <w:pStyle w:val="Styl1"/>
              <w:rPr>
                <w:sz w:val="22"/>
                <w:szCs w:val="22"/>
              </w:rPr>
            </w:pPr>
          </w:p>
          <w:p w:rsidR="00A510FB" w:rsidRDefault="00A510FB" w:rsidP="00A613B2">
            <w:pPr>
              <w:pStyle w:val="Styl1"/>
              <w:rPr>
                <w:sz w:val="22"/>
                <w:szCs w:val="22"/>
              </w:rPr>
            </w:pPr>
          </w:p>
          <w:p w:rsidR="00A510FB" w:rsidRDefault="00A510FB" w:rsidP="00A613B2">
            <w:pPr>
              <w:pStyle w:val="Styl1"/>
              <w:rPr>
                <w:sz w:val="22"/>
                <w:szCs w:val="22"/>
              </w:rPr>
            </w:pPr>
          </w:p>
          <w:p w:rsidR="00A510FB" w:rsidRDefault="00A510FB" w:rsidP="00A613B2">
            <w:pPr>
              <w:pStyle w:val="Styl1"/>
              <w:rPr>
                <w:sz w:val="22"/>
                <w:szCs w:val="22"/>
              </w:rPr>
            </w:pPr>
          </w:p>
          <w:p w:rsidR="00A510FB" w:rsidRPr="00FA0C7B" w:rsidRDefault="00A510FB" w:rsidP="00A613B2">
            <w:pPr>
              <w:pStyle w:val="Styl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0" w:type="pct"/>
            <w:shd w:val="clear" w:color="auto" w:fill="FFFFFF"/>
          </w:tcPr>
          <w:p w:rsidR="00A510FB" w:rsidRPr="00FA0C7B" w:rsidRDefault="00A510FB" w:rsidP="00A613B2">
            <w:pPr>
              <w:pStyle w:val="Styl1"/>
              <w:rPr>
                <w:rFonts w:eastAsia="Calibri"/>
                <w:sz w:val="22"/>
                <w:szCs w:val="22"/>
              </w:rPr>
            </w:pPr>
            <w:r w:rsidRPr="00FA0C7B">
              <w:rPr>
                <w:sz w:val="22"/>
                <w:szCs w:val="22"/>
              </w:rPr>
              <w:t xml:space="preserve">Student prawidłowo opisuje większość z nich. Student definiuje pojęcie i funkcje pieniądza. Potrafi przedstawić definicje i większość rodzajów inflacji. Potrafi wymienić większość  przyczyn  i skutków inflacji oraz wskazać jej miary. Potrafi wymienić niektóre działania antyinflacyjne. </w:t>
            </w:r>
          </w:p>
        </w:tc>
        <w:tc>
          <w:tcPr>
            <w:tcW w:w="1267" w:type="pct"/>
            <w:shd w:val="clear" w:color="auto" w:fill="FFFFFF"/>
          </w:tcPr>
          <w:p w:rsidR="00A510FB" w:rsidRPr="00FA0C7B" w:rsidRDefault="00A510FB" w:rsidP="00A613B2">
            <w:pPr>
              <w:pStyle w:val="Styl1"/>
              <w:rPr>
                <w:rFonts w:eastAsia="Calibri"/>
                <w:sz w:val="22"/>
                <w:szCs w:val="22"/>
              </w:rPr>
            </w:pPr>
            <w:r w:rsidRPr="00FA0C7B">
              <w:rPr>
                <w:sz w:val="22"/>
                <w:szCs w:val="22"/>
              </w:rPr>
              <w:t>Student prawidłowo systematyzuje i charakteryzuje kategorie finansowe. Student definiuje pojęcie i funkcje pieniądza. Potrafi przedstawić definicje i rodzaje inflacji. Potrafi wymienić i scharakteryzować przyczyny i skutki inflacji. Opisuje pojęcie i skutki deflacji. Wykazuje się wiedzą dotyczącą aktualnego poziomu inflacji.</w:t>
            </w:r>
          </w:p>
        </w:tc>
      </w:tr>
      <w:tr w:rsidR="00A510FB" w:rsidTr="00A613B2">
        <w:trPr>
          <w:trHeight w:hRule="exact" w:val="10216"/>
        </w:trPr>
        <w:tc>
          <w:tcPr>
            <w:tcW w:w="521" w:type="pct"/>
            <w:shd w:val="clear" w:color="auto" w:fill="FFFFFF"/>
          </w:tcPr>
          <w:p w:rsidR="00A510FB" w:rsidRDefault="00A510F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A510FB" w:rsidRPr="000521BA" w:rsidRDefault="00A510FB" w:rsidP="00A613B2">
            <w:pPr>
              <w:pStyle w:val="Styl1"/>
            </w:pPr>
            <w:r w:rsidRPr="000521BA">
              <w:t>Student nie potrafi wyjaśnić istoty rynku finansowego. Nie wymienia jego segmentów, nie potrafi zdefiniować pojęcia instrument rynku finansowego.</w:t>
            </w:r>
          </w:p>
          <w:p w:rsidR="00A510FB" w:rsidRPr="000521BA" w:rsidRDefault="00A510FB" w:rsidP="00A613B2">
            <w:pPr>
              <w:pStyle w:val="Styl1"/>
            </w:pPr>
            <w:r w:rsidRPr="000521BA">
              <w:t>Nie zna struktury sytemu bankowego w Polsce.</w:t>
            </w:r>
          </w:p>
          <w:p w:rsidR="00A510FB" w:rsidRPr="000521BA" w:rsidRDefault="00A510FB" w:rsidP="00A613B2">
            <w:pPr>
              <w:pStyle w:val="Styl1"/>
            </w:pPr>
            <w:r w:rsidRPr="000521BA">
              <w:t>Nie potrafi zdefiniować pojęcia podatku, budżetu państwa. Nie potrafi wymienić elementów techniki podatkowej.</w:t>
            </w:r>
          </w:p>
          <w:p w:rsidR="00A510FB" w:rsidRDefault="00A510FB" w:rsidP="00A613B2">
            <w:pPr>
              <w:pStyle w:val="Styl1"/>
              <w:rPr>
                <w:rFonts w:eastAsia="Calibri"/>
              </w:rPr>
            </w:pPr>
          </w:p>
        </w:tc>
        <w:tc>
          <w:tcPr>
            <w:tcW w:w="1046" w:type="pct"/>
            <w:shd w:val="clear" w:color="auto" w:fill="FFFFFF"/>
          </w:tcPr>
          <w:p w:rsidR="00A510FB" w:rsidRPr="000521BA" w:rsidRDefault="00A510FB" w:rsidP="00A613B2">
            <w:pPr>
              <w:pStyle w:val="Styl1"/>
            </w:pPr>
            <w:r w:rsidRPr="000521BA">
              <w:t>Student potrafi wyjaśnić istotę rynku finansowego oraz wymienić jego poszczególne segmenty.</w:t>
            </w:r>
          </w:p>
          <w:p w:rsidR="00A510FB" w:rsidRPr="000521BA" w:rsidRDefault="00A510FB" w:rsidP="00A613B2">
            <w:pPr>
              <w:pStyle w:val="Styl1"/>
            </w:pPr>
            <w:r w:rsidRPr="000521BA">
              <w:t>Student definiuje pojęcie banku i wymienia rodzaje banków.</w:t>
            </w:r>
          </w:p>
          <w:p w:rsidR="00A510FB" w:rsidRDefault="00A510FB" w:rsidP="00A613B2">
            <w:pPr>
              <w:pStyle w:val="Styl1"/>
              <w:rPr>
                <w:rFonts w:eastAsia="Calibri"/>
              </w:rPr>
            </w:pPr>
            <w:r w:rsidRPr="000521BA">
              <w:t>Zna pojęcie podatku, wymienia niektóre elementy techniki podatkowej. Definiuje pojęcie budżetu państwa.</w:t>
            </w:r>
          </w:p>
        </w:tc>
        <w:tc>
          <w:tcPr>
            <w:tcW w:w="1120" w:type="pct"/>
            <w:shd w:val="clear" w:color="auto" w:fill="FFFFFF"/>
          </w:tcPr>
          <w:p w:rsidR="00A510FB" w:rsidRPr="000521BA" w:rsidRDefault="00A510FB" w:rsidP="00A613B2">
            <w:pPr>
              <w:pStyle w:val="Styl1"/>
            </w:pPr>
            <w:r w:rsidRPr="000521BA">
              <w:t xml:space="preserve">Student definiuje pojęcie rynku finansowego. Wymienia jego segmenty i funkcje, a także krótko je charakteryzuje. </w:t>
            </w:r>
          </w:p>
          <w:p w:rsidR="00A510FB" w:rsidRPr="000521BA" w:rsidRDefault="00A510FB" w:rsidP="00A613B2">
            <w:pPr>
              <w:pStyle w:val="Styl1"/>
            </w:pPr>
            <w:r w:rsidRPr="000521BA">
              <w:t>Student definiuje pojęcie banku, wymienia rodzaje banków i ich zadania.</w:t>
            </w:r>
          </w:p>
          <w:p w:rsidR="00A510FB" w:rsidRDefault="00A510FB" w:rsidP="00A613B2">
            <w:pPr>
              <w:pStyle w:val="Styl1"/>
              <w:rPr>
                <w:rFonts w:eastAsia="Calibri"/>
              </w:rPr>
            </w:pPr>
            <w:r w:rsidRPr="000521BA">
              <w:t>Zna pojęcie podatku i elementy techniki podatkowej. Definiuje pojęcie budżetu państwa.</w:t>
            </w:r>
          </w:p>
        </w:tc>
        <w:tc>
          <w:tcPr>
            <w:tcW w:w="1267" w:type="pct"/>
            <w:shd w:val="clear" w:color="auto" w:fill="FFFFFF"/>
          </w:tcPr>
          <w:p w:rsidR="00A510FB" w:rsidRPr="000521BA" w:rsidRDefault="00A510FB" w:rsidP="00A613B2">
            <w:pPr>
              <w:pStyle w:val="Styl1"/>
            </w:pPr>
            <w:r w:rsidRPr="000521BA">
              <w:t xml:space="preserve">Student definiuje pojęcie rynku finansowego. Wymienia i charakteryzuje jego segmenty i funkcje. </w:t>
            </w:r>
          </w:p>
          <w:p w:rsidR="00A510FB" w:rsidRPr="000521BA" w:rsidRDefault="00A510FB" w:rsidP="00A613B2">
            <w:pPr>
              <w:pStyle w:val="Styl1"/>
            </w:pPr>
            <w:r w:rsidRPr="000521BA">
              <w:t>Wykazuje się wiedzą dotyczącą instrumentów rynku finansowego.</w:t>
            </w:r>
          </w:p>
          <w:p w:rsidR="00A510FB" w:rsidRPr="000521BA" w:rsidRDefault="00A510FB" w:rsidP="00A613B2">
            <w:pPr>
              <w:pStyle w:val="Styl1"/>
            </w:pPr>
            <w:r w:rsidRPr="000521BA">
              <w:t>Student definiuje pojęcie banku. Potrafi wymienić i scharakteryzować rodzaje banków i ich zadania.</w:t>
            </w:r>
          </w:p>
          <w:p w:rsidR="00A510FB" w:rsidRDefault="00A510FB" w:rsidP="00A613B2">
            <w:pPr>
              <w:pStyle w:val="Styl1"/>
              <w:rPr>
                <w:rFonts w:eastAsia="Calibri"/>
              </w:rPr>
            </w:pPr>
            <w:r w:rsidRPr="000521BA">
              <w:t xml:space="preserve">Zna pojęcie podatku i elementów techniki podatkowej. Wymienia rodzaje podatków. Definiuje pojęcie budżetu państwa i jego funkcji. </w:t>
            </w:r>
          </w:p>
        </w:tc>
      </w:tr>
      <w:tr w:rsidR="00A510FB" w:rsidTr="00A613B2">
        <w:trPr>
          <w:trHeight w:hRule="exact" w:val="6246"/>
        </w:trPr>
        <w:tc>
          <w:tcPr>
            <w:tcW w:w="521" w:type="pct"/>
            <w:shd w:val="clear" w:color="auto" w:fill="FFFFFF"/>
          </w:tcPr>
          <w:p w:rsidR="00A510FB" w:rsidRDefault="00A510F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A510FB" w:rsidRDefault="00A510FB" w:rsidP="00A613B2">
            <w:pPr>
              <w:pStyle w:val="Styl1"/>
              <w:rPr>
                <w:rFonts w:eastAsia="Calibri"/>
              </w:rPr>
            </w:pPr>
            <w:r w:rsidRPr="002A63AE">
              <w:t xml:space="preserve">Student nie potrafi dokonać najprostszych kalkulacji wartości pieniądza w czasie oraz najprostszych kalkulacji  </w:t>
            </w:r>
            <w:r>
              <w:t xml:space="preserve">przepływów </w:t>
            </w:r>
            <w:r w:rsidRPr="002A63AE">
              <w:t xml:space="preserve">pieniądza, </w:t>
            </w:r>
            <w:r>
              <w:t>rent prostych</w:t>
            </w:r>
            <w:r w:rsidRPr="002A63AE">
              <w:t xml:space="preserve"> i rent wieczystych</w:t>
            </w:r>
          </w:p>
        </w:tc>
        <w:tc>
          <w:tcPr>
            <w:tcW w:w="1046" w:type="pct"/>
            <w:shd w:val="clear" w:color="auto" w:fill="FFFFFF"/>
          </w:tcPr>
          <w:p w:rsidR="00A510FB" w:rsidRDefault="00A510FB" w:rsidP="00A613B2">
            <w:pPr>
              <w:pStyle w:val="Styl1"/>
              <w:rPr>
                <w:rFonts w:eastAsia="Calibri"/>
              </w:rPr>
            </w:pPr>
            <w:r w:rsidRPr="002A63AE">
              <w:t xml:space="preserve">Student potrafi dokonać prostych i nieskomplikowanych kalkulacji wartości pieniądza w czasie, </w:t>
            </w:r>
            <w:r>
              <w:t xml:space="preserve">przepływów </w:t>
            </w:r>
            <w:r w:rsidRPr="002A63AE">
              <w:t xml:space="preserve">pieniądza, </w:t>
            </w:r>
            <w:r>
              <w:t>rent prostych</w:t>
            </w:r>
            <w:r w:rsidRPr="002A63AE">
              <w:t xml:space="preserve"> i rent wieczystych.</w:t>
            </w:r>
          </w:p>
        </w:tc>
        <w:tc>
          <w:tcPr>
            <w:tcW w:w="1120" w:type="pct"/>
            <w:shd w:val="clear" w:color="auto" w:fill="FFFFFF"/>
          </w:tcPr>
          <w:p w:rsidR="00A510FB" w:rsidRDefault="00A510FB" w:rsidP="00A613B2">
            <w:pPr>
              <w:pStyle w:val="Styl1"/>
              <w:rPr>
                <w:rFonts w:eastAsia="Calibri"/>
              </w:rPr>
            </w:pPr>
            <w:r w:rsidRPr="002A63AE">
              <w:t xml:space="preserve">Student potrafi dokonać kalkulacji wartości pieniądza w czasie, </w:t>
            </w:r>
            <w:r>
              <w:t xml:space="preserve">przepływów </w:t>
            </w:r>
            <w:r w:rsidRPr="002A63AE">
              <w:t xml:space="preserve">pieniądza, </w:t>
            </w:r>
            <w:r>
              <w:t>rent prostych</w:t>
            </w:r>
            <w:r w:rsidRPr="002A63AE">
              <w:t xml:space="preserve"> i rent wieczystych.</w:t>
            </w:r>
          </w:p>
        </w:tc>
        <w:tc>
          <w:tcPr>
            <w:tcW w:w="1267" w:type="pct"/>
            <w:shd w:val="clear" w:color="auto" w:fill="FFFFFF"/>
          </w:tcPr>
          <w:p w:rsidR="00A510FB" w:rsidRDefault="00A510FB" w:rsidP="00A613B2">
            <w:pPr>
              <w:pStyle w:val="Styl1"/>
              <w:rPr>
                <w:rFonts w:eastAsia="Calibri"/>
              </w:rPr>
            </w:pPr>
            <w:r w:rsidRPr="002A63AE">
              <w:t xml:space="preserve">Student potrafi dokonać złożonych kalkulacji wartości pieniądza w czasie oraz złożonych kalkulacji </w:t>
            </w:r>
            <w:r>
              <w:t xml:space="preserve">przepływów </w:t>
            </w:r>
            <w:r w:rsidRPr="002A63AE">
              <w:t xml:space="preserve">pieniądza, </w:t>
            </w:r>
            <w:r>
              <w:t>rent prostych</w:t>
            </w:r>
            <w:r w:rsidRPr="002A63AE">
              <w:t xml:space="preserve"> i rent wieczystych</w:t>
            </w:r>
            <w:r>
              <w:t>.</w:t>
            </w:r>
          </w:p>
        </w:tc>
      </w:tr>
    </w:tbl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510FB" w:rsidRDefault="00A510FB" w:rsidP="00A510F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A1ACC"/>
    <w:multiLevelType w:val="hybridMultilevel"/>
    <w:tmpl w:val="53BA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FB"/>
    <w:rsid w:val="00662216"/>
    <w:rsid w:val="00A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6BA78-0033-48CA-9F73-5F0A7F3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10FB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510FB"/>
  </w:style>
  <w:style w:type="paragraph" w:customStyle="1" w:styleId="Styl1">
    <w:name w:val="Styl1"/>
    <w:basedOn w:val="Normalny"/>
    <w:link w:val="Styl1Znak"/>
    <w:qFormat/>
    <w:rsid w:val="00A510FB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A510F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2025-08-22T09:22:00Z</dcterms:created>
  <dcterms:modified xsi:type="dcterms:W3CDTF">2025-08-22T09:22:00Z</dcterms:modified>
</cp:coreProperties>
</file>