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FB" w:rsidRPr="00852D2B" w:rsidRDefault="00A768FB" w:rsidP="00A768FB">
      <w:pPr>
        <w:spacing w:after="0" w:line="360" w:lineRule="auto"/>
        <w:jc w:val="center"/>
        <w:rPr>
          <w:rFonts w:ascii="Arial" w:eastAsia="Calibri" w:hAnsi="Arial" w:cs="Arial"/>
          <w:b/>
          <w:sz w:val="24"/>
          <w:szCs w:val="24"/>
          <w:lang w:val="en-GB"/>
        </w:rPr>
      </w:pPr>
      <w:r w:rsidRPr="00852D2B">
        <w:rPr>
          <w:rFonts w:ascii="Arial" w:eastAsia="Calibri" w:hAnsi="Arial" w:cs="Arial"/>
          <w:b/>
          <w:sz w:val="24"/>
          <w:szCs w:val="24"/>
          <w:lang w:val="en-GB"/>
        </w:rPr>
        <w:t>SYLLABUS TO THE SUBJECT/SYLABUS DO PRZEDMIOTU</w:t>
      </w:r>
    </w:p>
    <w:p w:rsidR="00A768FB" w:rsidRPr="00852D2B" w:rsidRDefault="00A768FB" w:rsidP="00A768FB">
      <w:pPr>
        <w:spacing w:after="0" w:line="360" w:lineRule="auto"/>
        <w:jc w:val="center"/>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5439"/>
      </w:tblGrid>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Calibri" w:hAnsi="Arial" w:cs="Arial"/>
                <w:sz w:val="24"/>
                <w:szCs w:val="24"/>
              </w:rPr>
              <w:t>Item</w:t>
            </w:r>
            <w:proofErr w:type="spellEnd"/>
            <w:r w:rsidRPr="00852D2B">
              <w:rPr>
                <w:rFonts w:ascii="Arial" w:eastAsia="Calibri" w:hAnsi="Arial" w:cs="Arial"/>
                <w:sz w:val="24"/>
                <w:szCs w:val="24"/>
              </w:rPr>
              <w:t xml:space="preserve"> </w:t>
            </w:r>
            <w:proofErr w:type="spellStart"/>
            <w:r w:rsidRPr="00852D2B">
              <w:rPr>
                <w:rFonts w:ascii="Arial" w:eastAsia="Calibri" w:hAnsi="Arial" w:cs="Arial"/>
                <w:sz w:val="24"/>
                <w:szCs w:val="24"/>
              </w:rPr>
              <w:t>Name</w:t>
            </w:r>
            <w:proofErr w:type="spellEnd"/>
            <w:r w:rsidRPr="00852D2B">
              <w:rPr>
                <w:rFonts w:ascii="Arial" w:eastAsia="Calibri" w:hAnsi="Arial" w:cs="Arial"/>
                <w:sz w:val="24"/>
                <w:szCs w:val="24"/>
              </w:rPr>
              <w:t>/Nazwa przedmiotu</w:t>
            </w:r>
          </w:p>
        </w:tc>
        <w:tc>
          <w:tcPr>
            <w:tcW w:w="6359" w:type="dxa"/>
            <w:vAlign w:val="center"/>
          </w:tcPr>
          <w:p w:rsidR="00A768FB" w:rsidRPr="00852D2B" w:rsidRDefault="00A768FB" w:rsidP="001D3F6E">
            <w:pPr>
              <w:widowControl w:val="0"/>
              <w:spacing w:after="0" w:line="360" w:lineRule="auto"/>
              <w:rPr>
                <w:rFonts w:ascii="Arial" w:eastAsia="Times New Roman" w:hAnsi="Arial" w:cs="Arial"/>
                <w:b/>
                <w:sz w:val="24"/>
                <w:szCs w:val="24"/>
              </w:rPr>
            </w:pPr>
            <w:bookmarkStart w:id="0" w:name="_GoBack"/>
            <w:r w:rsidRPr="00852D2B">
              <w:rPr>
                <w:rFonts w:ascii="Arial" w:eastAsia="Calibri" w:hAnsi="Arial" w:cs="Arial"/>
                <w:b/>
                <w:sz w:val="24"/>
                <w:szCs w:val="24"/>
              </w:rPr>
              <w:t xml:space="preserve">Modeling of </w:t>
            </w:r>
            <w:proofErr w:type="spellStart"/>
            <w:r w:rsidRPr="00852D2B">
              <w:rPr>
                <w:rFonts w:ascii="Arial" w:eastAsia="Calibri" w:hAnsi="Arial" w:cs="Arial"/>
                <w:b/>
                <w:sz w:val="24"/>
                <w:szCs w:val="24"/>
              </w:rPr>
              <w:t>economic</w:t>
            </w:r>
            <w:proofErr w:type="spellEnd"/>
            <w:r w:rsidRPr="00852D2B">
              <w:rPr>
                <w:rFonts w:ascii="Arial" w:eastAsia="Calibri" w:hAnsi="Arial" w:cs="Arial"/>
                <w:b/>
                <w:sz w:val="24"/>
                <w:szCs w:val="24"/>
              </w:rPr>
              <w:t xml:space="preserve"> </w:t>
            </w:r>
            <w:proofErr w:type="spellStart"/>
            <w:r w:rsidRPr="00852D2B">
              <w:rPr>
                <w:rFonts w:ascii="Arial" w:eastAsia="Calibri" w:hAnsi="Arial" w:cs="Arial"/>
                <w:b/>
                <w:sz w:val="24"/>
                <w:szCs w:val="24"/>
              </w:rPr>
              <w:t>processes</w:t>
            </w:r>
            <w:bookmarkEnd w:id="0"/>
            <w:proofErr w:type="spellEnd"/>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Calibri" w:hAnsi="Arial" w:cs="Arial"/>
                <w:sz w:val="24"/>
                <w:szCs w:val="24"/>
              </w:rPr>
              <w:t>Direction</w:t>
            </w:r>
            <w:proofErr w:type="spellEnd"/>
            <w:r w:rsidRPr="00852D2B">
              <w:rPr>
                <w:rFonts w:ascii="Arial" w:eastAsia="Calibri" w:hAnsi="Arial" w:cs="Arial"/>
                <w:sz w:val="24"/>
                <w:szCs w:val="24"/>
              </w:rPr>
              <w:t>/Kierunek</w:t>
            </w:r>
          </w:p>
        </w:tc>
        <w:tc>
          <w:tcPr>
            <w:tcW w:w="6359" w:type="dxa"/>
            <w:vAlign w:val="center"/>
          </w:tcPr>
          <w:p w:rsidR="00A768FB" w:rsidRPr="00852D2B" w:rsidRDefault="00A768FB"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Management</w:t>
            </w:r>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lang w:val="en-GB"/>
              </w:rPr>
            </w:pPr>
            <w:r w:rsidRPr="00852D2B">
              <w:rPr>
                <w:rFonts w:ascii="Arial" w:eastAsia="Calibri" w:hAnsi="Arial" w:cs="Arial"/>
                <w:sz w:val="24"/>
                <w:szCs w:val="24"/>
                <w:lang w:val="en-GB"/>
              </w:rPr>
              <w:t xml:space="preserve">Form of study/Forma </w:t>
            </w:r>
            <w:proofErr w:type="spellStart"/>
            <w:r w:rsidRPr="00852D2B">
              <w:rPr>
                <w:rFonts w:ascii="Arial" w:eastAsia="Calibri" w:hAnsi="Arial" w:cs="Arial"/>
                <w:sz w:val="24"/>
                <w:szCs w:val="24"/>
                <w:lang w:val="en-GB"/>
              </w:rPr>
              <w:t>studiów</w:t>
            </w:r>
            <w:proofErr w:type="spellEnd"/>
          </w:p>
        </w:tc>
        <w:tc>
          <w:tcPr>
            <w:tcW w:w="6359" w:type="dxa"/>
          </w:tcPr>
          <w:p w:rsidR="00A768FB" w:rsidRPr="00852D2B" w:rsidRDefault="00A768FB" w:rsidP="001D3F6E">
            <w:pPr>
              <w:widowControl w:val="0"/>
              <w:spacing w:after="0" w:line="360" w:lineRule="auto"/>
              <w:rPr>
                <w:rFonts w:ascii="Arial" w:eastAsia="Times New Roman" w:hAnsi="Arial" w:cs="Arial"/>
                <w:b/>
                <w:sz w:val="24"/>
                <w:szCs w:val="24"/>
                <w:vertAlign w:val="superscript"/>
              </w:rPr>
            </w:pPr>
            <w:proofErr w:type="spellStart"/>
            <w:r w:rsidRPr="00852D2B">
              <w:rPr>
                <w:rFonts w:ascii="Arial" w:eastAsia="Calibri" w:hAnsi="Arial" w:cs="Arial"/>
                <w:b/>
                <w:sz w:val="24"/>
                <w:szCs w:val="24"/>
              </w:rPr>
              <w:t>Stationary</w:t>
            </w:r>
            <w:proofErr w:type="spellEnd"/>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lang w:val="en-US"/>
              </w:rPr>
            </w:pPr>
            <w:r w:rsidRPr="00852D2B">
              <w:rPr>
                <w:rFonts w:ascii="Arial" w:eastAsia="Calibri" w:hAnsi="Arial" w:cs="Arial"/>
                <w:sz w:val="24"/>
                <w:szCs w:val="24"/>
                <w:lang w:val="en-GB"/>
              </w:rPr>
              <w:t>Level of education/</w:t>
            </w:r>
            <w:proofErr w:type="spellStart"/>
            <w:r w:rsidRPr="00852D2B">
              <w:rPr>
                <w:rFonts w:ascii="Arial" w:eastAsia="Calibri" w:hAnsi="Arial" w:cs="Arial"/>
                <w:sz w:val="24"/>
                <w:szCs w:val="24"/>
                <w:lang w:val="en-GB"/>
              </w:rPr>
              <w:t>Poziom</w:t>
            </w:r>
            <w:proofErr w:type="spellEnd"/>
            <w:r w:rsidRPr="00852D2B">
              <w:rPr>
                <w:rFonts w:ascii="Arial" w:eastAsia="Calibri" w:hAnsi="Arial" w:cs="Arial"/>
                <w:sz w:val="24"/>
                <w:szCs w:val="24"/>
                <w:lang w:val="en-GB"/>
              </w:rPr>
              <w:t xml:space="preserve"> </w:t>
            </w:r>
            <w:proofErr w:type="spellStart"/>
            <w:r w:rsidRPr="00852D2B">
              <w:rPr>
                <w:rFonts w:ascii="Arial" w:eastAsia="Calibri" w:hAnsi="Arial" w:cs="Arial"/>
                <w:sz w:val="24"/>
                <w:szCs w:val="24"/>
                <w:lang w:val="en-GB"/>
              </w:rPr>
              <w:t>kształcenia</w:t>
            </w:r>
            <w:proofErr w:type="spellEnd"/>
          </w:p>
        </w:tc>
        <w:tc>
          <w:tcPr>
            <w:tcW w:w="6359" w:type="dxa"/>
          </w:tcPr>
          <w:p w:rsidR="00A768FB" w:rsidRPr="00852D2B" w:rsidRDefault="00A768FB" w:rsidP="001D3F6E">
            <w:pPr>
              <w:widowControl w:val="0"/>
              <w:spacing w:after="0" w:line="360" w:lineRule="auto"/>
              <w:rPr>
                <w:rFonts w:ascii="Arial" w:eastAsia="Times New Roman" w:hAnsi="Arial" w:cs="Arial"/>
                <w:b/>
                <w:sz w:val="24"/>
                <w:szCs w:val="24"/>
                <w:vertAlign w:val="superscript"/>
              </w:rPr>
            </w:pPr>
            <w:r w:rsidRPr="00852D2B">
              <w:rPr>
                <w:rFonts w:ascii="Arial" w:eastAsia="Calibri" w:hAnsi="Arial" w:cs="Arial"/>
                <w:b/>
                <w:sz w:val="24"/>
                <w:szCs w:val="24"/>
              </w:rPr>
              <w:t xml:space="preserve">Second </w:t>
            </w:r>
            <w:proofErr w:type="spellStart"/>
            <w:r w:rsidRPr="00852D2B">
              <w:rPr>
                <w:rFonts w:ascii="Arial" w:eastAsia="Calibri" w:hAnsi="Arial" w:cs="Arial"/>
                <w:b/>
                <w:sz w:val="24"/>
                <w:szCs w:val="24"/>
              </w:rPr>
              <w:t>degree</w:t>
            </w:r>
            <w:proofErr w:type="spellEnd"/>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Calibri" w:hAnsi="Arial" w:cs="Arial"/>
                <w:sz w:val="24"/>
                <w:szCs w:val="24"/>
              </w:rPr>
              <w:t>Year</w:t>
            </w:r>
            <w:proofErr w:type="spellEnd"/>
            <w:r w:rsidRPr="00852D2B">
              <w:rPr>
                <w:rFonts w:ascii="Arial" w:eastAsia="Calibri" w:hAnsi="Arial" w:cs="Arial"/>
                <w:sz w:val="24"/>
                <w:szCs w:val="24"/>
              </w:rPr>
              <w:t>/Rok</w:t>
            </w:r>
          </w:p>
        </w:tc>
        <w:tc>
          <w:tcPr>
            <w:tcW w:w="6359" w:type="dxa"/>
            <w:vAlign w:val="center"/>
          </w:tcPr>
          <w:p w:rsidR="00A768FB" w:rsidRPr="00852D2B" w:rsidRDefault="00A768FB" w:rsidP="001D3F6E">
            <w:pPr>
              <w:widowControl w:val="0"/>
              <w:spacing w:after="0" w:line="360" w:lineRule="auto"/>
              <w:rPr>
                <w:rFonts w:ascii="Arial" w:eastAsia="Times New Roman" w:hAnsi="Arial" w:cs="Arial"/>
                <w:b/>
                <w:sz w:val="24"/>
                <w:szCs w:val="24"/>
              </w:rPr>
            </w:pPr>
            <w:r w:rsidRPr="00852D2B">
              <w:rPr>
                <w:rFonts w:ascii="Arial" w:eastAsia="Times New Roman" w:hAnsi="Arial" w:cs="Arial"/>
                <w:b/>
                <w:sz w:val="24"/>
                <w:szCs w:val="24"/>
              </w:rPr>
              <w:t>1</w:t>
            </w:r>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Calibri" w:hAnsi="Arial" w:cs="Arial"/>
                <w:sz w:val="24"/>
                <w:szCs w:val="24"/>
              </w:rPr>
              <w:t>Semester</w:t>
            </w:r>
            <w:proofErr w:type="spellEnd"/>
            <w:r w:rsidRPr="00852D2B">
              <w:rPr>
                <w:rFonts w:ascii="Arial" w:eastAsia="Calibri" w:hAnsi="Arial" w:cs="Arial"/>
                <w:sz w:val="24"/>
                <w:szCs w:val="24"/>
              </w:rPr>
              <w:t>/Semestr</w:t>
            </w:r>
          </w:p>
        </w:tc>
        <w:tc>
          <w:tcPr>
            <w:tcW w:w="6359" w:type="dxa"/>
            <w:vAlign w:val="center"/>
          </w:tcPr>
          <w:p w:rsidR="00A768FB" w:rsidRPr="00852D2B" w:rsidRDefault="00A768FB" w:rsidP="001D3F6E">
            <w:pPr>
              <w:widowControl w:val="0"/>
              <w:spacing w:after="0" w:line="360" w:lineRule="auto"/>
              <w:rPr>
                <w:rFonts w:ascii="Arial" w:eastAsia="Times New Roman" w:hAnsi="Arial" w:cs="Arial"/>
                <w:b/>
                <w:sz w:val="24"/>
                <w:szCs w:val="24"/>
              </w:rPr>
            </w:pPr>
            <w:r w:rsidRPr="00852D2B">
              <w:rPr>
                <w:rFonts w:ascii="Arial" w:eastAsia="Times New Roman" w:hAnsi="Arial" w:cs="Arial"/>
                <w:b/>
                <w:sz w:val="24"/>
                <w:szCs w:val="24"/>
              </w:rPr>
              <w:t>I</w:t>
            </w:r>
          </w:p>
        </w:tc>
      </w:tr>
      <w:tr w:rsidR="00A768FB" w:rsidRPr="009B2EFC"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r w:rsidRPr="00852D2B">
              <w:rPr>
                <w:rFonts w:ascii="Arial" w:eastAsia="Calibri" w:hAnsi="Arial" w:cs="Arial"/>
                <w:sz w:val="24"/>
                <w:szCs w:val="24"/>
              </w:rPr>
              <w:t>Guide unit/Jednostka prowadząca</w:t>
            </w:r>
          </w:p>
        </w:tc>
        <w:tc>
          <w:tcPr>
            <w:tcW w:w="6359" w:type="dxa"/>
            <w:vAlign w:val="center"/>
          </w:tcPr>
          <w:p w:rsidR="00A768FB" w:rsidRPr="00852D2B" w:rsidRDefault="00A768FB" w:rsidP="001D3F6E">
            <w:pPr>
              <w:widowControl w:val="0"/>
              <w:spacing w:after="0" w:line="360" w:lineRule="auto"/>
              <w:rPr>
                <w:rFonts w:ascii="Arial" w:eastAsia="Times New Roman" w:hAnsi="Arial" w:cs="Arial"/>
                <w:b/>
                <w:sz w:val="24"/>
                <w:szCs w:val="24"/>
                <w:lang w:val="en-US"/>
              </w:rPr>
            </w:pPr>
            <w:r w:rsidRPr="00852D2B">
              <w:rPr>
                <w:rFonts w:ascii="Calibri" w:eastAsia="Calibri" w:hAnsi="Calibri" w:cs="Times New Roman"/>
                <w:b/>
                <w:bCs/>
                <w:sz w:val="24"/>
                <w:szCs w:val="24"/>
                <w:lang w:val="en-US"/>
              </w:rPr>
              <w:t>Department of Econometrics and Statistics</w:t>
            </w:r>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lang w:val="en-US"/>
              </w:rPr>
            </w:pPr>
            <w:proofErr w:type="spellStart"/>
            <w:r w:rsidRPr="00852D2B">
              <w:rPr>
                <w:rFonts w:ascii="Arial" w:eastAsia="Calibri" w:hAnsi="Arial" w:cs="Arial"/>
                <w:sz w:val="24"/>
                <w:szCs w:val="24"/>
              </w:rPr>
              <w:t>Drafter</w:t>
            </w:r>
            <w:proofErr w:type="spellEnd"/>
            <w:r w:rsidRPr="00852D2B">
              <w:rPr>
                <w:rFonts w:ascii="Arial" w:eastAsia="Calibri" w:hAnsi="Arial" w:cs="Arial"/>
                <w:sz w:val="24"/>
                <w:szCs w:val="24"/>
              </w:rPr>
              <w:t xml:space="preserve">/Osoba sporządzająca </w:t>
            </w:r>
          </w:p>
        </w:tc>
        <w:tc>
          <w:tcPr>
            <w:tcW w:w="6359" w:type="dxa"/>
          </w:tcPr>
          <w:p w:rsidR="00A768FB" w:rsidRPr="00852D2B" w:rsidRDefault="00A768FB" w:rsidP="001D3F6E">
            <w:pPr>
              <w:widowControl w:val="0"/>
              <w:spacing w:after="0" w:line="360" w:lineRule="auto"/>
              <w:rPr>
                <w:rFonts w:ascii="Arial" w:eastAsia="Times New Roman" w:hAnsi="Arial" w:cs="Arial"/>
                <w:b/>
                <w:sz w:val="24"/>
                <w:szCs w:val="24"/>
              </w:rPr>
            </w:pPr>
            <w:proofErr w:type="spellStart"/>
            <w:r w:rsidRPr="00852D2B">
              <w:rPr>
                <w:rFonts w:ascii="Arial" w:eastAsia="Calibri" w:hAnsi="Arial" w:cs="Arial"/>
                <w:b/>
                <w:bCs/>
                <w:sz w:val="24"/>
                <w:szCs w:val="24"/>
              </w:rPr>
              <w:t>PhD</w:t>
            </w:r>
            <w:proofErr w:type="spellEnd"/>
            <w:r w:rsidRPr="00852D2B">
              <w:rPr>
                <w:rFonts w:ascii="Arial" w:eastAsia="Calibri" w:hAnsi="Arial" w:cs="Arial"/>
                <w:b/>
                <w:bCs/>
                <w:sz w:val="24"/>
                <w:szCs w:val="24"/>
              </w:rPr>
              <w:t xml:space="preserve"> Wioletta Skrodzka</w:t>
            </w:r>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rPr>
            </w:pPr>
            <w:r w:rsidRPr="00852D2B">
              <w:rPr>
                <w:rFonts w:ascii="Arial" w:eastAsia="Calibri" w:hAnsi="Arial" w:cs="Arial"/>
                <w:sz w:val="24"/>
                <w:szCs w:val="24"/>
              </w:rPr>
              <w:t xml:space="preserve">Profile/Profil </w:t>
            </w:r>
          </w:p>
        </w:tc>
        <w:tc>
          <w:tcPr>
            <w:tcW w:w="6359" w:type="dxa"/>
          </w:tcPr>
          <w:p w:rsidR="00A768FB" w:rsidRPr="00852D2B" w:rsidRDefault="00A768FB"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 xml:space="preserve">General </w:t>
            </w:r>
            <w:proofErr w:type="spellStart"/>
            <w:r w:rsidRPr="00852D2B">
              <w:rPr>
                <w:rFonts w:ascii="Arial" w:eastAsia="Calibri" w:hAnsi="Arial" w:cs="Arial"/>
                <w:b/>
                <w:bCs/>
                <w:sz w:val="24"/>
                <w:szCs w:val="24"/>
              </w:rPr>
              <w:t>academic</w:t>
            </w:r>
            <w:proofErr w:type="spellEnd"/>
          </w:p>
        </w:tc>
      </w:tr>
      <w:tr w:rsidR="00A768FB" w:rsidRPr="00852D2B" w:rsidTr="001D3F6E">
        <w:trPr>
          <w:trHeight w:val="567"/>
        </w:trPr>
        <w:tc>
          <w:tcPr>
            <w:tcW w:w="3984" w:type="dxa"/>
          </w:tcPr>
          <w:p w:rsidR="00A768FB" w:rsidRPr="00852D2B" w:rsidRDefault="00A768FB" w:rsidP="001D3F6E">
            <w:pPr>
              <w:widowControl w:val="0"/>
              <w:spacing w:after="0" w:line="360" w:lineRule="auto"/>
              <w:rPr>
                <w:rFonts w:ascii="Arial" w:eastAsia="Times New Roman" w:hAnsi="Arial" w:cs="Arial"/>
                <w:sz w:val="24"/>
                <w:szCs w:val="24"/>
                <w:u w:val="single"/>
                <w:lang w:val="en-GB"/>
              </w:rPr>
            </w:pPr>
            <w:r w:rsidRPr="00852D2B">
              <w:rPr>
                <w:rFonts w:ascii="Arial" w:eastAsia="Calibri" w:hAnsi="Arial" w:cs="Arial"/>
                <w:sz w:val="24"/>
                <w:szCs w:val="24"/>
                <w:lang w:val="en-GB"/>
              </w:rPr>
              <w:t>Number of ECTS credits/</w:t>
            </w:r>
            <w:proofErr w:type="spellStart"/>
            <w:r w:rsidRPr="00852D2B">
              <w:rPr>
                <w:rFonts w:ascii="Arial" w:eastAsia="Calibri" w:hAnsi="Arial" w:cs="Arial"/>
                <w:sz w:val="24"/>
                <w:szCs w:val="24"/>
                <w:lang w:val="en-GB"/>
              </w:rPr>
              <w:t>Liczba</w:t>
            </w:r>
            <w:proofErr w:type="spellEnd"/>
            <w:r w:rsidRPr="00852D2B">
              <w:rPr>
                <w:rFonts w:ascii="Arial" w:eastAsia="Calibri" w:hAnsi="Arial" w:cs="Arial"/>
                <w:sz w:val="24"/>
                <w:szCs w:val="24"/>
                <w:lang w:val="en-GB"/>
              </w:rPr>
              <w:t xml:space="preserve"> </w:t>
            </w:r>
            <w:proofErr w:type="spellStart"/>
            <w:r w:rsidRPr="00852D2B">
              <w:rPr>
                <w:rFonts w:ascii="Arial" w:eastAsia="Calibri" w:hAnsi="Arial" w:cs="Arial"/>
                <w:sz w:val="24"/>
                <w:szCs w:val="24"/>
                <w:lang w:val="en-GB"/>
              </w:rPr>
              <w:t>punktów</w:t>
            </w:r>
            <w:proofErr w:type="spellEnd"/>
            <w:r w:rsidRPr="00852D2B">
              <w:rPr>
                <w:rFonts w:ascii="Arial" w:eastAsia="Calibri" w:hAnsi="Arial" w:cs="Arial"/>
                <w:sz w:val="24"/>
                <w:szCs w:val="24"/>
                <w:lang w:val="en-GB"/>
              </w:rPr>
              <w:t xml:space="preserve"> ECTS</w:t>
            </w:r>
          </w:p>
        </w:tc>
        <w:tc>
          <w:tcPr>
            <w:tcW w:w="6359" w:type="dxa"/>
          </w:tcPr>
          <w:p w:rsidR="00A768FB" w:rsidRPr="00852D2B" w:rsidRDefault="00A768FB"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3</w:t>
            </w:r>
          </w:p>
        </w:tc>
      </w:tr>
    </w:tbl>
    <w:p w:rsidR="00A768FB" w:rsidRPr="00852D2B" w:rsidRDefault="00A768FB" w:rsidP="00A768FB">
      <w:pPr>
        <w:spacing w:after="0" w:line="360" w:lineRule="auto"/>
        <w:rPr>
          <w:rFonts w:ascii="Arial" w:eastAsia="Calibri" w:hAnsi="Arial" w:cs="Arial"/>
          <w:b/>
          <w:sz w:val="24"/>
          <w:szCs w:val="24"/>
        </w:rPr>
      </w:pPr>
    </w:p>
    <w:p w:rsidR="00A768FB" w:rsidRPr="00852D2B" w:rsidRDefault="00A768FB" w:rsidP="00A768FB">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A768FB" w:rsidRPr="00852D2B" w:rsidTr="001D3F6E">
        <w:trPr>
          <w:trHeight w:val="567"/>
        </w:trPr>
        <w:tc>
          <w:tcPr>
            <w:tcW w:w="842" w:type="pct"/>
            <w:vAlign w:val="center"/>
          </w:tcPr>
          <w:p w:rsidR="00A768FB" w:rsidRPr="00852D2B" w:rsidRDefault="00A768FB"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Lecture</w:t>
            </w:r>
            <w:proofErr w:type="spellEnd"/>
            <w:r w:rsidRPr="00852D2B">
              <w:rPr>
                <w:rFonts w:ascii="Arial" w:eastAsia="Times New Roman" w:hAnsi="Arial" w:cs="Arial"/>
                <w:sz w:val="24"/>
                <w:szCs w:val="24"/>
                <w:u w:val="single"/>
              </w:rPr>
              <w:t>/Wykład</w:t>
            </w:r>
          </w:p>
        </w:tc>
        <w:tc>
          <w:tcPr>
            <w:tcW w:w="969" w:type="pct"/>
            <w:vAlign w:val="center"/>
          </w:tcPr>
          <w:p w:rsidR="00A768FB" w:rsidRPr="00852D2B" w:rsidRDefault="00A768FB"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Exercise</w:t>
            </w:r>
            <w:proofErr w:type="spellEnd"/>
            <w:r w:rsidRPr="00852D2B">
              <w:rPr>
                <w:rFonts w:ascii="Arial" w:eastAsia="Times New Roman" w:hAnsi="Arial" w:cs="Arial"/>
                <w:sz w:val="24"/>
                <w:szCs w:val="24"/>
                <w:u w:val="single"/>
              </w:rPr>
              <w:t>/Ćwiczenia</w:t>
            </w:r>
          </w:p>
        </w:tc>
        <w:tc>
          <w:tcPr>
            <w:tcW w:w="1267" w:type="pct"/>
            <w:vAlign w:val="center"/>
          </w:tcPr>
          <w:p w:rsidR="00A768FB" w:rsidRPr="00852D2B" w:rsidRDefault="00A768FB"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Laboratory</w:t>
            </w:r>
            <w:proofErr w:type="spellEnd"/>
            <w:r w:rsidRPr="00852D2B">
              <w:rPr>
                <w:rFonts w:ascii="Arial" w:eastAsia="Times New Roman" w:hAnsi="Arial" w:cs="Arial"/>
                <w:sz w:val="24"/>
                <w:szCs w:val="24"/>
                <w:u w:val="single"/>
              </w:rPr>
              <w:t>/Laboratorium</w:t>
            </w:r>
          </w:p>
        </w:tc>
        <w:tc>
          <w:tcPr>
            <w:tcW w:w="876" w:type="pct"/>
            <w:vAlign w:val="center"/>
          </w:tcPr>
          <w:p w:rsidR="00A768FB" w:rsidRPr="00852D2B" w:rsidRDefault="00A768FB"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Project/Projekt</w:t>
            </w:r>
          </w:p>
        </w:tc>
        <w:tc>
          <w:tcPr>
            <w:tcW w:w="1046" w:type="pct"/>
            <w:vAlign w:val="center"/>
          </w:tcPr>
          <w:p w:rsidR="00A768FB" w:rsidRPr="00852D2B" w:rsidRDefault="00A768FB"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Seminar</w:t>
            </w:r>
            <w:proofErr w:type="spellEnd"/>
            <w:r w:rsidRPr="00852D2B">
              <w:rPr>
                <w:rFonts w:ascii="Arial" w:eastAsia="Times New Roman" w:hAnsi="Arial" w:cs="Arial"/>
                <w:sz w:val="24"/>
                <w:szCs w:val="24"/>
                <w:u w:val="single"/>
              </w:rPr>
              <w:t>/Seminarium</w:t>
            </w:r>
          </w:p>
        </w:tc>
      </w:tr>
      <w:tr w:rsidR="00A768FB" w:rsidRPr="00852D2B" w:rsidTr="001D3F6E">
        <w:trPr>
          <w:trHeight w:val="567"/>
        </w:trPr>
        <w:tc>
          <w:tcPr>
            <w:tcW w:w="842" w:type="pct"/>
            <w:vAlign w:val="center"/>
          </w:tcPr>
          <w:p w:rsidR="00A768FB" w:rsidRPr="00852D2B" w:rsidRDefault="00A768FB"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15</w:t>
            </w:r>
          </w:p>
        </w:tc>
        <w:tc>
          <w:tcPr>
            <w:tcW w:w="969" w:type="pct"/>
            <w:vAlign w:val="center"/>
          </w:tcPr>
          <w:p w:rsidR="00A768FB" w:rsidRPr="00852D2B" w:rsidRDefault="00A768FB" w:rsidP="001D3F6E">
            <w:pPr>
              <w:widowControl w:val="0"/>
              <w:spacing w:after="0" w:line="360" w:lineRule="auto"/>
              <w:jc w:val="center"/>
              <w:rPr>
                <w:rFonts w:ascii="Arial" w:eastAsia="Times New Roman" w:hAnsi="Arial" w:cs="Arial"/>
                <w:b/>
                <w:sz w:val="24"/>
                <w:szCs w:val="24"/>
              </w:rPr>
            </w:pPr>
          </w:p>
        </w:tc>
        <w:tc>
          <w:tcPr>
            <w:tcW w:w="1267" w:type="pct"/>
            <w:vAlign w:val="center"/>
          </w:tcPr>
          <w:p w:rsidR="00A768FB" w:rsidRPr="00852D2B" w:rsidRDefault="00A768FB"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30</w:t>
            </w:r>
          </w:p>
        </w:tc>
        <w:tc>
          <w:tcPr>
            <w:tcW w:w="876" w:type="pct"/>
            <w:vAlign w:val="center"/>
          </w:tcPr>
          <w:p w:rsidR="00A768FB" w:rsidRPr="00852D2B" w:rsidRDefault="00A768FB" w:rsidP="001D3F6E">
            <w:pPr>
              <w:widowControl w:val="0"/>
              <w:spacing w:after="0" w:line="360" w:lineRule="auto"/>
              <w:jc w:val="center"/>
              <w:rPr>
                <w:rFonts w:ascii="Arial" w:eastAsia="Times New Roman" w:hAnsi="Arial" w:cs="Arial"/>
                <w:b/>
                <w:sz w:val="24"/>
                <w:szCs w:val="24"/>
              </w:rPr>
            </w:pPr>
          </w:p>
        </w:tc>
        <w:tc>
          <w:tcPr>
            <w:tcW w:w="1046" w:type="pct"/>
            <w:vAlign w:val="center"/>
          </w:tcPr>
          <w:p w:rsidR="00A768FB" w:rsidRPr="00852D2B" w:rsidRDefault="00A768FB" w:rsidP="001D3F6E">
            <w:pPr>
              <w:widowControl w:val="0"/>
              <w:spacing w:after="0" w:line="360" w:lineRule="auto"/>
              <w:jc w:val="center"/>
              <w:rPr>
                <w:rFonts w:ascii="Arial" w:eastAsia="Times New Roman" w:hAnsi="Arial" w:cs="Arial"/>
                <w:b/>
                <w:sz w:val="24"/>
                <w:szCs w:val="24"/>
              </w:rPr>
            </w:pPr>
          </w:p>
        </w:tc>
      </w:tr>
    </w:tbl>
    <w:p w:rsidR="00A768FB" w:rsidRPr="00852D2B" w:rsidRDefault="00A768FB" w:rsidP="00A768FB">
      <w:pPr>
        <w:spacing w:after="0" w:line="360" w:lineRule="auto"/>
        <w:rPr>
          <w:rFonts w:ascii="Arial" w:eastAsia="Calibri" w:hAnsi="Arial" w:cs="Arial"/>
          <w:b/>
          <w:sz w:val="24"/>
          <w:szCs w:val="24"/>
          <w:u w:val="single"/>
        </w:rPr>
      </w:pPr>
    </w:p>
    <w:p w:rsidR="00A768FB" w:rsidRPr="00852D2B" w:rsidRDefault="00A768FB" w:rsidP="00A768FB">
      <w:pPr>
        <w:spacing w:after="0" w:line="360" w:lineRule="auto"/>
        <w:rPr>
          <w:rFonts w:ascii="Arial" w:eastAsia="Calibri" w:hAnsi="Arial" w:cs="Arial"/>
          <w:b/>
          <w:sz w:val="24"/>
          <w:szCs w:val="24"/>
          <w:u w:val="single"/>
        </w:rPr>
      </w:pPr>
      <w:r w:rsidRPr="00852D2B">
        <w:rPr>
          <w:rFonts w:ascii="Arial" w:eastAsia="Calibri" w:hAnsi="Arial" w:cs="Arial"/>
          <w:b/>
          <w:sz w:val="24"/>
          <w:szCs w:val="24"/>
          <w:u w:val="single"/>
        </w:rPr>
        <w:t>COURSE DESCRIPTION/OPIS PRZEDMIOTU</w:t>
      </w:r>
    </w:p>
    <w:p w:rsidR="00A768FB" w:rsidRPr="00852D2B" w:rsidRDefault="00A768FB" w:rsidP="00A768FB">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PURPOSE OF THE COURSE/CEL PRZEDMIOTU</w:t>
      </w:r>
    </w:p>
    <w:p w:rsidR="00A768FB" w:rsidRPr="00852D2B" w:rsidRDefault="00A768FB" w:rsidP="00A768FB">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C1.</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Introduction of students to forecasting methods and tools used to model business processes.</w:t>
      </w:r>
    </w:p>
    <w:p w:rsidR="00A768FB" w:rsidRPr="00852D2B" w:rsidRDefault="00A768FB" w:rsidP="00A768FB">
      <w:pPr>
        <w:spacing w:after="0" w:line="360" w:lineRule="auto"/>
        <w:jc w:val="both"/>
        <w:rPr>
          <w:rFonts w:ascii="Arial" w:eastAsia="Calibri" w:hAnsi="Arial" w:cs="Arial"/>
          <w:sz w:val="24"/>
          <w:szCs w:val="24"/>
          <w:lang w:val="en-US"/>
        </w:rPr>
      </w:pPr>
      <w:r w:rsidRPr="00852D2B">
        <w:rPr>
          <w:rFonts w:ascii="Arial" w:eastAsia="Calibri" w:hAnsi="Arial" w:cs="Arial"/>
          <w:b/>
          <w:bCs/>
          <w:sz w:val="24"/>
          <w:szCs w:val="24"/>
          <w:lang w:val="en-US"/>
        </w:rPr>
        <w:t>C2.</w:t>
      </w:r>
      <w:r w:rsidRPr="00852D2B">
        <w:rPr>
          <w:rFonts w:ascii="Arial" w:eastAsia="Calibri" w:hAnsi="Arial" w:cs="Arial"/>
          <w:sz w:val="24"/>
          <w:szCs w:val="24"/>
          <w:lang w:val="en-US"/>
        </w:rPr>
        <w:t xml:space="preserve"> Acquiring by students  the ability  in selecting the form of a forecasting model </w:t>
      </w:r>
      <w:r w:rsidRPr="00852D2B">
        <w:rPr>
          <w:rFonts w:ascii="Arial" w:eastAsia="Calibri" w:hAnsi="Arial" w:cs="Arial"/>
          <w:sz w:val="24"/>
          <w:szCs w:val="24"/>
          <w:lang w:val="en"/>
        </w:rPr>
        <w:t>of the economic process</w:t>
      </w:r>
      <w:r w:rsidRPr="00852D2B">
        <w:rPr>
          <w:rFonts w:ascii="Arial" w:eastAsia="Calibri" w:hAnsi="Arial" w:cs="Arial"/>
          <w:sz w:val="24"/>
          <w:szCs w:val="24"/>
          <w:lang w:val="en-US"/>
        </w:rPr>
        <w:t>, its construction, verification, and estimation of forecast errors.</w:t>
      </w:r>
    </w:p>
    <w:p w:rsidR="00A768FB" w:rsidRPr="00852D2B" w:rsidRDefault="00A768FB" w:rsidP="00A768FB">
      <w:pPr>
        <w:spacing w:after="0" w:line="360" w:lineRule="auto"/>
        <w:jc w:val="both"/>
        <w:rPr>
          <w:rFonts w:ascii="Arial" w:eastAsia="Calibri" w:hAnsi="Arial" w:cs="Arial"/>
          <w:sz w:val="24"/>
          <w:szCs w:val="24"/>
          <w:lang w:val="en-US"/>
        </w:rPr>
      </w:pPr>
      <w:r w:rsidRPr="00852D2B">
        <w:rPr>
          <w:rFonts w:ascii="Arial" w:eastAsia="Calibri" w:hAnsi="Arial" w:cs="Arial"/>
          <w:b/>
          <w:bCs/>
          <w:sz w:val="24"/>
          <w:szCs w:val="24"/>
          <w:lang w:val="en-US"/>
        </w:rPr>
        <w:t xml:space="preserve">C3. </w:t>
      </w:r>
      <w:r w:rsidRPr="00852D2B">
        <w:rPr>
          <w:rFonts w:ascii="Arial" w:eastAsia="Calibri" w:hAnsi="Arial" w:cs="Arial"/>
          <w:sz w:val="24"/>
          <w:szCs w:val="24"/>
          <w:lang w:val="en-US"/>
        </w:rPr>
        <w:t xml:space="preserve">Acquiring by students  the ability in constructing forecasts </w:t>
      </w:r>
      <w:r w:rsidRPr="00852D2B">
        <w:rPr>
          <w:rFonts w:ascii="Arial" w:eastAsia="Calibri" w:hAnsi="Arial" w:cs="Arial"/>
          <w:sz w:val="24"/>
          <w:szCs w:val="24"/>
          <w:lang w:val="en"/>
        </w:rPr>
        <w:t>using quantitative forecasting methods and available computer programs.</w:t>
      </w:r>
    </w:p>
    <w:p w:rsidR="00A768FB" w:rsidRPr="00852D2B" w:rsidRDefault="00A768FB" w:rsidP="00A768FB">
      <w:pPr>
        <w:spacing w:after="0" w:line="360" w:lineRule="auto"/>
        <w:rPr>
          <w:rFonts w:ascii="Arial" w:eastAsia="Calibri" w:hAnsi="Arial" w:cs="Arial"/>
          <w:color w:val="000000"/>
          <w:sz w:val="24"/>
          <w:szCs w:val="24"/>
          <w:lang w:val="en-US"/>
        </w:rPr>
      </w:pPr>
    </w:p>
    <w:p w:rsidR="00A768FB" w:rsidRPr="00852D2B" w:rsidRDefault="00A768FB" w:rsidP="00A768FB">
      <w:pPr>
        <w:spacing w:after="0" w:line="360" w:lineRule="auto"/>
        <w:rPr>
          <w:rFonts w:ascii="Arial" w:eastAsia="Calibri" w:hAnsi="Arial" w:cs="Arial"/>
          <w:b/>
          <w:sz w:val="24"/>
          <w:szCs w:val="24"/>
        </w:rPr>
      </w:pPr>
      <w:r w:rsidRPr="00852D2B">
        <w:rPr>
          <w:rFonts w:ascii="Arial" w:eastAsia="Calibri" w:hAnsi="Arial" w:cs="Arial"/>
          <w:b/>
          <w:sz w:val="24"/>
          <w:szCs w:val="24"/>
        </w:rPr>
        <w:t>PREREQUISITES FOR KNOWLEDGE, SKILLS AND OTHER COMPETENCIES/WYMAGANIA WSTĘPNE W ZAKRESIE WIEDZY, UMIEJĘTNOŚCI I INNYCH KOMPETENCJI</w:t>
      </w:r>
    </w:p>
    <w:p w:rsidR="00A768FB" w:rsidRPr="00852D2B" w:rsidRDefault="00A768FB" w:rsidP="00A768FB">
      <w:pPr>
        <w:numPr>
          <w:ilvl w:val="0"/>
          <w:numId w:val="1"/>
        </w:numPr>
        <w:spacing w:after="0" w:line="360" w:lineRule="auto"/>
        <w:ind w:left="357" w:hanging="357"/>
        <w:contextualSpacing/>
        <w:jc w:val="both"/>
        <w:rPr>
          <w:rFonts w:ascii="Arial" w:eastAsia="Calibri" w:hAnsi="Arial" w:cs="Arial"/>
          <w:sz w:val="24"/>
          <w:szCs w:val="24"/>
          <w:lang w:val="en-US"/>
        </w:rPr>
      </w:pPr>
      <w:r w:rsidRPr="00852D2B">
        <w:rPr>
          <w:rFonts w:ascii="Arial" w:eastAsia="Calibri" w:hAnsi="Arial" w:cs="Arial"/>
          <w:sz w:val="24"/>
          <w:szCs w:val="24"/>
          <w:lang w:val="en-US"/>
        </w:rPr>
        <w:t>Knowledge of mathematical analysis, statistics and econometrics.</w:t>
      </w:r>
    </w:p>
    <w:p w:rsidR="00A768FB" w:rsidRPr="00852D2B" w:rsidRDefault="00A768FB" w:rsidP="00A768FB">
      <w:pPr>
        <w:numPr>
          <w:ilvl w:val="0"/>
          <w:numId w:val="1"/>
        </w:numPr>
        <w:spacing w:after="0" w:line="360" w:lineRule="auto"/>
        <w:ind w:left="357" w:hanging="357"/>
        <w:contextualSpacing/>
        <w:jc w:val="both"/>
        <w:rPr>
          <w:rFonts w:ascii="Arial" w:eastAsia="Calibri" w:hAnsi="Arial" w:cs="Arial"/>
          <w:sz w:val="24"/>
          <w:szCs w:val="24"/>
          <w:lang w:val="en-US"/>
        </w:rPr>
      </w:pPr>
      <w:r w:rsidRPr="00852D2B">
        <w:rPr>
          <w:rFonts w:ascii="Arial" w:eastAsia="Calibri" w:hAnsi="Arial" w:cs="Arial"/>
          <w:sz w:val="24"/>
          <w:szCs w:val="24"/>
          <w:lang w:val="en"/>
        </w:rPr>
        <w:t>Knowledge of enterprise management methodology.</w:t>
      </w:r>
    </w:p>
    <w:p w:rsidR="00A768FB" w:rsidRPr="00852D2B" w:rsidRDefault="00A768FB" w:rsidP="00A768FB">
      <w:pPr>
        <w:spacing w:after="0" w:line="360" w:lineRule="auto"/>
        <w:rPr>
          <w:rFonts w:ascii="Arial" w:eastAsia="Calibri" w:hAnsi="Arial" w:cs="Arial"/>
          <w:b/>
          <w:sz w:val="24"/>
          <w:szCs w:val="24"/>
          <w:lang w:val="en-US"/>
        </w:rPr>
      </w:pPr>
    </w:p>
    <w:p w:rsidR="00A768FB" w:rsidRPr="00852D2B" w:rsidRDefault="00A768FB" w:rsidP="00A768FB">
      <w:pPr>
        <w:spacing w:after="0" w:line="360" w:lineRule="auto"/>
        <w:rPr>
          <w:rFonts w:ascii="Arial" w:eastAsia="Calibri" w:hAnsi="Arial" w:cs="Arial"/>
          <w:b/>
          <w:sz w:val="24"/>
          <w:szCs w:val="24"/>
        </w:rPr>
      </w:pPr>
      <w:r w:rsidRPr="00852D2B">
        <w:rPr>
          <w:rFonts w:ascii="Arial" w:eastAsia="Calibri" w:hAnsi="Arial" w:cs="Arial"/>
          <w:b/>
          <w:sz w:val="24"/>
          <w:szCs w:val="24"/>
        </w:rPr>
        <w:t>LEARNING OUTCOMES/EFEKTY UCZENIA SIĘ</w:t>
      </w:r>
    </w:p>
    <w:p w:rsidR="00A768FB" w:rsidRPr="00852D2B" w:rsidRDefault="00A768FB" w:rsidP="00A768FB">
      <w:pPr>
        <w:spacing w:after="0" w:line="360" w:lineRule="auto"/>
        <w:rPr>
          <w:rFonts w:ascii="Calibri" w:eastAsia="Calibri" w:hAnsi="Calibri" w:cs="Times New Roman"/>
          <w:lang w:val="en"/>
        </w:rPr>
      </w:pPr>
      <w:r w:rsidRPr="00852D2B">
        <w:rPr>
          <w:rFonts w:ascii="Arial" w:eastAsia="Calibri" w:hAnsi="Arial" w:cs="Arial"/>
          <w:b/>
          <w:sz w:val="24"/>
          <w:szCs w:val="24"/>
        </w:rPr>
        <w:t>EU 1</w:t>
      </w:r>
      <w:r w:rsidRPr="00852D2B">
        <w:rPr>
          <w:rFonts w:ascii="Arial" w:eastAsia="Calibri" w:hAnsi="Arial" w:cs="Arial"/>
          <w:sz w:val="24"/>
          <w:szCs w:val="24"/>
        </w:rPr>
        <w:t xml:space="preserve">. </w:t>
      </w:r>
      <w:r w:rsidRPr="00852D2B">
        <w:rPr>
          <w:rFonts w:ascii="Arial" w:eastAsia="Calibri" w:hAnsi="Arial" w:cs="Arial"/>
          <w:sz w:val="24"/>
          <w:szCs w:val="24"/>
          <w:lang w:val="en"/>
        </w:rPr>
        <w:t>The student has the ability to make forecasts business processes using cause-and-effect models.</w:t>
      </w:r>
    </w:p>
    <w:p w:rsidR="00A768FB" w:rsidRPr="00852D2B" w:rsidRDefault="00A768FB" w:rsidP="00A768FB">
      <w:pPr>
        <w:spacing w:after="0" w:line="360" w:lineRule="auto"/>
        <w:rPr>
          <w:rFonts w:ascii="Arial" w:eastAsia="Calibri" w:hAnsi="Arial" w:cs="Arial"/>
          <w:sz w:val="24"/>
          <w:szCs w:val="24"/>
          <w:lang w:val="en-US"/>
        </w:rPr>
      </w:pPr>
      <w:r w:rsidRPr="00852D2B">
        <w:rPr>
          <w:rFonts w:ascii="Arial" w:eastAsia="Calibri" w:hAnsi="Arial" w:cs="Arial"/>
          <w:b/>
          <w:sz w:val="24"/>
          <w:szCs w:val="24"/>
          <w:lang w:val="en-US"/>
        </w:rPr>
        <w:t>EU 2</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The student has the ability to forecast using time series models.</w:t>
      </w:r>
    </w:p>
    <w:p w:rsidR="00A768FB" w:rsidRPr="00852D2B" w:rsidRDefault="00A768FB" w:rsidP="00A768FB">
      <w:pPr>
        <w:spacing w:after="0" w:line="360" w:lineRule="auto"/>
        <w:rPr>
          <w:rFonts w:ascii="Arial" w:eastAsia="Calibri" w:hAnsi="Arial" w:cs="Arial"/>
          <w:sz w:val="24"/>
          <w:szCs w:val="24"/>
          <w:lang w:val="en"/>
        </w:rPr>
      </w:pPr>
      <w:r w:rsidRPr="00852D2B">
        <w:rPr>
          <w:rFonts w:ascii="Arial" w:eastAsia="Calibri" w:hAnsi="Arial" w:cs="Arial"/>
          <w:b/>
          <w:sz w:val="24"/>
          <w:szCs w:val="24"/>
          <w:lang w:val="en-US"/>
        </w:rPr>
        <w:t>EU 3</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The student is able to construct a forecast using various forecasting methods and available computer programs and knows the possibilities of using them in modeling economic phenomena.</w:t>
      </w:r>
    </w:p>
    <w:p w:rsidR="00A768FB" w:rsidRPr="00852D2B" w:rsidRDefault="00A768FB" w:rsidP="00A768FB">
      <w:pPr>
        <w:spacing w:after="0" w:line="360" w:lineRule="auto"/>
        <w:rPr>
          <w:rFonts w:ascii="Arial" w:eastAsia="Calibri" w:hAnsi="Arial" w:cs="Arial"/>
          <w:sz w:val="24"/>
          <w:szCs w:val="24"/>
          <w:lang w:val="en"/>
        </w:rPr>
      </w:pPr>
      <w:r w:rsidRPr="00852D2B">
        <w:rPr>
          <w:rFonts w:ascii="Arial" w:eastAsia="Calibri" w:hAnsi="Arial" w:cs="Arial"/>
          <w:b/>
          <w:sz w:val="24"/>
          <w:szCs w:val="24"/>
          <w:lang w:val="en-US"/>
        </w:rPr>
        <w:t>EU 4</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The student is able to assess the size of the error committed in the process of predicting economic phenomena based on statistical measures of forecast accuracy.</w:t>
      </w:r>
    </w:p>
    <w:p w:rsidR="00A768FB" w:rsidRPr="00852D2B" w:rsidRDefault="00A768FB" w:rsidP="00A768FB">
      <w:pPr>
        <w:spacing w:after="0" w:line="360" w:lineRule="auto"/>
        <w:rPr>
          <w:rFonts w:ascii="Arial" w:eastAsia="Calibri" w:hAnsi="Arial" w:cs="Arial"/>
          <w:b/>
          <w:sz w:val="24"/>
          <w:szCs w:val="24"/>
          <w:lang w:val="en-US"/>
        </w:rPr>
      </w:pPr>
    </w:p>
    <w:p w:rsidR="00A768FB" w:rsidRPr="00852D2B" w:rsidRDefault="00A768FB" w:rsidP="00A768FB">
      <w:pPr>
        <w:spacing w:after="0" w:line="360" w:lineRule="auto"/>
        <w:rPr>
          <w:rFonts w:ascii="Arial" w:eastAsia="Calibri" w:hAnsi="Arial" w:cs="Arial"/>
          <w:b/>
          <w:bCs/>
          <w:sz w:val="24"/>
          <w:szCs w:val="24"/>
        </w:rPr>
      </w:pPr>
      <w:r w:rsidRPr="00852D2B">
        <w:rPr>
          <w:rFonts w:ascii="Arial" w:eastAsia="Calibri" w:hAnsi="Arial" w:cs="Arial"/>
          <w:b/>
          <w:sz w:val="24"/>
          <w:szCs w:val="24"/>
        </w:rPr>
        <w:t>CURRICULUM CONTENT/TREŚCI</w:t>
      </w:r>
      <w:r w:rsidRPr="00852D2B">
        <w:rPr>
          <w:rFonts w:ascii="Arial" w:eastAsia="Calibri" w:hAnsi="Arial" w:cs="Arial"/>
          <w:b/>
          <w:bCs/>
          <w:sz w:val="24"/>
          <w:szCs w:val="24"/>
        </w:rPr>
        <w:t xml:space="preserve">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A768FB" w:rsidRPr="009B2EFC" w:rsidTr="001D3F6E">
        <w:trPr>
          <w:trHeight w:val="641"/>
        </w:trPr>
        <w:tc>
          <w:tcPr>
            <w:tcW w:w="4211" w:type="pct"/>
            <w:shd w:val="clear" w:color="auto" w:fill="auto"/>
            <w:vAlign w:val="center"/>
          </w:tcPr>
          <w:p w:rsidR="00A768FB" w:rsidRPr="00852D2B" w:rsidRDefault="00A768FB"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 xml:space="preserve">Form of classes/Forma </w:t>
            </w:r>
            <w:proofErr w:type="spellStart"/>
            <w:r w:rsidRPr="00852D2B">
              <w:rPr>
                <w:rFonts w:ascii="Arial" w:eastAsia="Times New Roman" w:hAnsi="Arial" w:cs="Arial"/>
                <w:b/>
                <w:bCs/>
                <w:sz w:val="24"/>
                <w:szCs w:val="24"/>
                <w:lang w:val="en-GB" w:eastAsia="pl-PL"/>
              </w:rPr>
              <w:t>zajęć</w:t>
            </w:r>
            <w:proofErr w:type="spellEnd"/>
            <w:r w:rsidRPr="00852D2B">
              <w:rPr>
                <w:rFonts w:ascii="Arial" w:eastAsia="Times New Roman" w:hAnsi="Arial" w:cs="Arial"/>
                <w:b/>
                <w:bCs/>
                <w:sz w:val="24"/>
                <w:szCs w:val="24"/>
                <w:lang w:val="en-GB" w:eastAsia="pl-PL"/>
              </w:rPr>
              <w:t xml:space="preserve"> –LECTURE/ WYKŁADY</w:t>
            </w:r>
          </w:p>
        </w:tc>
        <w:tc>
          <w:tcPr>
            <w:tcW w:w="789" w:type="pct"/>
            <w:shd w:val="clear" w:color="auto" w:fill="auto"/>
            <w:vAlign w:val="center"/>
          </w:tcPr>
          <w:p w:rsidR="00A768FB" w:rsidRPr="00852D2B" w:rsidRDefault="00A768FB"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Number of hours/</w:t>
            </w:r>
            <w:proofErr w:type="spellStart"/>
            <w:r w:rsidRPr="00852D2B">
              <w:rPr>
                <w:rFonts w:ascii="Arial" w:eastAsia="Times New Roman" w:hAnsi="Arial" w:cs="Arial"/>
                <w:b/>
                <w:bCs/>
                <w:sz w:val="24"/>
                <w:szCs w:val="24"/>
                <w:lang w:val="en-GB" w:eastAsia="pl-PL"/>
              </w:rPr>
              <w:t>Ilość</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godzin</w:t>
            </w:r>
            <w:proofErr w:type="spellEnd"/>
          </w:p>
        </w:tc>
      </w:tr>
      <w:tr w:rsidR="00A768FB" w:rsidRPr="00852D2B" w:rsidTr="001D3F6E">
        <w:tc>
          <w:tcPr>
            <w:tcW w:w="4211" w:type="pct"/>
          </w:tcPr>
          <w:p w:rsidR="00A768FB" w:rsidRPr="00852D2B" w:rsidRDefault="00A768FB" w:rsidP="001D3F6E">
            <w:pPr>
              <w:tabs>
                <w:tab w:val="num" w:pos="540"/>
              </w:tabs>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W 1</w:t>
            </w:r>
            <w:r w:rsidRPr="00852D2B">
              <w:rPr>
                <w:rFonts w:ascii="Arial" w:eastAsia="Calibri" w:hAnsi="Arial" w:cs="Arial"/>
                <w:sz w:val="24"/>
                <w:szCs w:val="24"/>
                <w:lang w:val="en-GB"/>
              </w:rPr>
              <w:t xml:space="preserve"> </w:t>
            </w:r>
            <w:r w:rsidRPr="00852D2B">
              <w:rPr>
                <w:rFonts w:ascii="Arial" w:eastAsia="Calibri" w:hAnsi="Arial" w:cs="Arial"/>
                <w:sz w:val="24"/>
                <w:szCs w:val="24"/>
                <w:lang w:val="en"/>
              </w:rPr>
              <w:t>The role of forecasts in a market economy. Definition of basic concepts. Assessment of forecast accuracy.</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tabs>
                <w:tab w:val="num" w:pos="540"/>
              </w:tabs>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2 </w:t>
            </w:r>
            <w:r w:rsidRPr="00852D2B">
              <w:rPr>
                <w:rFonts w:ascii="Arial" w:eastAsia="Calibri" w:hAnsi="Arial" w:cs="Arial"/>
                <w:sz w:val="24"/>
                <w:szCs w:val="24"/>
                <w:lang w:val="en"/>
              </w:rPr>
              <w:t>Forecasting based on time series. Introduction (components of time series and principles of their extraction). Specificity of adaptive methods. Smoothing methods (moving average method, exponential smoothing).</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9B2EFC" w:rsidTr="001D3F6E">
        <w:tc>
          <w:tcPr>
            <w:tcW w:w="4211" w:type="pct"/>
          </w:tcPr>
          <w:p w:rsidR="00A768FB" w:rsidRPr="00852D2B" w:rsidRDefault="00A768FB" w:rsidP="001D3F6E">
            <w:pPr>
              <w:tabs>
                <w:tab w:val="num" w:pos="540"/>
              </w:tabs>
              <w:spacing w:after="0" w:line="360" w:lineRule="auto"/>
              <w:rPr>
                <w:rFonts w:ascii="Arial" w:eastAsia="Times New Roman" w:hAnsi="Arial" w:cs="Arial"/>
                <w:b/>
                <w:sz w:val="24"/>
                <w:szCs w:val="24"/>
                <w:lang w:val="en-US" w:eastAsia="pl-PL"/>
              </w:rPr>
            </w:pPr>
            <w:r w:rsidRPr="00852D2B">
              <w:rPr>
                <w:rFonts w:ascii="Arial" w:eastAsia="Times New Roman" w:hAnsi="Arial" w:cs="Arial"/>
                <w:b/>
                <w:sz w:val="24"/>
                <w:szCs w:val="24"/>
                <w:lang w:val="en-US" w:eastAsia="pl-PL"/>
              </w:rPr>
              <w:t xml:space="preserve">W 3 </w:t>
            </w:r>
            <w:r w:rsidRPr="00852D2B">
              <w:rPr>
                <w:rFonts w:ascii="Arial" w:eastAsia="Calibri" w:hAnsi="Arial" w:cs="Arial"/>
                <w:sz w:val="24"/>
                <w:szCs w:val="24"/>
                <w:lang w:val="en"/>
              </w:rPr>
              <w:t>Adaptive models in computer packages.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US" w:eastAsia="pl-PL"/>
              </w:rPr>
            </w:pP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W 4 </w:t>
            </w:r>
            <w:r w:rsidRPr="00852D2B">
              <w:rPr>
                <w:rFonts w:ascii="Arial" w:eastAsia="Calibri" w:hAnsi="Arial" w:cs="Arial"/>
                <w:sz w:val="24"/>
                <w:szCs w:val="24"/>
                <w:lang w:val="en-GB"/>
              </w:rPr>
              <w:t>Estimating ex post prediction errors.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W 5</w:t>
            </w:r>
            <w:r w:rsidRPr="00852D2B">
              <w:rPr>
                <w:rFonts w:ascii="Arial" w:eastAsia="Calibri" w:hAnsi="Arial" w:cs="Arial"/>
                <w:sz w:val="24"/>
                <w:szCs w:val="24"/>
                <w:lang w:val="en-GB"/>
              </w:rPr>
              <w:t xml:space="preserve"> </w:t>
            </w:r>
            <w:r w:rsidRPr="00852D2B">
              <w:rPr>
                <w:rFonts w:ascii="Arial" w:eastAsia="Calibri" w:hAnsi="Arial" w:cs="Arial"/>
                <w:sz w:val="24"/>
                <w:szCs w:val="24"/>
                <w:lang w:val="en"/>
              </w:rPr>
              <w:t xml:space="preserve">Forecasting business processes using </w:t>
            </w:r>
            <w:r w:rsidRPr="00852D2B">
              <w:rPr>
                <w:rFonts w:ascii="Arial" w:eastAsia="Calibri" w:hAnsi="Arial" w:cs="Arial"/>
                <w:sz w:val="24"/>
                <w:szCs w:val="24"/>
                <w:lang w:val="en-GB"/>
              </w:rPr>
              <w:t>the classical cause-effect model.</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6 </w:t>
            </w:r>
            <w:r w:rsidRPr="00852D2B">
              <w:rPr>
                <w:rFonts w:ascii="Arial" w:eastAsia="Calibri" w:hAnsi="Arial" w:cs="Arial"/>
                <w:sz w:val="24"/>
                <w:szCs w:val="24"/>
                <w:lang w:val="en-GB"/>
              </w:rPr>
              <w:t>Linear Regression Model</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7 </w:t>
            </w:r>
            <w:r w:rsidRPr="00852D2B">
              <w:rPr>
                <w:rFonts w:ascii="Arial" w:eastAsia="Calibri" w:hAnsi="Arial" w:cs="Arial"/>
                <w:sz w:val="24"/>
                <w:szCs w:val="24"/>
                <w:lang w:val="en-GB"/>
              </w:rPr>
              <w:t>Computer programs used for linear regression analysis</w:t>
            </w:r>
          </w:p>
        </w:tc>
        <w:tc>
          <w:tcPr>
            <w:tcW w:w="789" w:type="pct"/>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Times New Roman" w:hAnsi="Arial" w:cs="Arial"/>
                <w:b/>
                <w:sz w:val="24"/>
                <w:szCs w:val="24"/>
                <w:lang w:val="en-GB" w:eastAsia="pl-PL"/>
              </w:rPr>
              <w:lastRenderedPageBreak/>
              <w:t xml:space="preserve">W 8 </w:t>
            </w:r>
            <w:r w:rsidRPr="00852D2B">
              <w:rPr>
                <w:rFonts w:ascii="Arial" w:eastAsia="Calibri" w:hAnsi="Arial" w:cs="Arial"/>
                <w:sz w:val="24"/>
                <w:szCs w:val="24"/>
                <w:lang w:val="en-GB"/>
              </w:rPr>
              <w:t xml:space="preserve">Estimating ex ante prediction errors. </w:t>
            </w:r>
            <w:r w:rsidRPr="00852D2B">
              <w:rPr>
                <w:rFonts w:ascii="Arial" w:eastAsia="Calibri" w:hAnsi="Arial" w:cs="Arial"/>
                <w:sz w:val="24"/>
                <w:szCs w:val="24"/>
                <w:lang w:val="en"/>
              </w:rPr>
              <w:t>Point and interval forecasts of macro- and microeconomic variables.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Calibri" w:hAnsi="Arial" w:cs="Arial"/>
                <w:b/>
                <w:sz w:val="24"/>
                <w:szCs w:val="24"/>
                <w:lang w:val="en-GB"/>
              </w:rPr>
              <w:t xml:space="preserve">W 9 </w:t>
            </w:r>
            <w:r w:rsidRPr="00852D2B">
              <w:rPr>
                <w:rFonts w:ascii="Arial" w:eastAsia="Calibri" w:hAnsi="Arial" w:cs="Arial"/>
                <w:sz w:val="24"/>
                <w:szCs w:val="24"/>
                <w:lang w:val="en-GB"/>
              </w:rPr>
              <w:t>Nonlinear regression</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W 10 </w:t>
            </w:r>
            <w:r w:rsidRPr="00852D2B">
              <w:rPr>
                <w:rFonts w:ascii="Arial" w:eastAsia="Calibri" w:hAnsi="Arial" w:cs="Arial"/>
                <w:sz w:val="24"/>
                <w:szCs w:val="24"/>
                <w:lang w:val="en"/>
              </w:rPr>
              <w:t xml:space="preserve">Periodic fluctuations and the forecasting process. </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W 11</w:t>
            </w:r>
            <w:r w:rsidRPr="00852D2B">
              <w:rPr>
                <w:rFonts w:ascii="Arial" w:eastAsia="Calibri" w:hAnsi="Arial" w:cs="Arial"/>
                <w:sz w:val="24"/>
                <w:szCs w:val="24"/>
                <w:lang w:val="en-GB"/>
              </w:rPr>
              <w:t xml:space="preserve"> Models of time series with seasonal fluctuations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keepNext/>
              <w:keepLines/>
              <w:spacing w:after="0" w:line="360" w:lineRule="auto"/>
              <w:outlineLvl w:val="0"/>
              <w:rPr>
                <w:rFonts w:ascii="Arial" w:eastAsia="Arial" w:hAnsi="Arial" w:cs="Arial"/>
                <w:sz w:val="24"/>
                <w:szCs w:val="24"/>
                <w:lang w:val="en-GB"/>
              </w:rPr>
            </w:pPr>
            <w:r w:rsidRPr="00852D2B">
              <w:rPr>
                <w:rFonts w:ascii="Arial" w:eastAsia="Calibri" w:hAnsi="Arial" w:cs="Arial"/>
                <w:b/>
                <w:sz w:val="24"/>
                <w:szCs w:val="24"/>
                <w:lang w:val="en-GB"/>
              </w:rPr>
              <w:t>W 12</w:t>
            </w:r>
            <w:r w:rsidRPr="00852D2B">
              <w:rPr>
                <w:rFonts w:ascii="Arial" w:eastAsia="Arial" w:hAnsi="Arial" w:cs="Arial"/>
                <w:sz w:val="40"/>
                <w:szCs w:val="40"/>
                <w:lang w:val="en-GB"/>
              </w:rPr>
              <w:t xml:space="preserve"> </w:t>
            </w:r>
            <w:r w:rsidRPr="00852D2B">
              <w:rPr>
                <w:rFonts w:ascii="Arial" w:eastAsia="Arial" w:hAnsi="Arial" w:cs="Arial"/>
                <w:sz w:val="24"/>
                <w:szCs w:val="24"/>
                <w:lang w:val="en-GB"/>
              </w:rPr>
              <w:t>Holt’s linear method</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W 13 </w:t>
            </w:r>
            <w:r w:rsidRPr="00852D2B">
              <w:rPr>
                <w:rFonts w:ascii="Arial" w:eastAsia="Calibri" w:hAnsi="Arial" w:cs="Arial"/>
                <w:sz w:val="24"/>
                <w:szCs w:val="24"/>
                <w:lang w:val="en-GB"/>
              </w:rPr>
              <w:t>Holt-Winters’ method</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14 </w:t>
            </w:r>
            <w:r w:rsidRPr="00852D2B">
              <w:rPr>
                <w:rFonts w:ascii="Arial" w:eastAsia="Calibri" w:hAnsi="Arial" w:cs="Arial"/>
                <w:sz w:val="24"/>
                <w:szCs w:val="24"/>
                <w:lang w:val="en-GB"/>
              </w:rPr>
              <w:t>Additive and multiplicative decomposition</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lang w:val="en-GB"/>
              </w:rPr>
            </w:pPr>
            <w:r w:rsidRPr="00852D2B">
              <w:rPr>
                <w:rFonts w:ascii="Arial" w:eastAsia="Times New Roman" w:hAnsi="Arial" w:cs="Arial"/>
                <w:b/>
                <w:sz w:val="24"/>
                <w:szCs w:val="24"/>
                <w:lang w:val="en-GB" w:eastAsia="pl-PL"/>
              </w:rPr>
              <w:t xml:space="preserve">W 15 </w:t>
            </w:r>
            <w:r w:rsidRPr="00852D2B">
              <w:rPr>
                <w:rFonts w:ascii="Arial" w:eastAsia="Calibri" w:hAnsi="Arial" w:cs="Arial"/>
                <w:sz w:val="24"/>
                <w:szCs w:val="24"/>
                <w:lang w:val="en-GB"/>
              </w:rPr>
              <w:t>Klein’s method</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A768FB" w:rsidRPr="009B2EFC" w:rsidTr="001D3F6E">
        <w:trPr>
          <w:trHeight w:val="641"/>
        </w:trPr>
        <w:tc>
          <w:tcPr>
            <w:tcW w:w="4211" w:type="pct"/>
            <w:tcBorders>
              <w:top w:val="single" w:sz="4" w:space="0" w:color="000000"/>
              <w:left w:val="single" w:sz="4" w:space="0" w:color="000000"/>
              <w:bottom w:val="single" w:sz="4" w:space="0" w:color="000000"/>
              <w:right w:val="single" w:sz="4" w:space="0" w:color="000000"/>
            </w:tcBorders>
          </w:tcPr>
          <w:p w:rsidR="00A768FB" w:rsidRPr="00852D2B" w:rsidRDefault="00A768FB" w:rsidP="001D3F6E">
            <w:pPr>
              <w:spacing w:after="0" w:line="360" w:lineRule="auto"/>
              <w:jc w:val="center"/>
              <w:rPr>
                <w:rFonts w:ascii="Arial" w:eastAsia="Times New Roman" w:hAnsi="Arial" w:cs="Arial"/>
                <w:sz w:val="24"/>
                <w:szCs w:val="24"/>
                <w:lang w:val="en-GB" w:eastAsia="pl-PL"/>
              </w:rPr>
            </w:pPr>
            <w:r w:rsidRPr="00852D2B">
              <w:rPr>
                <w:rFonts w:ascii="Arial" w:eastAsia="Calibri" w:hAnsi="Arial" w:cs="Arial"/>
                <w:b/>
                <w:bCs/>
                <w:sz w:val="24"/>
                <w:szCs w:val="24"/>
                <w:lang w:val="en-GB"/>
              </w:rPr>
              <w:t xml:space="preserve">Form of classes/Forma </w:t>
            </w:r>
            <w:proofErr w:type="spellStart"/>
            <w:r w:rsidRPr="00852D2B">
              <w:rPr>
                <w:rFonts w:ascii="Arial" w:eastAsia="Calibri" w:hAnsi="Arial" w:cs="Arial"/>
                <w:b/>
                <w:bCs/>
                <w:sz w:val="24"/>
                <w:szCs w:val="24"/>
                <w:lang w:val="en-GB"/>
              </w:rPr>
              <w:t>zajęć</w:t>
            </w:r>
            <w:proofErr w:type="spellEnd"/>
            <w:r w:rsidRPr="00852D2B">
              <w:rPr>
                <w:rFonts w:ascii="Arial" w:eastAsia="Calibri" w:hAnsi="Arial" w:cs="Arial"/>
                <w:b/>
                <w:bCs/>
                <w:sz w:val="24"/>
                <w:szCs w:val="24"/>
                <w:lang w:val="en-GB"/>
              </w:rPr>
              <w:t xml:space="preserve"> – LABORATORY/LABORATORIUM</w:t>
            </w:r>
          </w:p>
        </w:tc>
        <w:tc>
          <w:tcPr>
            <w:tcW w:w="789" w:type="pct"/>
            <w:tcBorders>
              <w:top w:val="single" w:sz="4" w:space="0" w:color="000000"/>
              <w:left w:val="single" w:sz="4" w:space="0" w:color="000000"/>
              <w:bottom w:val="single" w:sz="4" w:space="0" w:color="000000"/>
              <w:right w:val="single" w:sz="4" w:space="0" w:color="000000"/>
            </w:tcBorders>
            <w:vAlign w:val="center"/>
          </w:tcPr>
          <w:p w:rsidR="00A768FB" w:rsidRPr="00852D2B" w:rsidRDefault="00A768FB"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rPr>
              <w:t>Number of hours/</w:t>
            </w:r>
            <w:proofErr w:type="spellStart"/>
            <w:r w:rsidRPr="00852D2B">
              <w:rPr>
                <w:rFonts w:ascii="Arial" w:eastAsia="Times New Roman" w:hAnsi="Arial" w:cs="Arial"/>
                <w:b/>
                <w:bCs/>
                <w:sz w:val="24"/>
                <w:szCs w:val="24"/>
                <w:lang w:val="en-GB"/>
              </w:rPr>
              <w:t>Ilość</w:t>
            </w:r>
            <w:proofErr w:type="spellEnd"/>
            <w:r w:rsidRPr="00852D2B">
              <w:rPr>
                <w:rFonts w:ascii="Arial" w:eastAsia="Times New Roman" w:hAnsi="Arial" w:cs="Arial"/>
                <w:b/>
                <w:bCs/>
                <w:sz w:val="24"/>
                <w:szCs w:val="24"/>
                <w:lang w:val="en-GB"/>
              </w:rPr>
              <w:t xml:space="preserve"> </w:t>
            </w:r>
            <w:proofErr w:type="spellStart"/>
            <w:r w:rsidRPr="00852D2B">
              <w:rPr>
                <w:rFonts w:ascii="Arial" w:eastAsia="Times New Roman" w:hAnsi="Arial" w:cs="Arial"/>
                <w:b/>
                <w:bCs/>
                <w:sz w:val="24"/>
                <w:szCs w:val="24"/>
                <w:lang w:val="en-GB"/>
              </w:rPr>
              <w:t>godzin</w:t>
            </w:r>
            <w:proofErr w:type="spellEnd"/>
          </w:p>
        </w:tc>
      </w:tr>
      <w:tr w:rsidR="00A768FB" w:rsidRPr="00852D2B" w:rsidTr="001D3F6E">
        <w:tc>
          <w:tcPr>
            <w:tcW w:w="4211" w:type="pct"/>
          </w:tcPr>
          <w:p w:rsidR="00A768FB" w:rsidRPr="00852D2B" w:rsidRDefault="00A768FB" w:rsidP="001D3F6E">
            <w:pPr>
              <w:tabs>
                <w:tab w:val="num" w:pos="540"/>
              </w:tabs>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L1-2 </w:t>
            </w:r>
            <w:r w:rsidRPr="00852D2B">
              <w:rPr>
                <w:rFonts w:ascii="Arial" w:eastAsia="Calibri" w:hAnsi="Arial" w:cs="Arial"/>
                <w:sz w:val="24"/>
                <w:szCs w:val="24"/>
                <w:lang w:val="en-GB"/>
              </w:rPr>
              <w:t>An introduction to forecasting issues. Assessment of accuracy and acceptability of forecasts.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lang w:val="en-GB" w:eastAsia="pl-PL"/>
              </w:rPr>
            </w:pPr>
            <w:r w:rsidRPr="00852D2B">
              <w:rPr>
                <w:rFonts w:ascii="Arial" w:eastAsia="Times New Roman" w:hAnsi="Arial" w:cs="Arial"/>
                <w:b/>
                <w:sz w:val="24"/>
                <w:szCs w:val="24"/>
                <w:lang w:val="en-GB" w:eastAsia="pl-PL"/>
              </w:rPr>
              <w:t xml:space="preserve">L3-4 </w:t>
            </w:r>
            <w:r w:rsidRPr="00852D2B">
              <w:rPr>
                <w:rFonts w:ascii="Arial" w:eastAsia="Calibri" w:hAnsi="Arial" w:cs="Arial"/>
                <w:sz w:val="24"/>
                <w:szCs w:val="24"/>
                <w:lang w:val="en"/>
              </w:rPr>
              <w:t>Specificity of adaptive methods.</w:t>
            </w:r>
            <w:r w:rsidRPr="00852D2B">
              <w:rPr>
                <w:rFonts w:ascii="Arial" w:eastAsia="Calibri" w:hAnsi="Arial" w:cs="Arial"/>
                <w:lang w:val="en"/>
              </w:rPr>
              <w:t xml:space="preserve"> </w:t>
            </w:r>
            <w:r w:rsidRPr="00852D2B">
              <w:rPr>
                <w:rFonts w:ascii="Arial" w:eastAsia="Calibri" w:hAnsi="Arial" w:cs="Arial"/>
                <w:sz w:val="24"/>
                <w:szCs w:val="24"/>
                <w:lang w:val="en"/>
              </w:rPr>
              <w:t>Adaptive models in computer packages.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L5-6 </w:t>
            </w:r>
            <w:r w:rsidRPr="00852D2B">
              <w:rPr>
                <w:rFonts w:ascii="Arial" w:eastAsia="Times New Roman" w:hAnsi="Arial" w:cs="Arial"/>
                <w:sz w:val="24"/>
                <w:szCs w:val="24"/>
                <w:lang w:val="en-GB" w:eastAsia="pl-PL"/>
              </w:rPr>
              <w:t>Exponential smoothing</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L7-8 </w:t>
            </w:r>
            <w:r w:rsidRPr="00852D2B">
              <w:rPr>
                <w:rFonts w:ascii="Arial" w:eastAsia="Calibri" w:hAnsi="Arial" w:cs="Arial"/>
                <w:sz w:val="24"/>
                <w:szCs w:val="24"/>
                <w:lang w:val="en-GB"/>
              </w:rPr>
              <w:t>The sources and measures of forecast errors. Estimating ex post prediction errors.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L9-10  </w:t>
            </w:r>
            <w:r w:rsidRPr="00852D2B">
              <w:rPr>
                <w:rFonts w:ascii="Arial" w:eastAsia="Calibri" w:hAnsi="Arial" w:cs="Arial"/>
                <w:sz w:val="24"/>
                <w:szCs w:val="24"/>
                <w:lang w:val="en"/>
              </w:rPr>
              <w:t xml:space="preserve">Forecasting business processes using </w:t>
            </w:r>
            <w:r w:rsidRPr="00852D2B">
              <w:rPr>
                <w:rFonts w:ascii="Arial" w:eastAsia="Calibri" w:hAnsi="Arial" w:cs="Arial"/>
                <w:sz w:val="24"/>
                <w:szCs w:val="24"/>
                <w:lang w:val="en-GB"/>
              </w:rPr>
              <w:t>the classical cause-effect model.</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sz w:val="24"/>
                <w:szCs w:val="24"/>
                <w:lang w:val="en-GB"/>
              </w:rPr>
            </w:pPr>
            <w:r w:rsidRPr="00852D2B">
              <w:rPr>
                <w:rFonts w:ascii="Arial" w:eastAsia="Calibri" w:hAnsi="Arial" w:cs="Arial"/>
                <w:b/>
                <w:sz w:val="24"/>
                <w:szCs w:val="24"/>
                <w:lang w:val="en-GB"/>
              </w:rPr>
              <w:t xml:space="preserve">L11-12 </w:t>
            </w:r>
            <w:r w:rsidRPr="00852D2B">
              <w:rPr>
                <w:rFonts w:ascii="Arial" w:eastAsia="Calibri" w:hAnsi="Arial" w:cs="Arial"/>
                <w:sz w:val="24"/>
                <w:szCs w:val="24"/>
                <w:lang w:val="en-GB"/>
              </w:rPr>
              <w:t>Linear Regression Model</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L13-14 </w:t>
            </w:r>
            <w:r w:rsidRPr="00852D2B">
              <w:rPr>
                <w:rFonts w:ascii="Arial" w:eastAsia="Calibri" w:hAnsi="Arial" w:cs="Arial"/>
                <w:sz w:val="24"/>
                <w:szCs w:val="24"/>
                <w:lang w:val="en-GB"/>
              </w:rPr>
              <w:t>Computer programs used for linear regression analysis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L15-16 </w:t>
            </w:r>
            <w:r w:rsidRPr="00852D2B">
              <w:rPr>
                <w:rFonts w:ascii="Arial" w:eastAsia="Calibri" w:hAnsi="Arial" w:cs="Arial"/>
                <w:sz w:val="24"/>
                <w:szCs w:val="24"/>
                <w:lang w:val="en-GB"/>
              </w:rPr>
              <w:t>Estimating ex ante prediction errors.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L17-18 </w:t>
            </w:r>
            <w:r w:rsidRPr="00852D2B">
              <w:rPr>
                <w:rFonts w:ascii="Arial" w:eastAsia="Calibri" w:hAnsi="Arial" w:cs="Arial"/>
                <w:bCs/>
                <w:sz w:val="24"/>
                <w:szCs w:val="24"/>
                <w:lang w:val="en-GB"/>
              </w:rPr>
              <w:t>Colloquium</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L19-20 </w:t>
            </w:r>
            <w:r w:rsidRPr="00852D2B">
              <w:rPr>
                <w:rFonts w:ascii="Arial" w:eastAsia="Calibri" w:hAnsi="Arial" w:cs="Arial"/>
                <w:sz w:val="24"/>
                <w:szCs w:val="24"/>
                <w:lang w:val="en-GB"/>
              </w:rPr>
              <w:t>Nonlinear regression</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L21-22 </w:t>
            </w:r>
            <w:r w:rsidRPr="00852D2B">
              <w:rPr>
                <w:rFonts w:ascii="Arial" w:eastAsia="Calibri" w:hAnsi="Arial" w:cs="Arial"/>
                <w:sz w:val="24"/>
                <w:szCs w:val="24"/>
                <w:lang w:val="en-GB"/>
              </w:rPr>
              <w:t>Models of time series with seasonal fluctuations</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L23-24 </w:t>
            </w:r>
            <w:r w:rsidRPr="00852D2B">
              <w:rPr>
                <w:rFonts w:ascii="Arial" w:eastAsia="Calibri" w:hAnsi="Arial" w:cs="Arial"/>
                <w:sz w:val="24"/>
                <w:szCs w:val="24"/>
                <w:lang w:val="en-GB"/>
              </w:rPr>
              <w:t>Holt’s linear method</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L25-26 </w:t>
            </w:r>
            <w:r w:rsidRPr="00852D2B">
              <w:rPr>
                <w:rFonts w:ascii="Arial" w:eastAsia="Calibri" w:hAnsi="Arial" w:cs="Arial"/>
                <w:sz w:val="24"/>
                <w:szCs w:val="24"/>
                <w:lang w:val="en-GB"/>
              </w:rPr>
              <w:t>Holt-Winters’ method</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L27-28 </w:t>
            </w:r>
            <w:r w:rsidRPr="00852D2B">
              <w:rPr>
                <w:rFonts w:ascii="Arial" w:eastAsia="Calibri" w:hAnsi="Arial" w:cs="Arial"/>
                <w:sz w:val="24"/>
                <w:szCs w:val="24"/>
                <w:lang w:val="en-GB"/>
              </w:rPr>
              <w:t>Additive and multiplicative decomposition</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A768FB" w:rsidRPr="00852D2B" w:rsidTr="001D3F6E">
        <w:tc>
          <w:tcPr>
            <w:tcW w:w="4211" w:type="pct"/>
          </w:tcPr>
          <w:p w:rsidR="00A768FB" w:rsidRPr="00852D2B" w:rsidRDefault="00A768FB" w:rsidP="001D3F6E">
            <w:pPr>
              <w:spacing w:after="0" w:line="360" w:lineRule="auto"/>
              <w:rPr>
                <w:rFonts w:ascii="Arial" w:eastAsia="Times New Roman" w:hAnsi="Arial" w:cs="Arial"/>
                <w:sz w:val="24"/>
                <w:szCs w:val="24"/>
                <w:lang w:val="en-GB" w:eastAsia="pl-PL"/>
              </w:rPr>
            </w:pPr>
            <w:r w:rsidRPr="00852D2B">
              <w:rPr>
                <w:rFonts w:ascii="Arial" w:eastAsia="Times New Roman" w:hAnsi="Arial" w:cs="Arial"/>
                <w:b/>
                <w:sz w:val="24"/>
                <w:szCs w:val="24"/>
                <w:lang w:val="en-GB" w:eastAsia="pl-PL"/>
              </w:rPr>
              <w:t xml:space="preserve">L29-30 </w:t>
            </w:r>
            <w:r w:rsidRPr="00852D2B">
              <w:rPr>
                <w:rFonts w:ascii="Arial" w:eastAsia="Calibri" w:hAnsi="Arial" w:cs="Arial"/>
                <w:bCs/>
                <w:sz w:val="24"/>
                <w:szCs w:val="24"/>
                <w:lang w:val="en-GB"/>
              </w:rPr>
              <w:t>Colloquium</w:t>
            </w:r>
          </w:p>
        </w:tc>
        <w:tc>
          <w:tcPr>
            <w:tcW w:w="789" w:type="pct"/>
            <w:vAlign w:val="center"/>
          </w:tcPr>
          <w:p w:rsidR="00A768FB" w:rsidRPr="00852D2B" w:rsidRDefault="00A768FB"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bl>
    <w:p w:rsidR="00A768FB" w:rsidRPr="00852D2B" w:rsidRDefault="00A768FB" w:rsidP="00A768FB">
      <w:pPr>
        <w:spacing w:after="0" w:line="360" w:lineRule="auto"/>
        <w:rPr>
          <w:rFonts w:ascii="Arial" w:eastAsia="Calibri" w:hAnsi="Arial" w:cs="Arial"/>
          <w:b/>
          <w:bCs/>
          <w:sz w:val="24"/>
          <w:szCs w:val="24"/>
        </w:rPr>
      </w:pPr>
    </w:p>
    <w:p w:rsidR="00A768FB" w:rsidRPr="00852D2B" w:rsidRDefault="00A768FB" w:rsidP="00A768FB">
      <w:pPr>
        <w:spacing w:after="0" w:line="360" w:lineRule="auto"/>
        <w:rPr>
          <w:rFonts w:ascii="Arial" w:eastAsia="Calibri" w:hAnsi="Arial" w:cs="Arial"/>
          <w:b/>
          <w:bCs/>
          <w:sz w:val="24"/>
          <w:szCs w:val="24"/>
        </w:rPr>
      </w:pPr>
      <w:r w:rsidRPr="00852D2B">
        <w:rPr>
          <w:rFonts w:ascii="Arial" w:eastAsia="Calibri" w:hAnsi="Arial" w:cs="Arial"/>
          <w:b/>
          <w:bCs/>
          <w:sz w:val="24"/>
          <w:szCs w:val="24"/>
        </w:rPr>
        <w:t>DIDACTIC TOOLS/NARZĘDZIA DYDAKTYCZNE</w:t>
      </w:r>
    </w:p>
    <w:p w:rsidR="00A768FB" w:rsidRPr="00852D2B" w:rsidRDefault="00A768FB" w:rsidP="00A768FB">
      <w:pPr>
        <w:numPr>
          <w:ilvl w:val="0"/>
          <w:numId w:val="2"/>
        </w:numPr>
        <w:tabs>
          <w:tab w:val="left" w:pos="9318"/>
        </w:tabs>
        <w:spacing w:after="0" w:line="360" w:lineRule="auto"/>
        <w:contextualSpacing/>
        <w:jc w:val="both"/>
        <w:rPr>
          <w:rFonts w:ascii="Arial" w:eastAsia="Calibri" w:hAnsi="Arial" w:cs="Arial"/>
          <w:sz w:val="24"/>
          <w:szCs w:val="24"/>
        </w:rPr>
      </w:pPr>
      <w:proofErr w:type="spellStart"/>
      <w:r w:rsidRPr="00852D2B">
        <w:rPr>
          <w:rFonts w:ascii="Arial" w:eastAsia="Calibri" w:hAnsi="Arial" w:cs="Arial"/>
          <w:sz w:val="24"/>
          <w:szCs w:val="24"/>
        </w:rPr>
        <w:lastRenderedPageBreak/>
        <w:t>Textbooks</w:t>
      </w:r>
      <w:proofErr w:type="spellEnd"/>
      <w:r w:rsidRPr="00852D2B">
        <w:rPr>
          <w:rFonts w:ascii="Arial" w:eastAsia="Calibri" w:hAnsi="Arial" w:cs="Arial"/>
          <w:sz w:val="24"/>
          <w:szCs w:val="24"/>
        </w:rPr>
        <w:t xml:space="preserve">, </w:t>
      </w:r>
      <w:proofErr w:type="spellStart"/>
      <w:r w:rsidRPr="00852D2B">
        <w:rPr>
          <w:rFonts w:ascii="Arial" w:eastAsia="Calibri" w:hAnsi="Arial" w:cs="Arial"/>
          <w:sz w:val="24"/>
          <w:szCs w:val="24"/>
        </w:rPr>
        <w:t>articles</w:t>
      </w:r>
      <w:proofErr w:type="spellEnd"/>
      <w:r w:rsidRPr="00852D2B">
        <w:rPr>
          <w:rFonts w:ascii="Arial" w:eastAsia="Calibri" w:hAnsi="Arial" w:cs="Arial"/>
          <w:sz w:val="24"/>
          <w:szCs w:val="24"/>
        </w:rPr>
        <w:t xml:space="preserve"> and scripts.</w:t>
      </w:r>
    </w:p>
    <w:p w:rsidR="00A768FB" w:rsidRPr="00852D2B" w:rsidRDefault="00A768FB" w:rsidP="00A768FB">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Possibility of using e-learning platform. </w:t>
      </w:r>
    </w:p>
    <w:p w:rsidR="00A768FB" w:rsidRPr="00852D2B" w:rsidRDefault="00A768FB" w:rsidP="00A768FB">
      <w:pPr>
        <w:numPr>
          <w:ilvl w:val="0"/>
          <w:numId w:val="2"/>
        </w:numPr>
        <w:tabs>
          <w:tab w:val="left" w:pos="9318"/>
        </w:tabs>
        <w:spacing w:after="0" w:line="360" w:lineRule="auto"/>
        <w:jc w:val="both"/>
        <w:rPr>
          <w:rFonts w:ascii="Arial" w:eastAsia="Calibri" w:hAnsi="Arial" w:cs="Arial"/>
          <w:sz w:val="24"/>
          <w:szCs w:val="24"/>
        </w:rPr>
      </w:pPr>
      <w:proofErr w:type="spellStart"/>
      <w:r w:rsidRPr="00852D2B">
        <w:rPr>
          <w:rFonts w:ascii="Arial" w:eastAsia="Calibri" w:hAnsi="Arial" w:cs="Arial"/>
          <w:i/>
          <w:sz w:val="24"/>
          <w:szCs w:val="24"/>
        </w:rPr>
        <w:t>Gretl</w:t>
      </w:r>
      <w:proofErr w:type="spellEnd"/>
      <w:r w:rsidRPr="00852D2B">
        <w:rPr>
          <w:rFonts w:ascii="Arial" w:eastAsia="Calibri" w:hAnsi="Arial" w:cs="Arial"/>
          <w:i/>
          <w:sz w:val="24"/>
          <w:szCs w:val="24"/>
        </w:rPr>
        <w:t>,  Excel</w:t>
      </w:r>
    </w:p>
    <w:p w:rsidR="00A768FB" w:rsidRPr="00852D2B" w:rsidRDefault="00A768FB" w:rsidP="00A768FB">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
        </w:rPr>
        <w:t>Books and magazines included in library databases.</w:t>
      </w:r>
    </w:p>
    <w:p w:rsidR="00A768FB" w:rsidRPr="00852D2B" w:rsidRDefault="00A768FB" w:rsidP="00A768FB">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Lecture with the use of multimedia presentations.</w:t>
      </w:r>
    </w:p>
    <w:p w:rsidR="00A768FB" w:rsidRDefault="00A768FB" w:rsidP="00A768FB">
      <w:pPr>
        <w:spacing w:after="0" w:line="360" w:lineRule="auto"/>
        <w:rPr>
          <w:rFonts w:ascii="Arial" w:eastAsia="Calibri" w:hAnsi="Arial" w:cs="Arial"/>
          <w:b/>
          <w:bCs/>
          <w:sz w:val="24"/>
          <w:szCs w:val="24"/>
          <w:lang w:val="en-GB"/>
        </w:rPr>
      </w:pPr>
    </w:p>
    <w:p w:rsidR="00A768FB" w:rsidRPr="00852D2B" w:rsidRDefault="00A768FB" w:rsidP="00A768FB">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METHODS OF ASSESSMENT (F- FORMATIVE, P - SUMMATIVE)/SPOSOBY OCENY ( F – FORMUJĄCA, P – PODSUMOWUJĄCA)</w:t>
      </w:r>
    </w:p>
    <w:p w:rsidR="00A768FB" w:rsidRPr="00852D2B" w:rsidRDefault="00A768FB" w:rsidP="00A768FB">
      <w:pPr>
        <w:spacing w:after="0" w:line="360" w:lineRule="auto"/>
        <w:rPr>
          <w:rFonts w:ascii="Calibri" w:eastAsia="Calibri" w:hAnsi="Calibri" w:cs="Times New Roman"/>
          <w:lang w:val="en"/>
        </w:rPr>
      </w:pPr>
      <w:r w:rsidRPr="00852D2B">
        <w:rPr>
          <w:rFonts w:ascii="Arial" w:eastAsia="Calibri" w:hAnsi="Arial" w:cs="Arial"/>
          <w:sz w:val="24"/>
          <w:szCs w:val="24"/>
          <w:lang w:val="en-US"/>
        </w:rPr>
        <w:t xml:space="preserve">F1. </w:t>
      </w:r>
      <w:r w:rsidRPr="00852D2B">
        <w:rPr>
          <w:rFonts w:ascii="Arial" w:eastAsia="Calibri" w:hAnsi="Arial" w:cs="Arial"/>
          <w:sz w:val="24"/>
          <w:szCs w:val="24"/>
          <w:lang w:val="en"/>
        </w:rPr>
        <w:t>Participation in the discussion (activity during classes)</w:t>
      </w:r>
    </w:p>
    <w:p w:rsidR="00A768FB" w:rsidRPr="00852D2B" w:rsidRDefault="00A768FB" w:rsidP="00A768FB">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US" w:eastAsia="pl-PL"/>
        </w:rPr>
        <w:t>F2.</w:t>
      </w:r>
      <w:r w:rsidRPr="00852D2B">
        <w:rPr>
          <w:rFonts w:ascii="Arial" w:eastAsia="Calibri" w:hAnsi="Arial" w:cs="Arial"/>
          <w:sz w:val="24"/>
          <w:szCs w:val="24"/>
          <w:lang w:val="en-US"/>
        </w:rPr>
        <w:t xml:space="preserve"> Project executive</w:t>
      </w:r>
    </w:p>
    <w:p w:rsidR="00A768FB" w:rsidRPr="00852D2B" w:rsidRDefault="00A768FB" w:rsidP="00A768FB">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P1. </w:t>
      </w:r>
      <w:r w:rsidRPr="00852D2B">
        <w:rPr>
          <w:rFonts w:ascii="Arial" w:eastAsia="Calibri" w:hAnsi="Arial" w:cs="Arial"/>
          <w:bCs/>
          <w:sz w:val="24"/>
          <w:szCs w:val="24"/>
          <w:lang w:val="en-GB"/>
        </w:rPr>
        <w:t>Colloquium</w:t>
      </w:r>
    </w:p>
    <w:p w:rsidR="00A768FB" w:rsidRPr="00852D2B" w:rsidRDefault="00A768FB" w:rsidP="00A768FB">
      <w:pPr>
        <w:spacing w:after="0" w:line="360" w:lineRule="auto"/>
        <w:rPr>
          <w:rFonts w:ascii="Arial" w:eastAsia="Times New Roman" w:hAnsi="Arial" w:cs="Arial"/>
          <w:b/>
          <w:sz w:val="24"/>
          <w:szCs w:val="24"/>
          <w:lang w:val="en-US" w:eastAsia="pl-PL"/>
        </w:rPr>
      </w:pPr>
    </w:p>
    <w:p w:rsidR="00A768FB" w:rsidRPr="00852D2B" w:rsidRDefault="00A768FB" w:rsidP="00A768FB">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608"/>
        <w:gridCol w:w="1869"/>
      </w:tblGrid>
      <w:tr w:rsidR="00A768FB" w:rsidRPr="009B2EFC" w:rsidTr="001D3F6E">
        <w:tc>
          <w:tcPr>
            <w:tcW w:w="3082" w:type="pct"/>
            <w:vMerge w:val="restart"/>
            <w:tcBorders>
              <w:top w:val="single" w:sz="4" w:space="0" w:color="auto"/>
              <w:left w:val="single" w:sz="4" w:space="0" w:color="auto"/>
              <w:bottom w:val="single" w:sz="4" w:space="0" w:color="auto"/>
              <w:right w:val="single" w:sz="4" w:space="0" w:color="auto"/>
            </w:tcBorders>
          </w:tcPr>
          <w:p w:rsidR="00A768FB" w:rsidRPr="00852D2B" w:rsidRDefault="00A768FB" w:rsidP="001D3F6E">
            <w:pPr>
              <w:spacing w:after="0" w:line="240" w:lineRule="auto"/>
              <w:jc w:val="center"/>
              <w:rPr>
                <w:rFonts w:ascii="Arial" w:eastAsia="Calibri" w:hAnsi="Arial" w:cs="Arial"/>
                <w:b/>
                <w:bCs/>
                <w:sz w:val="24"/>
                <w:szCs w:val="24"/>
                <w:lang w:val="en-US" w:eastAsia="pl-PL"/>
              </w:rPr>
            </w:pPr>
          </w:p>
          <w:p w:rsidR="00A768FB" w:rsidRPr="00852D2B" w:rsidRDefault="00A768FB" w:rsidP="001D3F6E">
            <w:pPr>
              <w:spacing w:after="0" w:line="24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 xml:space="preserve">Form of </w:t>
            </w:r>
            <w:proofErr w:type="spellStart"/>
            <w:r w:rsidRPr="00852D2B">
              <w:rPr>
                <w:rFonts w:ascii="Arial" w:eastAsia="Calibri" w:hAnsi="Arial" w:cs="Arial"/>
                <w:b/>
                <w:bCs/>
                <w:sz w:val="24"/>
                <w:szCs w:val="24"/>
                <w:lang w:eastAsia="pl-PL"/>
              </w:rPr>
              <w:t>activity</w:t>
            </w:r>
            <w:proofErr w:type="spellEnd"/>
          </w:p>
        </w:tc>
        <w:tc>
          <w:tcPr>
            <w:tcW w:w="1918" w:type="pct"/>
            <w:gridSpan w:val="2"/>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b/>
                <w:bCs/>
                <w:sz w:val="24"/>
                <w:szCs w:val="24"/>
                <w:lang w:val="en-US" w:eastAsia="pl-PL"/>
              </w:rPr>
            </w:pPr>
            <w:r w:rsidRPr="00852D2B">
              <w:rPr>
                <w:rFonts w:ascii="Arial" w:eastAsia="Calibri" w:hAnsi="Arial" w:cs="Arial"/>
                <w:b/>
                <w:bCs/>
                <w:sz w:val="24"/>
                <w:szCs w:val="24"/>
                <w:lang w:val="en-US" w:eastAsia="pl-PL"/>
              </w:rPr>
              <w:t>Average number of hours for</w:t>
            </w:r>
          </w:p>
          <w:p w:rsidR="00A768FB" w:rsidRPr="00852D2B" w:rsidRDefault="00A768FB" w:rsidP="001D3F6E">
            <w:pPr>
              <w:spacing w:after="0" w:line="240" w:lineRule="auto"/>
              <w:jc w:val="center"/>
              <w:rPr>
                <w:rFonts w:ascii="Arial" w:eastAsia="Calibri" w:hAnsi="Arial" w:cs="Arial"/>
                <w:b/>
                <w:bCs/>
                <w:sz w:val="24"/>
                <w:szCs w:val="24"/>
                <w:lang w:val="en-US" w:eastAsia="pl-PL"/>
              </w:rPr>
            </w:pPr>
            <w:r w:rsidRPr="00852D2B">
              <w:rPr>
                <w:rFonts w:ascii="Arial" w:eastAsia="Calibri" w:hAnsi="Arial" w:cs="Arial"/>
                <w:b/>
                <w:bCs/>
                <w:sz w:val="24"/>
                <w:szCs w:val="24"/>
                <w:lang w:val="en-US" w:eastAsia="pl-PL"/>
              </w:rPr>
              <w:t>realization of the activity</w:t>
            </w:r>
          </w:p>
        </w:tc>
      </w:tr>
      <w:tr w:rsidR="00A768FB" w:rsidRPr="00852D2B" w:rsidTr="001D3F6E">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8FB" w:rsidRPr="00852D2B" w:rsidRDefault="00A768FB" w:rsidP="001D3F6E">
            <w:pPr>
              <w:spacing w:after="0" w:line="240" w:lineRule="auto"/>
              <w:rPr>
                <w:rFonts w:ascii="Arial" w:eastAsia="Calibri" w:hAnsi="Arial" w:cs="Arial"/>
                <w:b/>
                <w:bCs/>
                <w:sz w:val="24"/>
                <w:szCs w:val="24"/>
                <w:lang w:val="en-US" w:eastAsia="pl-PL"/>
              </w:rPr>
            </w:pPr>
          </w:p>
        </w:tc>
        <w:tc>
          <w:tcPr>
            <w:tcW w:w="887"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[h]</w:t>
            </w:r>
          </w:p>
        </w:tc>
        <w:tc>
          <w:tcPr>
            <w:tcW w:w="1031"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ECTS</w:t>
            </w:r>
          </w:p>
        </w:tc>
      </w:tr>
      <w:tr w:rsidR="00A768FB" w:rsidRPr="00852D2B" w:rsidTr="001D3F6E">
        <w:trPr>
          <w:trHeight w:val="1104"/>
        </w:trPr>
        <w:tc>
          <w:tcPr>
            <w:tcW w:w="3082" w:type="pct"/>
            <w:tcBorders>
              <w:top w:val="single" w:sz="4" w:space="0" w:color="auto"/>
              <w:left w:val="single" w:sz="4" w:space="0" w:color="auto"/>
              <w:right w:val="single" w:sz="4" w:space="0" w:color="auto"/>
            </w:tcBorders>
            <w:hideMark/>
          </w:tcPr>
          <w:p w:rsidR="00A768FB" w:rsidRPr="00852D2B" w:rsidRDefault="00A768FB" w:rsidP="001D3F6E">
            <w:pPr>
              <w:spacing w:after="0" w:line="240" w:lineRule="auto"/>
              <w:rPr>
                <w:rFonts w:ascii="Arial" w:eastAsia="Calibri" w:hAnsi="Arial" w:cs="Arial"/>
                <w:sz w:val="24"/>
                <w:szCs w:val="24"/>
                <w:lang w:eastAsia="pl-PL"/>
              </w:rPr>
            </w:pPr>
            <w:proofErr w:type="spellStart"/>
            <w:r w:rsidRPr="00852D2B">
              <w:rPr>
                <w:rFonts w:ascii="Arial" w:eastAsia="Calibri" w:hAnsi="Arial" w:cs="Arial"/>
                <w:sz w:val="24"/>
                <w:szCs w:val="24"/>
                <w:lang w:eastAsia="pl-PL"/>
              </w:rPr>
              <w:t>Contact</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hours</w:t>
            </w:r>
            <w:proofErr w:type="spellEnd"/>
            <w:r w:rsidRPr="00852D2B">
              <w:rPr>
                <w:rFonts w:ascii="Arial" w:eastAsia="Calibri" w:hAnsi="Arial" w:cs="Arial"/>
                <w:sz w:val="24"/>
                <w:szCs w:val="24"/>
                <w:lang w:eastAsia="pl-PL"/>
              </w:rPr>
              <w:t xml:space="preserve"> with the </w:t>
            </w:r>
            <w:proofErr w:type="spellStart"/>
            <w:r w:rsidRPr="00852D2B">
              <w:rPr>
                <w:rFonts w:ascii="Arial" w:eastAsia="Calibri" w:hAnsi="Arial" w:cs="Arial"/>
                <w:sz w:val="24"/>
                <w:szCs w:val="24"/>
                <w:lang w:eastAsia="pl-PL"/>
              </w:rPr>
              <w:t>teacher</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lecture</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exercise</w:t>
            </w:r>
            <w:proofErr w:type="spellEnd"/>
            <w:r w:rsidRPr="00852D2B">
              <w:rPr>
                <w:rFonts w:ascii="Arial" w:eastAsia="Calibri" w:hAnsi="Arial" w:cs="Arial"/>
                <w:sz w:val="24"/>
                <w:szCs w:val="24"/>
                <w:lang w:eastAsia="pl-PL"/>
              </w:rPr>
              <w:t xml:space="preserve">)/Godziny kontaktowe </w:t>
            </w:r>
            <w:proofErr w:type="spellStart"/>
            <w:r w:rsidRPr="00852D2B">
              <w:rPr>
                <w:rFonts w:ascii="Arial" w:eastAsia="Calibri" w:hAnsi="Arial" w:cs="Arial"/>
                <w:sz w:val="24"/>
                <w:szCs w:val="24"/>
                <w:lang w:eastAsia="pl-PL"/>
              </w:rPr>
              <w:t>kontaktowe</w:t>
            </w:r>
            <w:proofErr w:type="spellEnd"/>
            <w:r w:rsidRPr="00852D2B">
              <w:rPr>
                <w:rFonts w:ascii="Arial" w:eastAsia="Calibri" w:hAnsi="Arial" w:cs="Arial"/>
                <w:sz w:val="24"/>
                <w:szCs w:val="24"/>
                <w:lang w:eastAsia="pl-PL"/>
              </w:rPr>
              <w:t xml:space="preserve"> z nauczycielem (wykłady, ćwiczenia)</w:t>
            </w:r>
          </w:p>
        </w:tc>
        <w:tc>
          <w:tcPr>
            <w:tcW w:w="887" w:type="pct"/>
            <w:tcBorders>
              <w:top w:val="single" w:sz="4" w:space="0" w:color="auto"/>
              <w:left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45</w:t>
            </w:r>
          </w:p>
        </w:tc>
        <w:tc>
          <w:tcPr>
            <w:tcW w:w="1031" w:type="pct"/>
            <w:tcBorders>
              <w:top w:val="single" w:sz="4" w:space="0" w:color="auto"/>
              <w:left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1,8</w:t>
            </w:r>
          </w:p>
        </w:tc>
      </w:tr>
      <w:tr w:rsidR="00A768FB" w:rsidRPr="00852D2B" w:rsidTr="001D3F6E">
        <w:tc>
          <w:tcPr>
            <w:tcW w:w="3082"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rPr>
                <w:rFonts w:ascii="Arial" w:eastAsia="Calibri" w:hAnsi="Arial" w:cs="Arial"/>
                <w:sz w:val="24"/>
                <w:szCs w:val="24"/>
                <w:lang w:val="en-GB" w:eastAsia="pl-PL"/>
              </w:rPr>
            </w:pPr>
            <w:r w:rsidRPr="00852D2B">
              <w:rPr>
                <w:rFonts w:ascii="Arial" w:eastAsia="Calibri" w:hAnsi="Arial" w:cs="Arial"/>
                <w:sz w:val="24"/>
                <w:szCs w:val="24"/>
                <w:lang w:val="en-GB" w:eastAsia="pl-PL"/>
              </w:rPr>
              <w:t>Preparing for the exercise/</w:t>
            </w:r>
            <w:proofErr w:type="spellStart"/>
            <w:r w:rsidRPr="00852D2B">
              <w:rPr>
                <w:rFonts w:ascii="Arial" w:eastAsia="Calibri" w:hAnsi="Arial" w:cs="Arial"/>
                <w:sz w:val="24"/>
                <w:szCs w:val="24"/>
                <w:lang w:val="en-GB" w:eastAsia="pl-PL"/>
              </w:rPr>
              <w:t>Przygotowanie</w:t>
            </w:r>
            <w:proofErr w:type="spellEnd"/>
            <w:r w:rsidRPr="00852D2B">
              <w:rPr>
                <w:rFonts w:ascii="Arial" w:eastAsia="Calibri" w:hAnsi="Arial" w:cs="Arial"/>
                <w:sz w:val="24"/>
                <w:szCs w:val="24"/>
                <w:lang w:val="en-GB" w:eastAsia="pl-PL"/>
              </w:rPr>
              <w:t xml:space="preserve"> do </w:t>
            </w:r>
            <w:proofErr w:type="spellStart"/>
            <w:r w:rsidRPr="00852D2B">
              <w:rPr>
                <w:rFonts w:ascii="Arial" w:eastAsia="Calibri" w:hAnsi="Arial" w:cs="Arial"/>
                <w:sz w:val="24"/>
                <w:szCs w:val="24"/>
                <w:lang w:val="en-GB" w:eastAsia="pl-PL"/>
              </w:rPr>
              <w:t>ćwiczeń</w:t>
            </w:r>
            <w:proofErr w:type="spellEnd"/>
          </w:p>
        </w:tc>
        <w:tc>
          <w:tcPr>
            <w:tcW w:w="887"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15</w:t>
            </w:r>
          </w:p>
        </w:tc>
        <w:tc>
          <w:tcPr>
            <w:tcW w:w="1031"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0,6</w:t>
            </w:r>
          </w:p>
        </w:tc>
      </w:tr>
      <w:tr w:rsidR="00A768FB" w:rsidRPr="00852D2B" w:rsidTr="001D3F6E">
        <w:tc>
          <w:tcPr>
            <w:tcW w:w="3082" w:type="pct"/>
            <w:hideMark/>
          </w:tcPr>
          <w:p w:rsidR="00A768FB" w:rsidRPr="00852D2B" w:rsidRDefault="00A768FB" w:rsidP="001D3F6E">
            <w:pPr>
              <w:spacing w:after="0" w:line="240" w:lineRule="auto"/>
              <w:rPr>
                <w:rFonts w:ascii="Arial" w:eastAsia="Calibri" w:hAnsi="Arial" w:cs="Arial"/>
                <w:sz w:val="24"/>
                <w:szCs w:val="24"/>
                <w:lang w:eastAsia="pl-PL"/>
              </w:rPr>
            </w:pPr>
            <w:r w:rsidRPr="00852D2B">
              <w:rPr>
                <w:rFonts w:ascii="Arial" w:eastAsia="Calibri" w:hAnsi="Arial" w:cs="Arial"/>
                <w:sz w:val="24"/>
                <w:szCs w:val="24"/>
                <w:lang w:eastAsia="pl-PL"/>
              </w:rPr>
              <w:t xml:space="preserve">Reading the </w:t>
            </w:r>
            <w:proofErr w:type="spellStart"/>
            <w:r w:rsidRPr="00852D2B">
              <w:rPr>
                <w:rFonts w:ascii="Arial" w:eastAsia="Calibri" w:hAnsi="Arial" w:cs="Arial"/>
                <w:sz w:val="24"/>
                <w:szCs w:val="24"/>
                <w:lang w:eastAsia="pl-PL"/>
              </w:rPr>
              <w:t>indicated</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literature</w:t>
            </w:r>
            <w:proofErr w:type="spellEnd"/>
            <w:r w:rsidRPr="00852D2B">
              <w:rPr>
                <w:rFonts w:ascii="Arial" w:eastAsia="Calibri" w:hAnsi="Arial" w:cs="Arial"/>
                <w:sz w:val="24"/>
                <w:szCs w:val="24"/>
                <w:lang w:eastAsia="pl-PL"/>
              </w:rPr>
              <w:t>/Zapoznanie się ze wskazaną literaturą</w:t>
            </w:r>
          </w:p>
        </w:tc>
        <w:tc>
          <w:tcPr>
            <w:tcW w:w="887"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10</w:t>
            </w:r>
          </w:p>
        </w:tc>
        <w:tc>
          <w:tcPr>
            <w:tcW w:w="1031"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0,4</w:t>
            </w:r>
          </w:p>
        </w:tc>
      </w:tr>
      <w:tr w:rsidR="00A768FB" w:rsidRPr="00852D2B" w:rsidTr="001D3F6E">
        <w:tc>
          <w:tcPr>
            <w:tcW w:w="3082" w:type="pct"/>
            <w:hideMark/>
          </w:tcPr>
          <w:p w:rsidR="00A768FB" w:rsidRPr="00852D2B" w:rsidRDefault="00A768FB" w:rsidP="001D3F6E">
            <w:pPr>
              <w:spacing w:after="0" w:line="240" w:lineRule="auto"/>
              <w:rPr>
                <w:rFonts w:ascii="Arial" w:eastAsia="Calibri" w:hAnsi="Arial" w:cs="Arial"/>
                <w:sz w:val="24"/>
                <w:szCs w:val="24"/>
                <w:lang w:eastAsia="pl-PL"/>
              </w:rPr>
            </w:pPr>
            <w:proofErr w:type="spellStart"/>
            <w:r>
              <w:rPr>
                <w:rFonts w:ascii="Arial" w:eastAsia="Calibri" w:hAnsi="Arial" w:cs="Arial"/>
                <w:bCs/>
                <w:sz w:val="24"/>
                <w:szCs w:val="24"/>
                <w:lang w:eastAsia="pl-PL"/>
              </w:rPr>
              <w:t>Consultations</w:t>
            </w:r>
            <w:proofErr w:type="spellEnd"/>
            <w:r w:rsidRPr="00852D2B">
              <w:rPr>
                <w:rFonts w:ascii="Arial" w:eastAsia="Calibri" w:hAnsi="Arial" w:cs="Arial"/>
                <w:b/>
                <w:bCs/>
                <w:sz w:val="24"/>
                <w:szCs w:val="24"/>
                <w:lang w:eastAsia="pl-PL"/>
              </w:rPr>
              <w:t>/</w:t>
            </w:r>
            <w:r>
              <w:rPr>
                <w:rFonts w:ascii="Arial" w:eastAsia="Calibri" w:hAnsi="Arial" w:cs="Arial"/>
                <w:sz w:val="24"/>
                <w:szCs w:val="24"/>
                <w:lang w:eastAsia="pl-PL"/>
              </w:rPr>
              <w:t>Konsultacje</w:t>
            </w:r>
          </w:p>
        </w:tc>
        <w:tc>
          <w:tcPr>
            <w:tcW w:w="887"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A768FB" w:rsidRPr="00852D2B" w:rsidTr="001D3F6E">
        <w:tc>
          <w:tcPr>
            <w:tcW w:w="3082" w:type="pct"/>
            <w:hideMark/>
          </w:tcPr>
          <w:p w:rsidR="00A768FB" w:rsidRPr="00852D2B" w:rsidRDefault="00A768FB" w:rsidP="001D3F6E">
            <w:pPr>
              <w:shd w:val="clear" w:color="auto" w:fill="FFFFFF"/>
              <w:spacing w:after="0" w:line="360" w:lineRule="auto"/>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TOTAL NUMBER OF ECTS POINTS FOR ITEM/SUMARYCZNA LICZBA PUNKTÓW ECTS</w:t>
            </w:r>
          </w:p>
          <w:p w:rsidR="00A768FB" w:rsidRPr="00852D2B" w:rsidRDefault="00A768FB" w:rsidP="001D3F6E">
            <w:pPr>
              <w:spacing w:after="0" w:line="240" w:lineRule="auto"/>
              <w:rPr>
                <w:rFonts w:ascii="Arial" w:eastAsia="Calibri" w:hAnsi="Arial" w:cs="Arial"/>
                <w:b/>
                <w:bCs/>
                <w:sz w:val="24"/>
                <w:szCs w:val="24"/>
                <w:lang w:eastAsia="pl-PL"/>
              </w:rPr>
            </w:pPr>
            <w:r w:rsidRPr="00852D2B">
              <w:rPr>
                <w:rFonts w:ascii="Arial" w:eastAsia="Calibri" w:hAnsi="Arial" w:cs="Arial"/>
                <w:b/>
                <w:bCs/>
                <w:sz w:val="24"/>
                <w:szCs w:val="24"/>
                <w:lang w:eastAsia="pl-PL"/>
              </w:rPr>
              <w:t>DLA PRZEDMIOTU</w:t>
            </w:r>
          </w:p>
        </w:tc>
        <w:tc>
          <w:tcPr>
            <w:tcW w:w="887"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75h</w:t>
            </w:r>
          </w:p>
        </w:tc>
        <w:tc>
          <w:tcPr>
            <w:tcW w:w="1031" w:type="pct"/>
            <w:tcBorders>
              <w:top w:val="single" w:sz="4" w:space="0" w:color="auto"/>
              <w:left w:val="single" w:sz="4" w:space="0" w:color="auto"/>
              <w:bottom w:val="single" w:sz="4" w:space="0" w:color="auto"/>
              <w:right w:val="single" w:sz="4" w:space="0" w:color="auto"/>
            </w:tcBorders>
            <w:hideMark/>
          </w:tcPr>
          <w:p w:rsidR="00A768FB" w:rsidRPr="00852D2B" w:rsidRDefault="00A768FB" w:rsidP="001D3F6E">
            <w:pPr>
              <w:spacing w:after="0" w:line="24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3 ECTS</w:t>
            </w:r>
          </w:p>
        </w:tc>
      </w:tr>
    </w:tbl>
    <w:p w:rsidR="00A768FB" w:rsidRPr="00852D2B" w:rsidRDefault="00A768FB" w:rsidP="00A768FB">
      <w:pPr>
        <w:spacing w:after="0" w:line="360" w:lineRule="auto"/>
        <w:ind w:left="720"/>
        <w:rPr>
          <w:rFonts w:ascii="Arial" w:eastAsia="Calibri" w:hAnsi="Arial" w:cs="Arial"/>
          <w:b/>
          <w:bCs/>
          <w:sz w:val="24"/>
          <w:szCs w:val="24"/>
        </w:rPr>
      </w:pPr>
    </w:p>
    <w:p w:rsidR="00A768FB" w:rsidRPr="00852D2B" w:rsidRDefault="00A768FB" w:rsidP="00A768FB">
      <w:pPr>
        <w:spacing w:after="0" w:line="360" w:lineRule="auto"/>
        <w:rPr>
          <w:rFonts w:ascii="Arial" w:eastAsia="Calibri" w:hAnsi="Arial" w:cs="Arial"/>
          <w:b/>
          <w:bCs/>
          <w:sz w:val="24"/>
          <w:szCs w:val="24"/>
        </w:rPr>
      </w:pPr>
      <w:r w:rsidRPr="00852D2B">
        <w:rPr>
          <w:rFonts w:ascii="Arial" w:eastAsia="Calibri" w:hAnsi="Arial" w:cs="Arial"/>
          <w:b/>
          <w:bCs/>
          <w:sz w:val="24"/>
          <w:szCs w:val="24"/>
        </w:rPr>
        <w:t>BASIC AND SUPPLEMENTARY LITERATURE/LITERATURA PODSTAWOWA I UZUPEŁNIAJĄCA</w:t>
      </w:r>
    </w:p>
    <w:p w:rsidR="00A768FB" w:rsidRPr="00852D2B" w:rsidRDefault="00A768FB" w:rsidP="00A768FB">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rPr>
        <w:t xml:space="preserve"> </w:t>
      </w:r>
      <w:r w:rsidRPr="00852D2B">
        <w:rPr>
          <w:rFonts w:ascii="Arial" w:eastAsia="Calibri" w:hAnsi="Arial" w:cs="Arial"/>
          <w:b/>
          <w:bCs/>
          <w:sz w:val="24"/>
          <w:szCs w:val="24"/>
          <w:lang w:val="en-GB"/>
        </w:rPr>
        <w:t>Basic Literature/</w:t>
      </w:r>
      <w:proofErr w:type="spellStart"/>
      <w:r w:rsidRPr="00852D2B">
        <w:rPr>
          <w:rFonts w:ascii="Arial" w:eastAsia="Calibri" w:hAnsi="Arial" w:cs="Arial"/>
          <w:b/>
          <w:bCs/>
          <w:sz w:val="24"/>
          <w:szCs w:val="24"/>
          <w:lang w:val="en-GB"/>
        </w:rPr>
        <w:t>Literatura</w:t>
      </w:r>
      <w:proofErr w:type="spellEnd"/>
      <w:r w:rsidRPr="00852D2B">
        <w:rPr>
          <w:rFonts w:ascii="Arial" w:eastAsia="Calibri" w:hAnsi="Arial" w:cs="Arial"/>
          <w:b/>
          <w:bCs/>
          <w:sz w:val="24"/>
          <w:szCs w:val="24"/>
          <w:lang w:val="en-GB"/>
        </w:rPr>
        <w:t xml:space="preserve"> </w:t>
      </w:r>
      <w:proofErr w:type="spellStart"/>
      <w:r w:rsidRPr="00852D2B">
        <w:rPr>
          <w:rFonts w:ascii="Arial" w:eastAsia="Calibri" w:hAnsi="Arial" w:cs="Arial"/>
          <w:b/>
          <w:bCs/>
          <w:sz w:val="24"/>
          <w:szCs w:val="24"/>
          <w:lang w:val="en-GB"/>
        </w:rPr>
        <w:t>podstawowa</w:t>
      </w:r>
      <w:proofErr w:type="spellEnd"/>
      <w:r w:rsidRPr="00852D2B">
        <w:rPr>
          <w:rFonts w:ascii="Arial" w:eastAsia="Calibri" w:hAnsi="Arial" w:cs="Arial"/>
          <w:b/>
          <w:bCs/>
          <w:sz w:val="24"/>
          <w:szCs w:val="24"/>
          <w:lang w:val="en-GB"/>
        </w:rPr>
        <w:t>:</w:t>
      </w:r>
    </w:p>
    <w:p w:rsidR="00A768FB" w:rsidRPr="008662F9" w:rsidRDefault="00A768FB" w:rsidP="00A768FB">
      <w:pPr>
        <w:numPr>
          <w:ilvl w:val="0"/>
          <w:numId w:val="3"/>
        </w:numPr>
        <w:spacing w:after="0" w:line="360" w:lineRule="auto"/>
        <w:contextualSpacing/>
        <w:jc w:val="both"/>
        <w:rPr>
          <w:rFonts w:ascii="Arial" w:eastAsia="Calibri" w:hAnsi="Arial" w:cs="Arial"/>
          <w:sz w:val="24"/>
          <w:szCs w:val="24"/>
          <w:lang w:val="en-US"/>
        </w:rPr>
      </w:pPr>
      <w:proofErr w:type="spellStart"/>
      <w:r w:rsidRPr="00852D2B">
        <w:rPr>
          <w:rFonts w:ascii="Arial" w:eastAsia="Calibri" w:hAnsi="Arial" w:cs="Arial"/>
          <w:sz w:val="24"/>
          <w:szCs w:val="24"/>
          <w:lang w:val="en-US"/>
        </w:rPr>
        <w:t>Maddala</w:t>
      </w:r>
      <w:proofErr w:type="spellEnd"/>
      <w:r w:rsidRPr="00852D2B">
        <w:rPr>
          <w:rFonts w:ascii="Arial" w:eastAsia="Calibri" w:hAnsi="Arial" w:cs="Arial"/>
          <w:sz w:val="24"/>
          <w:szCs w:val="24"/>
          <w:lang w:val="en-US"/>
        </w:rPr>
        <w:t xml:space="preserve"> G</w:t>
      </w:r>
      <w:r w:rsidRPr="008662F9">
        <w:rPr>
          <w:rFonts w:ascii="Arial" w:eastAsia="Calibri" w:hAnsi="Arial" w:cs="Arial"/>
          <w:sz w:val="24"/>
          <w:szCs w:val="24"/>
          <w:lang w:val="en-US"/>
        </w:rPr>
        <w:t>. S. , Introduction to Econometrics, Wiley, New York 2009.</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lang w:val="en-US"/>
        </w:rPr>
      </w:pPr>
      <w:r w:rsidRPr="008662F9">
        <w:rPr>
          <w:rFonts w:ascii="Arial" w:eastAsia="Calibri" w:hAnsi="Arial" w:cs="Arial"/>
          <w:sz w:val="24"/>
          <w:szCs w:val="24"/>
          <w:lang w:val="en-US"/>
        </w:rPr>
        <w:t>Clements M., Red P., A companion to economic forecasting, Blackwell Publishing, 2004.</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lang w:val="en-US"/>
        </w:rPr>
      </w:pPr>
      <w:r w:rsidRPr="008662F9">
        <w:rPr>
          <w:rFonts w:ascii="Arial" w:eastAsia="Calibri" w:hAnsi="Arial" w:cs="Arial"/>
          <w:sz w:val="24"/>
          <w:szCs w:val="24"/>
          <w:lang w:val="en-US"/>
        </w:rPr>
        <w:t xml:space="preserve">Hyndman R. J., </w:t>
      </w:r>
      <w:proofErr w:type="spellStart"/>
      <w:r w:rsidRPr="008662F9">
        <w:rPr>
          <w:rFonts w:ascii="Arial" w:eastAsia="Calibri" w:hAnsi="Arial" w:cs="Arial"/>
          <w:sz w:val="24"/>
          <w:szCs w:val="24"/>
          <w:lang w:val="en-US"/>
        </w:rPr>
        <w:t>Athanasopoulos</w:t>
      </w:r>
      <w:proofErr w:type="spellEnd"/>
      <w:r w:rsidRPr="008662F9">
        <w:rPr>
          <w:rFonts w:ascii="Arial" w:eastAsia="Calibri" w:hAnsi="Arial" w:cs="Arial"/>
          <w:sz w:val="24"/>
          <w:szCs w:val="24"/>
          <w:lang w:val="en-US"/>
        </w:rPr>
        <w:t xml:space="preserve"> G., Forecasting: Principles and Practice, </w:t>
      </w:r>
      <w:proofErr w:type="spellStart"/>
      <w:r w:rsidRPr="008662F9">
        <w:rPr>
          <w:rFonts w:ascii="Arial" w:eastAsia="Calibri" w:hAnsi="Arial" w:cs="Arial"/>
          <w:sz w:val="24"/>
          <w:szCs w:val="24"/>
          <w:lang w:val="en-US"/>
        </w:rPr>
        <w:t>OTexts</w:t>
      </w:r>
      <w:proofErr w:type="spellEnd"/>
      <w:r w:rsidRPr="008662F9">
        <w:rPr>
          <w:rFonts w:ascii="Arial" w:eastAsia="Calibri" w:hAnsi="Arial" w:cs="Arial"/>
          <w:sz w:val="24"/>
          <w:szCs w:val="24"/>
          <w:lang w:val="en-US"/>
        </w:rPr>
        <w:t>, 2021, </w:t>
      </w:r>
      <w:hyperlink r:id="rId5" w:tgtFrame="_blank" w:tooltip="Link zostanie otwarty w nowym oknie" w:history="1">
        <w:r w:rsidRPr="008662F9">
          <w:rPr>
            <w:rFonts w:ascii="Arial" w:eastAsia="Calibri" w:hAnsi="Arial" w:cs="Arial"/>
            <w:sz w:val="24"/>
            <w:szCs w:val="24"/>
            <w:lang w:val="en-US"/>
          </w:rPr>
          <w:t>https://otexts.com/fpp3/</w:t>
        </w:r>
      </w:hyperlink>
      <w:r w:rsidRPr="008662F9">
        <w:rPr>
          <w:rFonts w:ascii="Arial" w:eastAsia="Calibri" w:hAnsi="Arial" w:cs="Arial"/>
          <w:sz w:val="24"/>
          <w:szCs w:val="24"/>
          <w:lang w:val="en-US"/>
        </w:rPr>
        <w:t> </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lastRenderedPageBreak/>
        <w:t xml:space="preserve">Cieślak M. (red.), </w:t>
      </w:r>
      <w:r w:rsidRPr="008662F9">
        <w:rPr>
          <w:rFonts w:ascii="Arial" w:eastAsia="Calibri" w:hAnsi="Arial" w:cs="Arial"/>
          <w:i/>
          <w:sz w:val="24"/>
          <w:szCs w:val="24"/>
        </w:rPr>
        <w:t>Prognozowanie gospodarcze: metody i zastosowania</w:t>
      </w:r>
      <w:r w:rsidRPr="008662F9">
        <w:rPr>
          <w:rFonts w:ascii="Arial" w:eastAsia="Calibri" w:hAnsi="Arial" w:cs="Arial"/>
          <w:sz w:val="24"/>
          <w:szCs w:val="24"/>
        </w:rPr>
        <w:t>, PWN, Warszawa 2012</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proofErr w:type="spellStart"/>
      <w:r w:rsidRPr="008662F9">
        <w:rPr>
          <w:rFonts w:ascii="Arial" w:eastAsia="Calibri" w:hAnsi="Arial" w:cs="Arial"/>
          <w:sz w:val="24"/>
          <w:szCs w:val="24"/>
        </w:rPr>
        <w:t>Zeliaś</w:t>
      </w:r>
      <w:proofErr w:type="spellEnd"/>
      <w:r w:rsidRPr="008662F9">
        <w:rPr>
          <w:rFonts w:ascii="Arial" w:eastAsia="Calibri" w:hAnsi="Arial" w:cs="Arial"/>
          <w:sz w:val="24"/>
          <w:szCs w:val="24"/>
        </w:rPr>
        <w:t xml:space="preserve"> A., Pawełek B., Wanat S., </w:t>
      </w:r>
      <w:r w:rsidRPr="008662F9">
        <w:rPr>
          <w:rFonts w:ascii="Arial" w:eastAsia="Calibri" w:hAnsi="Arial" w:cs="Arial"/>
          <w:i/>
          <w:sz w:val="24"/>
          <w:szCs w:val="24"/>
        </w:rPr>
        <w:t>Prognozowanie ekonomiczne</w:t>
      </w:r>
      <w:r w:rsidRPr="008662F9">
        <w:rPr>
          <w:rFonts w:ascii="Arial" w:eastAsia="Calibri" w:hAnsi="Arial" w:cs="Arial"/>
          <w:sz w:val="24"/>
          <w:szCs w:val="24"/>
        </w:rPr>
        <w:t>, PWN, Warszawa 2022</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Błaszczuk D., </w:t>
      </w:r>
      <w:r w:rsidRPr="008662F9">
        <w:rPr>
          <w:rFonts w:ascii="Arial" w:eastAsia="Calibri" w:hAnsi="Arial" w:cs="Arial"/>
          <w:i/>
          <w:sz w:val="24"/>
          <w:szCs w:val="24"/>
        </w:rPr>
        <w:t>Wstęp do prognozowania i symulacji</w:t>
      </w:r>
      <w:r w:rsidRPr="008662F9">
        <w:rPr>
          <w:rFonts w:ascii="Arial" w:eastAsia="Calibri" w:hAnsi="Arial" w:cs="Arial"/>
          <w:sz w:val="24"/>
          <w:szCs w:val="24"/>
        </w:rPr>
        <w:t>, Wydawnictwo PWN, Warszawa 2020</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Kufel T., </w:t>
      </w:r>
      <w:r w:rsidRPr="008662F9">
        <w:rPr>
          <w:rFonts w:ascii="Arial" w:eastAsia="Calibri" w:hAnsi="Arial" w:cs="Arial"/>
          <w:i/>
          <w:sz w:val="24"/>
          <w:szCs w:val="24"/>
        </w:rPr>
        <w:t>Ekonometria Rozwiązywanie problemów z wykorzystaniem programu GRETL</w:t>
      </w:r>
      <w:r w:rsidRPr="008662F9">
        <w:rPr>
          <w:rFonts w:ascii="Arial" w:eastAsia="Calibri" w:hAnsi="Arial" w:cs="Arial"/>
          <w:sz w:val="24"/>
          <w:szCs w:val="24"/>
        </w:rPr>
        <w:t>, PWN, Warszawa 2013</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Maciąg A., Pietroń R., Kukla S., </w:t>
      </w:r>
      <w:r w:rsidRPr="008662F9">
        <w:rPr>
          <w:rFonts w:ascii="Arial" w:eastAsia="Calibri" w:hAnsi="Arial" w:cs="Arial"/>
          <w:i/>
          <w:sz w:val="24"/>
          <w:szCs w:val="24"/>
        </w:rPr>
        <w:t xml:space="preserve">Prognozowanie i symulacje w </w:t>
      </w:r>
      <w:proofErr w:type="spellStart"/>
      <w:r w:rsidRPr="008662F9">
        <w:rPr>
          <w:rFonts w:ascii="Arial" w:eastAsia="Calibri" w:hAnsi="Arial" w:cs="Arial"/>
          <w:i/>
          <w:sz w:val="24"/>
          <w:szCs w:val="24"/>
        </w:rPr>
        <w:t>przedsiębiorstwie.,</w:t>
      </w:r>
      <w:r w:rsidRPr="008662F9">
        <w:rPr>
          <w:rFonts w:ascii="Arial" w:eastAsia="Calibri" w:hAnsi="Arial" w:cs="Arial"/>
          <w:sz w:val="24"/>
          <w:szCs w:val="24"/>
        </w:rPr>
        <w:t>PWE</w:t>
      </w:r>
      <w:proofErr w:type="spellEnd"/>
      <w:r w:rsidRPr="008662F9">
        <w:rPr>
          <w:rFonts w:ascii="Arial" w:eastAsia="Calibri" w:hAnsi="Arial" w:cs="Arial"/>
          <w:sz w:val="24"/>
          <w:szCs w:val="24"/>
        </w:rPr>
        <w:t>, Warszawa 2013</w:t>
      </w:r>
    </w:p>
    <w:p w:rsidR="00A768FB" w:rsidRPr="008662F9" w:rsidRDefault="00A768FB" w:rsidP="00A768FB">
      <w:pPr>
        <w:numPr>
          <w:ilvl w:val="0"/>
          <w:numId w:val="3"/>
        </w:numPr>
        <w:spacing w:after="0" w:line="360" w:lineRule="auto"/>
        <w:contextualSpacing/>
        <w:jc w:val="both"/>
        <w:rPr>
          <w:rFonts w:ascii="Arial" w:eastAsia="Times New Roman" w:hAnsi="Arial" w:cs="Arial"/>
          <w:sz w:val="24"/>
          <w:szCs w:val="24"/>
        </w:rPr>
      </w:pPr>
      <w:hyperlink r:id="rId6" w:history="1">
        <w:proofErr w:type="spellStart"/>
        <w:r w:rsidRPr="008662F9">
          <w:rPr>
            <w:rFonts w:ascii="Arial" w:eastAsia="Calibri" w:hAnsi="Arial" w:cs="Arial"/>
            <w:sz w:val="24"/>
            <w:szCs w:val="24"/>
          </w:rPr>
          <w:t>Dittmann</w:t>
        </w:r>
        <w:proofErr w:type="spellEnd"/>
        <w:r w:rsidRPr="008662F9">
          <w:rPr>
            <w:rFonts w:ascii="Arial" w:eastAsia="Calibri" w:hAnsi="Arial" w:cs="Arial"/>
            <w:sz w:val="24"/>
            <w:szCs w:val="24"/>
          </w:rPr>
          <w:t xml:space="preserve"> I.,</w:t>
        </w:r>
        <w:proofErr w:type="spellStart"/>
      </w:hyperlink>
      <w:hyperlink r:id="rId7" w:history="1">
        <w:r w:rsidRPr="008662F9">
          <w:rPr>
            <w:rFonts w:ascii="Arial" w:eastAsia="Calibri" w:hAnsi="Arial" w:cs="Arial"/>
            <w:sz w:val="24"/>
            <w:szCs w:val="24"/>
          </w:rPr>
          <w:t>Szabela-Pasi</w:t>
        </w:r>
        <w:proofErr w:type="spellEnd"/>
        <w:r w:rsidRPr="008662F9">
          <w:rPr>
            <w:rFonts w:ascii="Arial" w:eastAsia="Calibri" w:hAnsi="Arial" w:cs="Arial"/>
            <w:sz w:val="24"/>
            <w:szCs w:val="24"/>
          </w:rPr>
          <w:t>erbińska E.</w:t>
        </w:r>
      </w:hyperlink>
      <w:r w:rsidRPr="008662F9">
        <w:rPr>
          <w:rFonts w:ascii="Arial" w:eastAsia="Calibri" w:hAnsi="Arial" w:cs="Arial"/>
          <w:sz w:val="24"/>
          <w:szCs w:val="24"/>
        </w:rPr>
        <w:t xml:space="preserve">, </w:t>
      </w:r>
      <w:hyperlink r:id="rId8" w:history="1">
        <w:proofErr w:type="spellStart"/>
        <w:r w:rsidRPr="008662F9">
          <w:rPr>
            <w:rFonts w:ascii="Arial" w:eastAsia="Calibri" w:hAnsi="Arial" w:cs="Arial"/>
            <w:sz w:val="24"/>
            <w:szCs w:val="24"/>
          </w:rPr>
          <w:t>Szpulak</w:t>
        </w:r>
        <w:proofErr w:type="spellEnd"/>
        <w:r w:rsidRPr="008662F9">
          <w:rPr>
            <w:rFonts w:ascii="Arial" w:eastAsia="Calibri" w:hAnsi="Arial" w:cs="Arial"/>
            <w:sz w:val="24"/>
            <w:szCs w:val="24"/>
          </w:rPr>
          <w:t xml:space="preserve"> A.</w:t>
        </w:r>
      </w:hyperlink>
      <w:r w:rsidRPr="008662F9">
        <w:rPr>
          <w:rFonts w:ascii="Arial" w:eastAsia="Calibri" w:hAnsi="Arial" w:cs="Arial"/>
          <w:sz w:val="24"/>
          <w:szCs w:val="24"/>
        </w:rPr>
        <w:t xml:space="preserve">, </w:t>
      </w:r>
      <w:hyperlink r:id="rId9" w:history="1">
        <w:proofErr w:type="spellStart"/>
        <w:r w:rsidRPr="008662F9">
          <w:rPr>
            <w:rFonts w:ascii="Arial" w:eastAsia="Calibri" w:hAnsi="Arial" w:cs="Arial"/>
            <w:sz w:val="24"/>
            <w:szCs w:val="24"/>
          </w:rPr>
          <w:t>Dittmann</w:t>
        </w:r>
        <w:proofErr w:type="spellEnd"/>
        <w:r w:rsidRPr="008662F9">
          <w:rPr>
            <w:rFonts w:ascii="Arial" w:eastAsia="Calibri" w:hAnsi="Arial" w:cs="Arial"/>
            <w:sz w:val="24"/>
            <w:szCs w:val="24"/>
          </w:rPr>
          <w:t xml:space="preserve"> P.</w:t>
        </w:r>
      </w:hyperlink>
      <w:r w:rsidRPr="008662F9">
        <w:rPr>
          <w:rFonts w:ascii="Arial" w:eastAsia="Calibri" w:hAnsi="Arial" w:cs="Arial"/>
          <w:sz w:val="24"/>
          <w:szCs w:val="24"/>
        </w:rPr>
        <w:t xml:space="preserve">, </w:t>
      </w:r>
      <w:r w:rsidRPr="008662F9">
        <w:rPr>
          <w:rFonts w:ascii="Arial" w:eastAsia="Calibri" w:hAnsi="Arial" w:cs="Arial"/>
          <w:i/>
          <w:sz w:val="24"/>
          <w:szCs w:val="24"/>
        </w:rPr>
        <w:t xml:space="preserve">Prognozowanie w zarządzaniu przedsiębiorstwem., </w:t>
      </w:r>
      <w:r w:rsidRPr="008662F9">
        <w:rPr>
          <w:rFonts w:ascii="Arial" w:eastAsia="Calibri" w:hAnsi="Arial" w:cs="Arial"/>
          <w:sz w:val="24"/>
          <w:szCs w:val="24"/>
        </w:rPr>
        <w:t>Wydawnictwo Nieoczywiste, Warszawa, 2017</w:t>
      </w:r>
    </w:p>
    <w:p w:rsidR="00A768FB" w:rsidRDefault="00A768FB" w:rsidP="00A768FB">
      <w:pPr>
        <w:spacing w:after="0" w:line="360" w:lineRule="auto"/>
        <w:jc w:val="both"/>
        <w:rPr>
          <w:rFonts w:ascii="Arial" w:eastAsia="Calibri" w:hAnsi="Arial" w:cs="Arial"/>
          <w:b/>
          <w:bCs/>
          <w:sz w:val="24"/>
          <w:szCs w:val="24"/>
        </w:rPr>
      </w:pPr>
    </w:p>
    <w:p w:rsidR="00A768FB" w:rsidRPr="008662F9" w:rsidRDefault="00A768FB" w:rsidP="00A768FB">
      <w:pPr>
        <w:spacing w:after="0" w:line="360" w:lineRule="auto"/>
        <w:jc w:val="both"/>
        <w:rPr>
          <w:rFonts w:ascii="Arial" w:eastAsia="Calibri" w:hAnsi="Arial" w:cs="Arial"/>
          <w:b/>
          <w:bCs/>
          <w:sz w:val="24"/>
          <w:szCs w:val="24"/>
        </w:rPr>
      </w:pPr>
      <w:proofErr w:type="spellStart"/>
      <w:r w:rsidRPr="008662F9">
        <w:rPr>
          <w:rFonts w:ascii="Arial" w:eastAsia="Calibri" w:hAnsi="Arial" w:cs="Arial"/>
          <w:b/>
          <w:bCs/>
          <w:sz w:val="24"/>
          <w:szCs w:val="24"/>
        </w:rPr>
        <w:t>Supplementary</w:t>
      </w:r>
      <w:proofErr w:type="spellEnd"/>
      <w:r w:rsidRPr="008662F9">
        <w:rPr>
          <w:rFonts w:ascii="Arial" w:eastAsia="Calibri" w:hAnsi="Arial" w:cs="Arial"/>
          <w:b/>
          <w:bCs/>
          <w:sz w:val="24"/>
          <w:szCs w:val="24"/>
        </w:rPr>
        <w:t xml:space="preserve"> </w:t>
      </w:r>
      <w:proofErr w:type="spellStart"/>
      <w:r w:rsidRPr="008662F9">
        <w:rPr>
          <w:rFonts w:ascii="Arial" w:eastAsia="Calibri" w:hAnsi="Arial" w:cs="Arial"/>
          <w:b/>
          <w:bCs/>
          <w:sz w:val="24"/>
          <w:szCs w:val="24"/>
        </w:rPr>
        <w:t>Literature</w:t>
      </w:r>
      <w:proofErr w:type="spellEnd"/>
      <w:r w:rsidRPr="008662F9">
        <w:rPr>
          <w:rFonts w:ascii="Arial" w:eastAsia="Calibri" w:hAnsi="Arial" w:cs="Arial"/>
          <w:b/>
          <w:bCs/>
          <w:sz w:val="24"/>
          <w:szCs w:val="24"/>
        </w:rPr>
        <w:t>/Literatura uzupełniająca:</w:t>
      </w:r>
    </w:p>
    <w:p w:rsidR="00A768FB" w:rsidRPr="00852D2B" w:rsidRDefault="00A768FB" w:rsidP="00A768FB">
      <w:pPr>
        <w:spacing w:after="0" w:line="360" w:lineRule="auto"/>
        <w:jc w:val="both"/>
        <w:rPr>
          <w:rFonts w:ascii="Arial" w:eastAsia="Calibri" w:hAnsi="Arial" w:cs="Arial"/>
          <w:sz w:val="24"/>
          <w:szCs w:val="24"/>
        </w:rPr>
      </w:pPr>
      <w:r w:rsidRPr="008662F9">
        <w:rPr>
          <w:rFonts w:ascii="Arial" w:eastAsia="Calibri" w:hAnsi="Arial" w:cs="Arial"/>
          <w:sz w:val="24"/>
          <w:szCs w:val="24"/>
        </w:rPr>
        <w:t xml:space="preserve">1. </w:t>
      </w:r>
      <w:proofErr w:type="spellStart"/>
      <w:r w:rsidRPr="008662F9">
        <w:rPr>
          <w:rFonts w:ascii="Arial" w:eastAsia="Calibri" w:hAnsi="Arial" w:cs="Arial"/>
          <w:sz w:val="24"/>
          <w:szCs w:val="24"/>
        </w:rPr>
        <w:t>Dittman</w:t>
      </w:r>
      <w:proofErr w:type="spellEnd"/>
      <w:r w:rsidRPr="008662F9">
        <w:rPr>
          <w:rFonts w:ascii="Arial" w:eastAsia="Calibri" w:hAnsi="Arial" w:cs="Arial"/>
          <w:sz w:val="24"/>
          <w:szCs w:val="24"/>
        </w:rPr>
        <w:t xml:space="preserve"> P., Prognozowanie w przedsiębiorstwie</w:t>
      </w:r>
      <w:r w:rsidRPr="00852D2B">
        <w:rPr>
          <w:rFonts w:ascii="Arial" w:eastAsia="Calibri" w:hAnsi="Arial" w:cs="Arial"/>
          <w:sz w:val="24"/>
          <w:szCs w:val="24"/>
        </w:rPr>
        <w:t>, Wydawnictwo Nieoczywiste, Warszawa 2022</w:t>
      </w:r>
    </w:p>
    <w:p w:rsidR="00A768FB" w:rsidRPr="00852D2B" w:rsidRDefault="00A768FB" w:rsidP="00A768FB">
      <w:pPr>
        <w:spacing w:after="0" w:line="360" w:lineRule="auto"/>
        <w:jc w:val="both"/>
        <w:rPr>
          <w:rFonts w:ascii="Arial" w:eastAsia="Calibri" w:hAnsi="Arial" w:cs="Arial"/>
          <w:sz w:val="24"/>
          <w:szCs w:val="24"/>
        </w:rPr>
      </w:pPr>
      <w:r w:rsidRPr="00852D2B">
        <w:rPr>
          <w:rFonts w:ascii="Arial" w:eastAsia="Calibri" w:hAnsi="Arial" w:cs="Arial"/>
          <w:sz w:val="24"/>
          <w:szCs w:val="24"/>
        </w:rPr>
        <w:t>2.Gajda J., Prognozowanie i symulacja w ekonomii i zarzadzaniu, Wydawnictwo C.H. Beck, Warszawa 2017</w:t>
      </w:r>
    </w:p>
    <w:p w:rsidR="00A768FB" w:rsidRPr="00852D2B" w:rsidRDefault="00A768FB" w:rsidP="00A768FB">
      <w:pPr>
        <w:spacing w:after="0" w:line="360" w:lineRule="auto"/>
        <w:jc w:val="both"/>
        <w:rPr>
          <w:rFonts w:ascii="Arial" w:eastAsia="Calibri" w:hAnsi="Arial" w:cs="Arial"/>
          <w:sz w:val="24"/>
          <w:szCs w:val="24"/>
        </w:rPr>
      </w:pPr>
      <w:r w:rsidRPr="00852D2B">
        <w:rPr>
          <w:rFonts w:ascii="Arial" w:eastAsia="Calibri" w:hAnsi="Arial" w:cs="Arial"/>
          <w:sz w:val="24"/>
          <w:szCs w:val="24"/>
        </w:rPr>
        <w:t xml:space="preserve">3. Guzik B., </w:t>
      </w:r>
      <w:proofErr w:type="spellStart"/>
      <w:r w:rsidRPr="00852D2B">
        <w:rPr>
          <w:rFonts w:ascii="Arial" w:eastAsia="Calibri" w:hAnsi="Arial" w:cs="Arial"/>
          <w:sz w:val="24"/>
          <w:szCs w:val="24"/>
        </w:rPr>
        <w:t>Appenzeller</w:t>
      </w:r>
      <w:proofErr w:type="spellEnd"/>
      <w:r w:rsidRPr="00852D2B">
        <w:rPr>
          <w:rFonts w:ascii="Arial" w:eastAsia="Calibri" w:hAnsi="Arial" w:cs="Arial"/>
          <w:sz w:val="24"/>
          <w:szCs w:val="24"/>
        </w:rPr>
        <w:t xml:space="preserve"> D., Jurek W., Prognozowanie i symulacje: wybrane zagadnienia, Wydawnictwo Akademii Ekonomicznej w Poznaniu, Poznań 2005</w:t>
      </w:r>
    </w:p>
    <w:p w:rsidR="00A768FB" w:rsidRPr="00852D2B" w:rsidRDefault="00A768FB" w:rsidP="00A768FB">
      <w:pPr>
        <w:spacing w:after="0" w:line="360" w:lineRule="auto"/>
        <w:jc w:val="both"/>
        <w:rPr>
          <w:rFonts w:ascii="Arial" w:eastAsia="Calibri" w:hAnsi="Arial" w:cs="Arial"/>
          <w:sz w:val="24"/>
          <w:szCs w:val="24"/>
        </w:rPr>
      </w:pPr>
      <w:r w:rsidRPr="00852D2B">
        <w:rPr>
          <w:rFonts w:ascii="Arial" w:eastAsia="Calibri" w:hAnsi="Arial" w:cs="Arial"/>
          <w:sz w:val="24"/>
          <w:szCs w:val="24"/>
        </w:rPr>
        <w:t>4. Osińska M. (red.), Ekonometria współczesna, Wydawnictwo „Dom Organizatora”, Toruń 2007</w:t>
      </w:r>
    </w:p>
    <w:p w:rsidR="00A768FB" w:rsidRPr="00852D2B" w:rsidRDefault="00A768FB" w:rsidP="00A768FB">
      <w:pPr>
        <w:spacing w:after="0" w:line="360" w:lineRule="auto"/>
        <w:jc w:val="both"/>
        <w:rPr>
          <w:rFonts w:ascii="Arial" w:eastAsia="Calibri" w:hAnsi="Arial" w:cs="Arial"/>
          <w:sz w:val="24"/>
          <w:szCs w:val="24"/>
        </w:rPr>
      </w:pPr>
      <w:r w:rsidRPr="00852D2B">
        <w:rPr>
          <w:rFonts w:ascii="Arial" w:eastAsia="Calibri" w:hAnsi="Arial" w:cs="Arial"/>
          <w:sz w:val="24"/>
          <w:szCs w:val="24"/>
        </w:rPr>
        <w:t xml:space="preserve">5. </w:t>
      </w:r>
      <w:proofErr w:type="spellStart"/>
      <w:r w:rsidRPr="00852D2B">
        <w:rPr>
          <w:rFonts w:ascii="Arial" w:eastAsia="Calibri" w:hAnsi="Arial" w:cs="Arial"/>
          <w:sz w:val="24"/>
          <w:szCs w:val="24"/>
        </w:rPr>
        <w:t>Suchwałko</w:t>
      </w:r>
      <w:proofErr w:type="spellEnd"/>
      <w:r w:rsidRPr="00852D2B">
        <w:rPr>
          <w:rFonts w:ascii="Arial" w:eastAsia="Calibri" w:hAnsi="Arial" w:cs="Arial"/>
          <w:sz w:val="24"/>
          <w:szCs w:val="24"/>
        </w:rPr>
        <w:t xml:space="preserve"> A.,</w:t>
      </w:r>
      <w:proofErr w:type="spellStart"/>
      <w:r w:rsidRPr="00852D2B">
        <w:rPr>
          <w:rFonts w:ascii="Arial" w:eastAsia="Calibri" w:hAnsi="Arial" w:cs="Arial"/>
          <w:sz w:val="24"/>
          <w:szCs w:val="24"/>
        </w:rPr>
        <w:t>Zagfański</w:t>
      </w:r>
      <w:proofErr w:type="spellEnd"/>
      <w:r w:rsidRPr="00852D2B">
        <w:rPr>
          <w:rFonts w:ascii="Arial" w:eastAsia="Calibri" w:hAnsi="Arial" w:cs="Arial"/>
          <w:sz w:val="24"/>
          <w:szCs w:val="24"/>
        </w:rPr>
        <w:t xml:space="preserve"> A., Analiza i prognozowanie szeregów czasowych, PWN, Warszawa 2019</w:t>
      </w:r>
    </w:p>
    <w:p w:rsidR="00A768FB" w:rsidRPr="00852D2B" w:rsidRDefault="00A768FB" w:rsidP="00A768FB">
      <w:pPr>
        <w:spacing w:after="0" w:line="360" w:lineRule="auto"/>
        <w:jc w:val="both"/>
        <w:rPr>
          <w:rFonts w:ascii="Arial" w:eastAsia="Times New Roman" w:hAnsi="Arial" w:cs="Arial"/>
          <w:sz w:val="24"/>
          <w:szCs w:val="24"/>
          <w:lang w:val="en-US" w:eastAsia="pl-PL"/>
        </w:rPr>
      </w:pPr>
      <w:r w:rsidRPr="00852D2B">
        <w:rPr>
          <w:rFonts w:ascii="Arial" w:eastAsia="Calibri" w:hAnsi="Arial" w:cs="Arial"/>
          <w:sz w:val="24"/>
          <w:szCs w:val="24"/>
          <w:lang w:val="en-US"/>
        </w:rPr>
        <w:t xml:space="preserve">6.  Skrodzka W. </w:t>
      </w:r>
      <w:r w:rsidRPr="00852D2B">
        <w:rPr>
          <w:rFonts w:ascii="Arial" w:eastAsia="Calibri" w:hAnsi="Arial" w:cs="Arial"/>
          <w:i/>
          <w:sz w:val="24"/>
          <w:szCs w:val="24"/>
          <w:lang w:val="en-GB"/>
        </w:rPr>
        <w:t xml:space="preserve">Comparative analysis of sustainable energy development  in Poland </w:t>
      </w:r>
      <w:r w:rsidRPr="00852D2B">
        <w:rPr>
          <w:rFonts w:ascii="Arial" w:eastAsia="Calibri" w:hAnsi="Arial" w:cs="Arial"/>
          <w:i/>
          <w:sz w:val="24"/>
          <w:szCs w:val="24"/>
          <w:lang w:val="en-US"/>
        </w:rPr>
        <w:t>against selected European Union countries</w:t>
      </w:r>
      <w:r w:rsidRPr="00852D2B">
        <w:rPr>
          <w:rFonts w:ascii="Arial" w:eastAsia="Calibri" w:hAnsi="Arial" w:cs="Arial"/>
          <w:sz w:val="24"/>
          <w:szCs w:val="24"/>
          <w:lang w:val="en-US"/>
        </w:rPr>
        <w:t xml:space="preserve">., [w:] </w:t>
      </w:r>
      <w:r w:rsidRPr="00852D2B">
        <w:rPr>
          <w:rFonts w:ascii="Arial" w:eastAsia="Times New Roman" w:hAnsi="Arial" w:cs="Arial"/>
          <w:sz w:val="24"/>
          <w:szCs w:val="24"/>
          <w:lang w:val="en-US" w:eastAsia="pl-PL"/>
        </w:rPr>
        <w:t>Proceedings of the 4th International Conference on European Integration 2018 (red.) STANICKOVA Michaela, MELECKY Lukas, KOVAROVA Eva, DVOROKOVA Katerina, Ostrava, 2018, s.1297-1307.</w:t>
      </w:r>
    </w:p>
    <w:p w:rsidR="00A768FB" w:rsidRPr="00852D2B" w:rsidRDefault="00A768FB" w:rsidP="00A768FB">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7.Skrodzka W., </w:t>
      </w:r>
      <w:r w:rsidRPr="00852D2B">
        <w:rPr>
          <w:rFonts w:ascii="Arial" w:eastAsia="Calibri" w:hAnsi="Arial" w:cs="Arial"/>
          <w:i/>
          <w:sz w:val="24"/>
          <w:szCs w:val="24"/>
          <w:lang w:val="en-US"/>
        </w:rPr>
        <w:t>The Impact of the Pandemic on the Investments Effectiveness in the Shares of IT Sector Companies Listed on the Warsaw Stock Exchange</w:t>
      </w:r>
      <w:r w:rsidRPr="00852D2B">
        <w:rPr>
          <w:rFonts w:ascii="Arial" w:eastAsia="Calibri" w:hAnsi="Arial" w:cs="Arial"/>
          <w:sz w:val="24"/>
          <w:szCs w:val="24"/>
          <w:lang w:val="en-US"/>
        </w:rPr>
        <w:t>., Polish Journal of Management Studies, Vol. 24, nr2, 2021</w:t>
      </w:r>
    </w:p>
    <w:p w:rsidR="00A768FB" w:rsidRPr="00852D2B" w:rsidRDefault="00A768FB" w:rsidP="00A768FB">
      <w:pPr>
        <w:spacing w:after="0" w:line="360" w:lineRule="auto"/>
        <w:jc w:val="both"/>
        <w:rPr>
          <w:rFonts w:ascii="Arial" w:eastAsia="Calibri" w:hAnsi="Arial" w:cs="Arial"/>
          <w:bCs/>
          <w:sz w:val="24"/>
          <w:szCs w:val="24"/>
        </w:rPr>
      </w:pPr>
      <w:r w:rsidRPr="00852D2B">
        <w:rPr>
          <w:rFonts w:ascii="Arial" w:eastAsia="Calibri" w:hAnsi="Arial" w:cs="Arial"/>
          <w:sz w:val="24"/>
          <w:szCs w:val="24"/>
          <w:lang w:val="en-US"/>
        </w:rPr>
        <w:t xml:space="preserve">8. </w:t>
      </w:r>
      <w:proofErr w:type="spellStart"/>
      <w:r w:rsidRPr="00852D2B">
        <w:rPr>
          <w:rFonts w:ascii="Arial" w:eastAsia="Calibri" w:hAnsi="Arial" w:cs="Arial"/>
          <w:sz w:val="24"/>
          <w:szCs w:val="24"/>
          <w:lang w:val="en-US"/>
        </w:rPr>
        <w:t>Gołȩbiewski</w:t>
      </w:r>
      <w:proofErr w:type="spellEnd"/>
      <w:r w:rsidRPr="00852D2B">
        <w:rPr>
          <w:rFonts w:ascii="Arial" w:eastAsia="Calibri" w:hAnsi="Arial" w:cs="Arial"/>
          <w:sz w:val="24"/>
          <w:szCs w:val="24"/>
          <w:lang w:val="en-US"/>
        </w:rPr>
        <w:t xml:space="preserve">, D.; </w:t>
      </w:r>
      <w:proofErr w:type="spellStart"/>
      <w:r w:rsidRPr="00852D2B">
        <w:rPr>
          <w:rFonts w:ascii="Arial" w:eastAsia="Calibri" w:hAnsi="Arial" w:cs="Arial"/>
          <w:sz w:val="24"/>
          <w:szCs w:val="24"/>
          <w:lang w:val="en-US"/>
        </w:rPr>
        <w:t>Barszcz</w:t>
      </w:r>
      <w:proofErr w:type="spellEnd"/>
      <w:r w:rsidRPr="00852D2B">
        <w:rPr>
          <w:rFonts w:ascii="Arial" w:eastAsia="Calibri" w:hAnsi="Arial" w:cs="Arial"/>
          <w:sz w:val="24"/>
          <w:szCs w:val="24"/>
          <w:lang w:val="en-US"/>
        </w:rPr>
        <w:t xml:space="preserve">, T.; Skrodzka, W.; </w:t>
      </w:r>
      <w:proofErr w:type="spellStart"/>
      <w:r w:rsidRPr="00852D2B">
        <w:rPr>
          <w:rFonts w:ascii="Arial" w:eastAsia="Calibri" w:hAnsi="Arial" w:cs="Arial"/>
          <w:sz w:val="24"/>
          <w:szCs w:val="24"/>
          <w:lang w:val="en-US"/>
        </w:rPr>
        <w:t>Wojnicki</w:t>
      </w:r>
      <w:proofErr w:type="spellEnd"/>
      <w:r w:rsidRPr="00852D2B">
        <w:rPr>
          <w:rFonts w:ascii="Arial" w:eastAsia="Calibri" w:hAnsi="Arial" w:cs="Arial"/>
          <w:sz w:val="24"/>
          <w:szCs w:val="24"/>
          <w:lang w:val="en-US"/>
        </w:rPr>
        <w:t xml:space="preserve">, I.; </w:t>
      </w:r>
      <w:proofErr w:type="spellStart"/>
      <w:r w:rsidRPr="00852D2B">
        <w:rPr>
          <w:rFonts w:ascii="Arial" w:eastAsia="Calibri" w:hAnsi="Arial" w:cs="Arial"/>
          <w:sz w:val="24"/>
          <w:szCs w:val="24"/>
          <w:lang w:val="en-US"/>
        </w:rPr>
        <w:t>Bielecki</w:t>
      </w:r>
      <w:proofErr w:type="spellEnd"/>
      <w:r w:rsidRPr="00852D2B">
        <w:rPr>
          <w:rFonts w:ascii="Arial" w:eastAsia="Calibri" w:hAnsi="Arial" w:cs="Arial"/>
          <w:sz w:val="24"/>
          <w:szCs w:val="24"/>
          <w:lang w:val="en-US"/>
        </w:rPr>
        <w:t>, A</w:t>
      </w:r>
      <w:r w:rsidRPr="00852D2B">
        <w:rPr>
          <w:rFonts w:ascii="Arial" w:eastAsia="Calibri" w:hAnsi="Arial" w:cs="Arial"/>
          <w:i/>
          <w:sz w:val="24"/>
          <w:szCs w:val="24"/>
          <w:lang w:val="en-US"/>
        </w:rPr>
        <w:t>. A New Approach to Risk Management in the Power Industry Based on Systems Theory</w:t>
      </w:r>
      <w:r w:rsidRPr="00852D2B">
        <w:rPr>
          <w:rFonts w:ascii="Arial" w:eastAsia="Calibri" w:hAnsi="Arial" w:cs="Arial"/>
          <w:sz w:val="24"/>
          <w:szCs w:val="24"/>
          <w:lang w:val="en-US"/>
        </w:rPr>
        <w:t xml:space="preserve">. </w:t>
      </w:r>
      <w:r w:rsidRPr="00852D2B">
        <w:rPr>
          <w:rFonts w:ascii="Calibri" w:eastAsia="Calibri" w:hAnsi="Calibri" w:cs="Times New Roman"/>
          <w:i/>
          <w:iCs/>
          <w:sz w:val="24"/>
          <w:szCs w:val="24"/>
        </w:rPr>
        <w:t>Energies,</w:t>
      </w:r>
      <w:r w:rsidRPr="00852D2B">
        <w:rPr>
          <w:rFonts w:ascii="Arial" w:eastAsia="Calibri" w:hAnsi="Arial" w:cs="Arial"/>
          <w:bCs/>
          <w:sz w:val="24"/>
          <w:szCs w:val="24"/>
        </w:rPr>
        <w:t>2022</w:t>
      </w:r>
    </w:p>
    <w:p w:rsidR="00A768FB" w:rsidRPr="00852D2B" w:rsidRDefault="00A768FB" w:rsidP="00A768FB">
      <w:pPr>
        <w:spacing w:after="0" w:line="360" w:lineRule="auto"/>
        <w:jc w:val="both"/>
        <w:rPr>
          <w:rFonts w:ascii="Arial" w:eastAsia="Calibri" w:hAnsi="Arial" w:cs="Arial"/>
          <w:sz w:val="24"/>
          <w:szCs w:val="24"/>
        </w:rPr>
      </w:pPr>
      <w:r w:rsidRPr="00852D2B">
        <w:rPr>
          <w:rFonts w:ascii="Arial" w:eastAsia="Calibri" w:hAnsi="Arial" w:cs="Arial"/>
          <w:sz w:val="24"/>
          <w:szCs w:val="24"/>
        </w:rPr>
        <w:lastRenderedPageBreak/>
        <w:t>9. Kot I., Sukiennik K., Szczepanik T., Symulacje i analizy statystyczne a systemy komputerowe w nowoczesnym przedsiębiorstwie.,</w:t>
      </w:r>
      <w:r w:rsidRPr="00852D2B">
        <w:rPr>
          <w:rFonts w:ascii="Arial" w:eastAsia="Calibri" w:hAnsi="Arial" w:cs="Arial"/>
          <w:i/>
          <w:sz w:val="24"/>
          <w:szCs w:val="24"/>
        </w:rPr>
        <w:t xml:space="preserve"> Zarządzanie w dynamicznym środowisku biznesowym. Wyzwania i strategie dla organizacji</w:t>
      </w:r>
      <w:r w:rsidRPr="00852D2B">
        <w:rPr>
          <w:rFonts w:ascii="Arial" w:eastAsia="Calibri" w:hAnsi="Arial" w:cs="Arial"/>
          <w:sz w:val="24"/>
          <w:szCs w:val="24"/>
        </w:rPr>
        <w:t xml:space="preserve"> (red.) PUTO Agnieszka. Wyd. PCz. , Częstochowa 2024</w:t>
      </w:r>
    </w:p>
    <w:p w:rsidR="00A768FB" w:rsidRPr="005C68D5" w:rsidRDefault="00A768FB" w:rsidP="00A768FB">
      <w:pPr>
        <w:spacing w:after="0" w:line="360" w:lineRule="auto"/>
        <w:rPr>
          <w:rFonts w:ascii="Arial" w:eastAsia="Calibri" w:hAnsi="Arial" w:cs="Arial"/>
          <w:b/>
          <w:bCs/>
          <w:sz w:val="24"/>
          <w:szCs w:val="24"/>
        </w:rPr>
      </w:pPr>
    </w:p>
    <w:p w:rsidR="00A768FB" w:rsidRPr="00852D2B" w:rsidRDefault="00A768FB" w:rsidP="00A768FB">
      <w:pPr>
        <w:spacing w:after="0" w:line="360" w:lineRule="auto"/>
        <w:rPr>
          <w:rFonts w:ascii="Arial" w:eastAsia="Calibri" w:hAnsi="Arial" w:cs="Arial"/>
          <w:b/>
          <w:sz w:val="24"/>
          <w:szCs w:val="24"/>
          <w:lang w:val="en-GB"/>
        </w:rPr>
      </w:pPr>
      <w:r w:rsidRPr="00852D2B">
        <w:rPr>
          <w:rFonts w:ascii="Arial" w:eastAsia="Calibri" w:hAnsi="Arial" w:cs="Arial"/>
          <w:b/>
          <w:bCs/>
          <w:sz w:val="24"/>
          <w:szCs w:val="24"/>
          <w:lang w:val="en-GB"/>
        </w:rPr>
        <w:t>INSTRUCTOR OF THE COURSE (NAME, SURNAME, E-MAIL ADDRESS)/PROWADZĄCY ZAJĘCIA (IMIĘ, NAZWISKO, ADRES E-MAIL)</w:t>
      </w:r>
    </w:p>
    <w:p w:rsidR="00A768FB" w:rsidRPr="00852D2B" w:rsidRDefault="00A768FB" w:rsidP="00A768FB">
      <w:pPr>
        <w:spacing w:after="0" w:line="360" w:lineRule="auto"/>
        <w:contextualSpacing/>
        <w:jc w:val="both"/>
        <w:rPr>
          <w:rFonts w:ascii="Arial" w:eastAsia="Calibri" w:hAnsi="Arial" w:cs="Arial"/>
          <w:sz w:val="24"/>
          <w:szCs w:val="24"/>
        </w:rPr>
      </w:pPr>
      <w:r w:rsidRPr="00852D2B">
        <w:rPr>
          <w:rFonts w:ascii="Arial" w:eastAsia="Times New Roman" w:hAnsi="Arial" w:cs="Arial"/>
          <w:sz w:val="24"/>
          <w:szCs w:val="24"/>
          <w:lang w:eastAsia="pl-PL"/>
        </w:rPr>
        <w:t xml:space="preserve">1. </w:t>
      </w:r>
      <w:proofErr w:type="spellStart"/>
      <w:r w:rsidRPr="00852D2B">
        <w:rPr>
          <w:rFonts w:ascii="Arial" w:eastAsia="Calibri" w:hAnsi="Arial" w:cs="Arial"/>
          <w:sz w:val="24"/>
          <w:szCs w:val="24"/>
        </w:rPr>
        <w:t>PhD</w:t>
      </w:r>
      <w:proofErr w:type="spellEnd"/>
      <w:r w:rsidRPr="00852D2B">
        <w:rPr>
          <w:rFonts w:ascii="Arial" w:eastAsia="Calibri" w:hAnsi="Arial" w:cs="Arial"/>
          <w:sz w:val="24"/>
          <w:szCs w:val="24"/>
        </w:rPr>
        <w:t xml:space="preserve"> Wioletta Skrodzka - wioletta.skrodzka@pcz.pl </w:t>
      </w:r>
    </w:p>
    <w:p w:rsidR="00A768FB" w:rsidRPr="00852D2B" w:rsidRDefault="00A768FB" w:rsidP="00A768FB">
      <w:pPr>
        <w:spacing w:after="0" w:line="360" w:lineRule="auto"/>
        <w:contextualSpacing/>
        <w:jc w:val="both"/>
        <w:rPr>
          <w:rFonts w:ascii="Arial" w:eastAsia="Calibri" w:hAnsi="Arial" w:cs="Arial"/>
          <w:sz w:val="24"/>
          <w:szCs w:val="24"/>
        </w:rPr>
      </w:pPr>
      <w:r w:rsidRPr="00852D2B">
        <w:rPr>
          <w:rFonts w:ascii="Arial" w:eastAsia="Times New Roman" w:hAnsi="Arial" w:cs="Arial"/>
          <w:sz w:val="24"/>
          <w:szCs w:val="24"/>
          <w:lang w:eastAsia="pl-PL"/>
        </w:rPr>
        <w:t xml:space="preserve">2. </w:t>
      </w:r>
      <w:proofErr w:type="spellStart"/>
      <w:r w:rsidRPr="00852D2B">
        <w:rPr>
          <w:rFonts w:ascii="Arial" w:eastAsia="Calibri" w:hAnsi="Arial" w:cs="Arial"/>
          <w:sz w:val="24"/>
          <w:szCs w:val="24"/>
        </w:rPr>
        <w:t>PhD</w:t>
      </w:r>
      <w:proofErr w:type="spellEnd"/>
      <w:r w:rsidRPr="00852D2B">
        <w:rPr>
          <w:rFonts w:ascii="Arial" w:eastAsia="Calibri" w:hAnsi="Arial" w:cs="Arial"/>
          <w:sz w:val="24"/>
          <w:szCs w:val="24"/>
        </w:rPr>
        <w:t xml:space="preserve"> Katarzyna Sukiennik – katarzyna.sukiennik@pcz.pl</w:t>
      </w:r>
    </w:p>
    <w:p w:rsidR="00A768FB" w:rsidRPr="00852D2B" w:rsidRDefault="00A768FB" w:rsidP="00A768FB">
      <w:pPr>
        <w:widowControl w:val="0"/>
        <w:spacing w:after="0" w:line="360" w:lineRule="auto"/>
        <w:rPr>
          <w:rFonts w:ascii="Arial" w:eastAsia="Times New Roman" w:hAnsi="Arial" w:cs="Arial"/>
          <w:b/>
          <w:sz w:val="24"/>
          <w:szCs w:val="24"/>
          <w:lang w:eastAsia="pl-PL"/>
        </w:rPr>
      </w:pPr>
    </w:p>
    <w:p w:rsidR="00A768FB" w:rsidRPr="00852D2B" w:rsidRDefault="00A768FB" w:rsidP="00A768FB">
      <w:pPr>
        <w:widowControl w:val="0"/>
        <w:spacing w:after="0" w:line="360" w:lineRule="auto"/>
        <w:rPr>
          <w:rFonts w:ascii="Arial" w:eastAsia="Times New Roman" w:hAnsi="Arial" w:cs="Arial"/>
          <w:b/>
          <w:bCs/>
          <w:sz w:val="24"/>
          <w:szCs w:val="24"/>
          <w:lang w:val="en-GB"/>
        </w:rPr>
      </w:pPr>
      <w:r w:rsidRPr="00852D2B">
        <w:rPr>
          <w:rFonts w:ascii="Arial" w:eastAsia="Times New Roman" w:hAnsi="Arial" w:cs="Arial"/>
          <w:b/>
          <w:bCs/>
          <w:sz w:val="24"/>
          <w:szCs w:val="24"/>
          <w:lang w:val="en-GB"/>
        </w:rPr>
        <w:t>MATRIX OF THE IMPLEMENTATION OF LEARNING OUTCOMES/MACIERZ REALIZACJI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2332"/>
        <w:gridCol w:w="1316"/>
        <w:gridCol w:w="1249"/>
        <w:gridCol w:w="1324"/>
        <w:gridCol w:w="1559"/>
      </w:tblGrid>
      <w:tr w:rsidR="00A768FB" w:rsidRPr="009B2EFC" w:rsidTr="001D3F6E">
        <w:tc>
          <w:tcPr>
            <w:tcW w:w="607" w:type="pct"/>
            <w:shd w:val="clear" w:color="auto" w:fill="auto"/>
          </w:tcPr>
          <w:p w:rsidR="00A768FB" w:rsidRPr="00852D2B" w:rsidRDefault="00A768FB" w:rsidP="001D3F6E">
            <w:pPr>
              <w:widowControl w:val="0"/>
              <w:spacing w:after="0" w:line="360" w:lineRule="auto"/>
              <w:jc w:val="center"/>
              <w:rPr>
                <w:rFonts w:ascii="Arial" w:eastAsia="Times New Roman" w:hAnsi="Arial" w:cs="Arial"/>
                <w:b/>
                <w:bCs/>
                <w:sz w:val="24"/>
                <w:szCs w:val="24"/>
                <w:lang w:val="en-GB" w:eastAsia="pl-PL"/>
              </w:rPr>
            </w:pPr>
          </w:p>
          <w:p w:rsidR="00A768FB" w:rsidRPr="00852D2B" w:rsidRDefault="00A768FB" w:rsidP="001D3F6E">
            <w:pPr>
              <w:widowControl w:val="0"/>
              <w:spacing w:after="0" w:line="360" w:lineRule="auto"/>
              <w:jc w:val="center"/>
              <w:rPr>
                <w:rFonts w:ascii="Arial" w:eastAsia="Times New Roman" w:hAnsi="Arial" w:cs="Arial"/>
                <w:b/>
                <w:lang w:eastAsia="pl-PL"/>
              </w:rPr>
            </w:pPr>
            <w:r w:rsidRPr="00852D2B">
              <w:rPr>
                <w:rFonts w:ascii="Arial" w:eastAsia="Times New Roman" w:hAnsi="Arial" w:cs="Arial"/>
                <w:b/>
                <w:sz w:val="24"/>
                <w:szCs w:val="24"/>
                <w:lang w:eastAsia="pl-PL"/>
              </w:rPr>
              <w:t xml:space="preserve">Learning </w:t>
            </w:r>
            <w:proofErr w:type="spellStart"/>
            <w:r w:rsidRPr="00852D2B">
              <w:rPr>
                <w:rFonts w:ascii="Arial" w:eastAsia="Times New Roman" w:hAnsi="Arial" w:cs="Arial"/>
                <w:b/>
                <w:sz w:val="24"/>
                <w:szCs w:val="24"/>
                <w:lang w:eastAsia="pl-PL"/>
              </w:rPr>
              <w:t>Outcome</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Efekt uczenia się</w:t>
            </w:r>
          </w:p>
        </w:tc>
        <w:tc>
          <w:tcPr>
            <w:tcW w:w="1886" w:type="pct"/>
            <w:shd w:val="clear" w:color="auto" w:fill="auto"/>
          </w:tcPr>
          <w:p w:rsidR="00A768FB" w:rsidRPr="00852D2B" w:rsidRDefault="00A768FB" w:rsidP="001D3F6E">
            <w:pPr>
              <w:widowControl w:val="0"/>
              <w:spacing w:after="0" w:line="360" w:lineRule="auto"/>
              <w:jc w:val="center"/>
              <w:rPr>
                <w:rFonts w:ascii="Arial" w:eastAsia="Times New Roman" w:hAnsi="Arial" w:cs="Arial"/>
                <w:b/>
                <w:lang w:eastAsia="pl-PL"/>
              </w:rPr>
            </w:pPr>
            <w:r w:rsidRPr="00852D2B">
              <w:rPr>
                <w:rFonts w:ascii="Arial" w:eastAsia="Times New Roman" w:hAnsi="Arial" w:cs="Arial"/>
                <w:b/>
                <w:bCs/>
                <w:sz w:val="24"/>
                <w:szCs w:val="24"/>
                <w:lang w:eastAsia="pl-PL"/>
              </w:rPr>
              <w:t xml:space="preserve">Reference </w:t>
            </w:r>
            <w:proofErr w:type="spellStart"/>
            <w:r w:rsidRPr="00852D2B">
              <w:rPr>
                <w:rFonts w:ascii="Arial" w:eastAsia="Times New Roman" w:hAnsi="Arial" w:cs="Arial"/>
                <w:b/>
                <w:bCs/>
                <w:sz w:val="24"/>
                <w:szCs w:val="24"/>
                <w:lang w:eastAsia="pl-PL"/>
              </w:rPr>
              <w:t>an</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w:t>
            </w:r>
            <w:proofErr w:type="spellEnd"/>
            <w:r w:rsidRPr="00852D2B">
              <w:rPr>
                <w:rFonts w:ascii="Arial" w:eastAsia="Times New Roman" w:hAnsi="Arial" w:cs="Arial"/>
                <w:b/>
                <w:bCs/>
                <w:sz w:val="24"/>
                <w:szCs w:val="24"/>
                <w:lang w:eastAsia="pl-PL"/>
              </w:rPr>
              <w:t xml:space="preserve"> to program-</w:t>
            </w:r>
            <w:proofErr w:type="spellStart"/>
            <w:r w:rsidRPr="00852D2B">
              <w:rPr>
                <w:rFonts w:ascii="Arial" w:eastAsia="Times New Roman" w:hAnsi="Arial" w:cs="Arial"/>
                <w:b/>
                <w:bCs/>
                <w:sz w:val="24"/>
                <w:szCs w:val="24"/>
                <w:lang w:eastAsia="pl-PL"/>
              </w:rPr>
              <w:t>wide</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defined</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effects</w:t>
            </w:r>
            <w:proofErr w:type="spellEnd"/>
            <w:r w:rsidRPr="00852D2B">
              <w:rPr>
                <w:rFonts w:ascii="Arial" w:eastAsia="Times New Roman" w:hAnsi="Arial" w:cs="Arial"/>
                <w:b/>
                <w:bCs/>
                <w:sz w:val="24"/>
                <w:szCs w:val="24"/>
                <w:lang w:eastAsia="pl-PL"/>
              </w:rPr>
              <w:t xml:space="preserve">/ </w:t>
            </w:r>
            <w:r w:rsidRPr="00852D2B">
              <w:rPr>
                <w:rFonts w:ascii="Arial" w:eastAsia="Times New Roman" w:hAnsi="Arial" w:cs="Arial"/>
                <w:b/>
                <w:sz w:val="24"/>
                <w:szCs w:val="24"/>
                <w:lang w:eastAsia="pl-PL"/>
              </w:rPr>
              <w:t xml:space="preserve">Odniesienie danego efektu do efektów </w:t>
            </w:r>
            <w:r w:rsidRPr="00852D2B">
              <w:rPr>
                <w:rFonts w:ascii="Arial" w:eastAsia="Times New Roman" w:hAnsi="Arial" w:cs="Arial"/>
                <w:b/>
                <w:bCs/>
                <w:sz w:val="24"/>
                <w:szCs w:val="24"/>
                <w:lang w:eastAsia="pl-PL"/>
              </w:rPr>
              <w:t xml:space="preserve">zdefiniowanych                dla całego programu          </w:t>
            </w:r>
          </w:p>
        </w:tc>
        <w:tc>
          <w:tcPr>
            <w:tcW w:w="513" w:type="pct"/>
            <w:shd w:val="clear" w:color="auto" w:fill="auto"/>
          </w:tcPr>
          <w:p w:rsidR="00A768FB" w:rsidRPr="00852D2B" w:rsidRDefault="00A768FB" w:rsidP="001D3F6E">
            <w:pPr>
              <w:widowControl w:val="0"/>
              <w:spacing w:after="0" w:line="360" w:lineRule="auto"/>
              <w:jc w:val="center"/>
              <w:rPr>
                <w:rFonts w:ascii="Arial" w:eastAsia="Times New Roman" w:hAnsi="Arial" w:cs="Arial"/>
                <w:b/>
                <w:bCs/>
                <w:sz w:val="24"/>
                <w:szCs w:val="24"/>
                <w:lang w:eastAsia="pl-PL"/>
              </w:rPr>
            </w:pPr>
          </w:p>
          <w:p w:rsidR="00A768FB" w:rsidRPr="00852D2B" w:rsidRDefault="00A768FB" w:rsidP="001D3F6E">
            <w:pPr>
              <w:widowControl w:val="0"/>
              <w:spacing w:after="0" w:line="360" w:lineRule="auto"/>
              <w:jc w:val="center"/>
              <w:rPr>
                <w:rFonts w:ascii="Arial" w:eastAsia="Times New Roman" w:hAnsi="Arial" w:cs="Arial"/>
                <w:b/>
                <w:lang w:eastAsia="pl-PL"/>
              </w:rPr>
            </w:pPr>
            <w:r w:rsidRPr="00852D2B">
              <w:rPr>
                <w:rFonts w:ascii="Arial" w:eastAsia="Times New Roman" w:hAnsi="Arial" w:cs="Arial"/>
                <w:b/>
                <w:sz w:val="24"/>
                <w:szCs w:val="24"/>
                <w:lang w:eastAsia="pl-PL"/>
              </w:rPr>
              <w:t xml:space="preserve">Course </w:t>
            </w:r>
            <w:proofErr w:type="spellStart"/>
            <w:r w:rsidRPr="00852D2B">
              <w:rPr>
                <w:rFonts w:ascii="Arial" w:eastAsia="Times New Roman" w:hAnsi="Arial" w:cs="Arial"/>
                <w:b/>
                <w:sz w:val="24"/>
                <w:szCs w:val="24"/>
                <w:lang w:eastAsia="pl-PL"/>
              </w:rPr>
              <w:t>objectives</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Cele przedmiotu</w:t>
            </w:r>
          </w:p>
        </w:tc>
        <w:tc>
          <w:tcPr>
            <w:tcW w:w="592" w:type="pct"/>
            <w:shd w:val="clear" w:color="auto" w:fill="auto"/>
          </w:tcPr>
          <w:p w:rsidR="00A768FB" w:rsidRPr="00852D2B" w:rsidRDefault="00A768FB" w:rsidP="001D3F6E">
            <w:pPr>
              <w:widowControl w:val="0"/>
              <w:spacing w:after="0" w:line="360" w:lineRule="auto"/>
              <w:jc w:val="center"/>
              <w:rPr>
                <w:rFonts w:ascii="Arial" w:eastAsia="Times New Roman" w:hAnsi="Arial" w:cs="Arial"/>
                <w:b/>
                <w:bCs/>
                <w:sz w:val="24"/>
                <w:szCs w:val="24"/>
                <w:lang w:eastAsia="pl-PL"/>
              </w:rPr>
            </w:pPr>
          </w:p>
          <w:p w:rsidR="00A768FB" w:rsidRPr="00852D2B" w:rsidRDefault="00A768FB" w:rsidP="001D3F6E">
            <w:pPr>
              <w:widowControl w:val="0"/>
              <w:spacing w:after="0" w:line="360" w:lineRule="auto"/>
              <w:jc w:val="center"/>
              <w:rPr>
                <w:rFonts w:ascii="Arial" w:eastAsia="Times New Roman" w:hAnsi="Arial" w:cs="Arial"/>
                <w:b/>
                <w:lang w:eastAsia="pl-PL"/>
              </w:rPr>
            </w:pPr>
            <w:r w:rsidRPr="00852D2B">
              <w:rPr>
                <w:rFonts w:ascii="Arial" w:eastAsia="Times New Roman" w:hAnsi="Arial" w:cs="Arial"/>
                <w:b/>
                <w:bCs/>
                <w:sz w:val="24"/>
                <w:szCs w:val="24"/>
                <w:lang w:eastAsia="pl-PL"/>
              </w:rPr>
              <w:t xml:space="preserve">Curriculum </w:t>
            </w:r>
            <w:proofErr w:type="spellStart"/>
            <w:r w:rsidRPr="00852D2B">
              <w:rPr>
                <w:rFonts w:ascii="Arial" w:eastAsia="Times New Roman" w:hAnsi="Arial" w:cs="Arial"/>
                <w:b/>
                <w:bCs/>
                <w:sz w:val="24"/>
                <w:szCs w:val="24"/>
                <w:lang w:eastAsia="pl-PL"/>
              </w:rPr>
              <w:t>content</w:t>
            </w:r>
            <w:proofErr w:type="spellEnd"/>
            <w:r w:rsidRPr="00852D2B">
              <w:rPr>
                <w:rFonts w:ascii="Arial" w:eastAsia="Times New Roman" w:hAnsi="Arial" w:cs="Arial"/>
                <w:b/>
                <w:bCs/>
                <w:sz w:val="24"/>
                <w:szCs w:val="24"/>
                <w:lang w:eastAsia="pl-PL"/>
              </w:rPr>
              <w:t>/Treści programowe</w:t>
            </w:r>
          </w:p>
        </w:tc>
        <w:tc>
          <w:tcPr>
            <w:tcW w:w="623" w:type="pct"/>
            <w:shd w:val="clear" w:color="auto" w:fill="auto"/>
          </w:tcPr>
          <w:p w:rsidR="00A768FB" w:rsidRPr="00852D2B" w:rsidRDefault="00A768FB" w:rsidP="001D3F6E">
            <w:pPr>
              <w:widowControl w:val="0"/>
              <w:spacing w:after="0" w:line="360" w:lineRule="auto"/>
              <w:jc w:val="center"/>
              <w:rPr>
                <w:rFonts w:ascii="Arial" w:eastAsia="Times New Roman" w:hAnsi="Arial" w:cs="Arial"/>
                <w:b/>
                <w:sz w:val="24"/>
                <w:szCs w:val="24"/>
                <w:lang w:eastAsia="pl-PL"/>
              </w:rPr>
            </w:pPr>
          </w:p>
          <w:p w:rsidR="00A768FB" w:rsidRPr="00852D2B" w:rsidRDefault="00A768FB" w:rsidP="001D3F6E">
            <w:pPr>
              <w:widowControl w:val="0"/>
              <w:spacing w:after="0" w:line="360" w:lineRule="auto"/>
              <w:jc w:val="center"/>
              <w:rPr>
                <w:rFonts w:ascii="Arial" w:eastAsia="Times New Roman" w:hAnsi="Arial" w:cs="Arial"/>
                <w:b/>
                <w:lang w:eastAsia="pl-PL"/>
              </w:rPr>
            </w:pPr>
            <w:proofErr w:type="spellStart"/>
            <w:r w:rsidRPr="00852D2B">
              <w:rPr>
                <w:rFonts w:ascii="Arial" w:eastAsia="Times New Roman" w:hAnsi="Arial" w:cs="Arial"/>
                <w:b/>
                <w:sz w:val="24"/>
                <w:szCs w:val="24"/>
                <w:lang w:eastAsia="pl-PL"/>
              </w:rPr>
              <w:t>Teaching</w:t>
            </w:r>
            <w:proofErr w:type="spellEnd"/>
            <w:r w:rsidRPr="00852D2B">
              <w:rPr>
                <w:rFonts w:ascii="Arial" w:eastAsia="Times New Roman" w:hAnsi="Arial" w:cs="Arial"/>
                <w:b/>
                <w:sz w:val="24"/>
                <w:szCs w:val="24"/>
                <w:lang w:eastAsia="pl-PL"/>
              </w:rPr>
              <w:t xml:space="preserve"> </w:t>
            </w:r>
            <w:proofErr w:type="spellStart"/>
            <w:r w:rsidRPr="00852D2B">
              <w:rPr>
                <w:rFonts w:ascii="Arial" w:eastAsia="Times New Roman" w:hAnsi="Arial" w:cs="Arial"/>
                <w:b/>
                <w:sz w:val="24"/>
                <w:szCs w:val="24"/>
                <w:lang w:eastAsia="pl-PL"/>
              </w:rPr>
              <w:t>tools</w:t>
            </w:r>
            <w:proofErr w:type="spellEnd"/>
            <w:r w:rsidRPr="00852D2B">
              <w:rPr>
                <w:rFonts w:ascii="Arial" w:eastAsia="Times New Roman" w:hAnsi="Arial" w:cs="Arial"/>
                <w:b/>
                <w:sz w:val="24"/>
                <w:szCs w:val="24"/>
                <w:lang w:eastAsia="pl-PL"/>
              </w:rPr>
              <w:t>/Narzędzia dydaktyczne</w:t>
            </w:r>
          </w:p>
        </w:tc>
        <w:tc>
          <w:tcPr>
            <w:tcW w:w="778" w:type="pct"/>
            <w:shd w:val="clear" w:color="auto" w:fill="auto"/>
          </w:tcPr>
          <w:p w:rsidR="00A768FB" w:rsidRPr="00852D2B" w:rsidRDefault="00A768FB" w:rsidP="001D3F6E">
            <w:pPr>
              <w:widowControl w:val="0"/>
              <w:spacing w:after="0" w:line="360" w:lineRule="auto"/>
              <w:jc w:val="center"/>
              <w:rPr>
                <w:rFonts w:ascii="Arial" w:eastAsia="Times New Roman" w:hAnsi="Arial" w:cs="Arial"/>
                <w:b/>
                <w:bCs/>
                <w:sz w:val="24"/>
                <w:szCs w:val="24"/>
                <w:lang w:val="en-GB" w:eastAsia="pl-PL"/>
              </w:rPr>
            </w:pPr>
          </w:p>
          <w:p w:rsidR="00A768FB" w:rsidRPr="00852D2B" w:rsidRDefault="00A768FB" w:rsidP="001D3F6E">
            <w:pPr>
              <w:widowControl w:val="0"/>
              <w:spacing w:after="0" w:line="360" w:lineRule="auto"/>
              <w:jc w:val="center"/>
              <w:rPr>
                <w:rFonts w:ascii="Arial" w:eastAsia="Times New Roman" w:hAnsi="Arial" w:cs="Arial"/>
                <w:b/>
                <w:lang w:val="en-GB" w:eastAsia="pl-PL"/>
              </w:rPr>
            </w:pPr>
            <w:r w:rsidRPr="00852D2B">
              <w:rPr>
                <w:rFonts w:ascii="Arial" w:eastAsia="Times New Roman" w:hAnsi="Arial" w:cs="Arial"/>
                <w:b/>
                <w:bCs/>
                <w:sz w:val="24"/>
                <w:szCs w:val="24"/>
                <w:lang w:val="en-GB" w:eastAsia="pl-PL"/>
              </w:rPr>
              <w:t>Method of evaluation/</w:t>
            </w:r>
            <w:proofErr w:type="spellStart"/>
            <w:r w:rsidRPr="00852D2B">
              <w:rPr>
                <w:rFonts w:ascii="Arial" w:eastAsia="Times New Roman" w:hAnsi="Arial" w:cs="Arial"/>
                <w:b/>
                <w:bCs/>
                <w:sz w:val="24"/>
                <w:szCs w:val="24"/>
                <w:lang w:val="en-GB" w:eastAsia="pl-PL"/>
              </w:rPr>
              <w:t>Sposób</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oceny</w:t>
            </w:r>
            <w:proofErr w:type="spellEnd"/>
          </w:p>
        </w:tc>
      </w:tr>
      <w:tr w:rsidR="00A768FB" w:rsidRPr="00852D2B" w:rsidTr="001D3F6E">
        <w:tc>
          <w:tcPr>
            <w:tcW w:w="607"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1</w:t>
            </w:r>
          </w:p>
        </w:tc>
        <w:tc>
          <w:tcPr>
            <w:tcW w:w="1886" w:type="pct"/>
            <w:shd w:val="clear" w:color="auto" w:fill="auto"/>
          </w:tcPr>
          <w:p w:rsidR="00A768FB" w:rsidRPr="00852D2B" w:rsidRDefault="00A768FB"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W1, W4-5, W8; L1-2; L7-10;</w:t>
            </w:r>
          </w:p>
        </w:tc>
        <w:tc>
          <w:tcPr>
            <w:tcW w:w="62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A768FB" w:rsidRPr="00852D2B" w:rsidTr="001D3F6E">
        <w:tc>
          <w:tcPr>
            <w:tcW w:w="607"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2</w:t>
            </w:r>
          </w:p>
        </w:tc>
        <w:tc>
          <w:tcPr>
            <w:tcW w:w="1886" w:type="pct"/>
            <w:shd w:val="clear" w:color="auto" w:fill="auto"/>
          </w:tcPr>
          <w:p w:rsidR="00A768FB" w:rsidRPr="00852D2B" w:rsidRDefault="00A768FB"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W1-W15; L1-L30</w:t>
            </w:r>
          </w:p>
        </w:tc>
        <w:tc>
          <w:tcPr>
            <w:tcW w:w="62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A768FB" w:rsidRPr="00852D2B" w:rsidTr="001D3F6E">
        <w:tc>
          <w:tcPr>
            <w:tcW w:w="607"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3</w:t>
            </w:r>
          </w:p>
        </w:tc>
        <w:tc>
          <w:tcPr>
            <w:tcW w:w="1886" w:type="pct"/>
            <w:shd w:val="clear" w:color="auto" w:fill="auto"/>
          </w:tcPr>
          <w:p w:rsidR="00A768FB" w:rsidRPr="00852D2B" w:rsidRDefault="00A768FB"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 xml:space="preserve">K_U04;K_U06; </w:t>
            </w:r>
            <w:r w:rsidRPr="00852D2B">
              <w:rPr>
                <w:rFonts w:ascii="Arial" w:eastAsia="Calibri" w:hAnsi="Arial" w:cs="Arial"/>
                <w:bCs/>
                <w:sz w:val="24"/>
                <w:szCs w:val="24"/>
              </w:rPr>
              <w:lastRenderedPageBreak/>
              <w:t>K_K03</w:t>
            </w:r>
          </w:p>
        </w:tc>
        <w:tc>
          <w:tcPr>
            <w:tcW w:w="51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lastRenderedPageBreak/>
              <w:t>C1, C2, C3</w:t>
            </w:r>
          </w:p>
        </w:tc>
        <w:tc>
          <w:tcPr>
            <w:tcW w:w="592"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W2-W15;L1-30</w:t>
            </w:r>
          </w:p>
        </w:tc>
        <w:tc>
          <w:tcPr>
            <w:tcW w:w="62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A768FB" w:rsidRPr="00852D2B" w:rsidTr="001D3F6E">
        <w:tc>
          <w:tcPr>
            <w:tcW w:w="607"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4</w:t>
            </w:r>
          </w:p>
        </w:tc>
        <w:tc>
          <w:tcPr>
            <w:tcW w:w="1886" w:type="pct"/>
            <w:shd w:val="clear" w:color="auto" w:fill="auto"/>
          </w:tcPr>
          <w:p w:rsidR="00A768FB" w:rsidRPr="00852D2B" w:rsidRDefault="00A768FB"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W2-W15;L1-30</w:t>
            </w:r>
          </w:p>
        </w:tc>
        <w:tc>
          <w:tcPr>
            <w:tcW w:w="623"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A768FB" w:rsidRPr="00852D2B" w:rsidRDefault="00A768FB"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bl>
    <w:p w:rsidR="00A768FB" w:rsidRPr="00852D2B" w:rsidRDefault="00A768FB" w:rsidP="00A768FB">
      <w:pPr>
        <w:spacing w:after="0" w:line="240" w:lineRule="auto"/>
        <w:rPr>
          <w:rFonts w:ascii="Arial" w:eastAsia="Calibri" w:hAnsi="Arial" w:cs="Arial"/>
          <w:b/>
          <w:bCs/>
          <w:u w:val="single"/>
        </w:rPr>
      </w:pPr>
    </w:p>
    <w:p w:rsidR="00A768FB" w:rsidRPr="00852D2B" w:rsidRDefault="00A768FB" w:rsidP="00A768FB">
      <w:pPr>
        <w:spacing w:after="0" w:line="240" w:lineRule="auto"/>
        <w:rPr>
          <w:rFonts w:ascii="Arial" w:eastAsia="Calibri" w:hAnsi="Arial" w:cs="Arial"/>
          <w:b/>
          <w:bCs/>
          <w:u w:val="single"/>
        </w:rPr>
      </w:pPr>
    </w:p>
    <w:p w:rsidR="00A768FB" w:rsidRPr="00852D2B" w:rsidRDefault="00A768FB" w:rsidP="00A768FB">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FORM OF ASSESSMENT - DETAILS/FORMY OCENY – SZCZEGÓŁY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78"/>
        <w:gridCol w:w="2021"/>
        <w:gridCol w:w="2021"/>
        <w:gridCol w:w="2021"/>
        <w:gridCol w:w="2021"/>
      </w:tblGrid>
      <w:tr w:rsidR="00A768FB" w:rsidRPr="00852D2B" w:rsidTr="001D3F6E">
        <w:trPr>
          <w:trHeight w:hRule="exact" w:val="794"/>
        </w:trPr>
        <w:tc>
          <w:tcPr>
            <w:tcW w:w="540" w:type="pct"/>
            <w:shd w:val="clear" w:color="auto" w:fill="FFFFFF"/>
            <w:vAlign w:val="center"/>
          </w:tcPr>
          <w:p w:rsidR="00A768FB" w:rsidRPr="00852D2B" w:rsidRDefault="00A768FB" w:rsidP="001D3F6E">
            <w:pPr>
              <w:spacing w:after="0" w:line="360" w:lineRule="auto"/>
              <w:ind w:left="-28" w:right="-28"/>
              <w:jc w:val="center"/>
              <w:rPr>
                <w:rFonts w:ascii="Arial" w:eastAsia="Calibri" w:hAnsi="Arial" w:cs="Arial"/>
                <w:sz w:val="24"/>
                <w:szCs w:val="24"/>
                <w:lang w:val="en-GB"/>
              </w:rPr>
            </w:pPr>
          </w:p>
        </w:tc>
        <w:tc>
          <w:tcPr>
            <w:tcW w:w="1115" w:type="pct"/>
            <w:shd w:val="clear" w:color="auto" w:fill="FFFFFF"/>
            <w:vAlign w:val="center"/>
          </w:tcPr>
          <w:p w:rsidR="00A768FB" w:rsidRPr="00852D2B" w:rsidRDefault="00A768FB"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2/</w:t>
            </w:r>
          </w:p>
          <w:p w:rsidR="00A768FB" w:rsidRPr="00852D2B" w:rsidRDefault="00A768FB"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2</w:t>
            </w:r>
          </w:p>
          <w:p w:rsidR="00A768FB" w:rsidRPr="00852D2B" w:rsidRDefault="00A768FB" w:rsidP="001D3F6E">
            <w:pPr>
              <w:spacing w:after="0" w:line="360" w:lineRule="auto"/>
              <w:jc w:val="center"/>
              <w:rPr>
                <w:rFonts w:ascii="Arial" w:eastAsia="Calibri" w:hAnsi="Arial" w:cs="Arial"/>
                <w:sz w:val="24"/>
                <w:szCs w:val="24"/>
              </w:rPr>
            </w:pPr>
          </w:p>
        </w:tc>
        <w:tc>
          <w:tcPr>
            <w:tcW w:w="1115" w:type="pct"/>
            <w:shd w:val="clear" w:color="auto" w:fill="FFFFFF"/>
            <w:vAlign w:val="center"/>
          </w:tcPr>
          <w:p w:rsidR="00A768FB" w:rsidRPr="00852D2B" w:rsidRDefault="00A768FB"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3/</w:t>
            </w:r>
          </w:p>
          <w:p w:rsidR="00A768FB" w:rsidRPr="00852D2B" w:rsidRDefault="00A768FB"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3</w:t>
            </w:r>
          </w:p>
          <w:p w:rsidR="00A768FB" w:rsidRPr="00852D2B" w:rsidRDefault="00A768FB" w:rsidP="001D3F6E">
            <w:pPr>
              <w:spacing w:after="0" w:line="360" w:lineRule="auto"/>
              <w:jc w:val="center"/>
              <w:rPr>
                <w:rFonts w:ascii="Arial" w:eastAsia="Calibri" w:hAnsi="Arial" w:cs="Arial"/>
                <w:sz w:val="24"/>
                <w:szCs w:val="24"/>
              </w:rPr>
            </w:pPr>
          </w:p>
        </w:tc>
        <w:tc>
          <w:tcPr>
            <w:tcW w:w="1115" w:type="pct"/>
            <w:shd w:val="clear" w:color="auto" w:fill="FFFFFF"/>
            <w:vAlign w:val="center"/>
          </w:tcPr>
          <w:p w:rsidR="00A768FB" w:rsidRPr="00852D2B" w:rsidRDefault="00A768FB"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4/</w:t>
            </w:r>
          </w:p>
          <w:p w:rsidR="00A768FB" w:rsidRPr="00852D2B" w:rsidRDefault="00A768FB"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4</w:t>
            </w:r>
          </w:p>
          <w:p w:rsidR="00A768FB" w:rsidRPr="00852D2B" w:rsidRDefault="00A768FB" w:rsidP="001D3F6E">
            <w:pPr>
              <w:spacing w:after="0" w:line="360" w:lineRule="auto"/>
              <w:jc w:val="center"/>
              <w:rPr>
                <w:rFonts w:ascii="Arial" w:eastAsia="Calibri" w:hAnsi="Arial" w:cs="Arial"/>
                <w:sz w:val="24"/>
                <w:szCs w:val="24"/>
              </w:rPr>
            </w:pPr>
          </w:p>
        </w:tc>
        <w:tc>
          <w:tcPr>
            <w:tcW w:w="1115" w:type="pct"/>
            <w:shd w:val="clear" w:color="auto" w:fill="FFFFFF"/>
            <w:vAlign w:val="center"/>
          </w:tcPr>
          <w:p w:rsidR="00A768FB" w:rsidRPr="00852D2B" w:rsidRDefault="00A768FB"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5/</w:t>
            </w:r>
          </w:p>
          <w:p w:rsidR="00A768FB" w:rsidRPr="00852D2B" w:rsidRDefault="00A768FB"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5</w:t>
            </w:r>
          </w:p>
          <w:p w:rsidR="00A768FB" w:rsidRPr="00852D2B" w:rsidRDefault="00A768FB" w:rsidP="001D3F6E">
            <w:pPr>
              <w:spacing w:after="0" w:line="360" w:lineRule="auto"/>
              <w:jc w:val="center"/>
              <w:rPr>
                <w:rFonts w:ascii="Arial" w:eastAsia="Calibri" w:hAnsi="Arial" w:cs="Arial"/>
                <w:sz w:val="24"/>
                <w:szCs w:val="24"/>
              </w:rPr>
            </w:pPr>
          </w:p>
        </w:tc>
      </w:tr>
      <w:tr w:rsidR="00A768FB" w:rsidRPr="009B2EFC" w:rsidTr="001D3F6E">
        <w:trPr>
          <w:trHeight w:hRule="exact" w:val="4133"/>
        </w:trPr>
        <w:tc>
          <w:tcPr>
            <w:tcW w:w="540" w:type="pct"/>
            <w:shd w:val="clear" w:color="auto" w:fill="FFFFFF"/>
          </w:tcPr>
          <w:p w:rsidR="00A768FB" w:rsidRPr="00852D2B" w:rsidRDefault="00A768FB"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1/ Efekt 1</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
              </w:rPr>
            </w:pPr>
            <w:r w:rsidRPr="00852D2B">
              <w:rPr>
                <w:rFonts w:ascii="Arial" w:eastAsia="Calibri" w:hAnsi="Arial" w:cs="Arial"/>
                <w:sz w:val="24"/>
                <w:szCs w:val="24"/>
                <w:lang w:val="en"/>
              </w:rPr>
              <w:t>The student does not know the statistical and econometric tools used for forecasting business processes using cause-and-effect models</w:t>
            </w:r>
          </w:p>
          <w:p w:rsidR="00A768FB" w:rsidRPr="00852D2B" w:rsidRDefault="00A768FB" w:rsidP="001D3F6E">
            <w:pPr>
              <w:spacing w:after="0" w:line="360" w:lineRule="auto"/>
              <w:rPr>
                <w:rFonts w:ascii="Arial" w:eastAsia="Calibri" w:hAnsi="Arial" w:cs="Arial"/>
                <w:sz w:val="24"/>
                <w:szCs w:val="24"/>
                <w:lang w:val="en"/>
              </w:rPr>
            </w:pP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 xml:space="preserve">The student knows selected statistical and econometric tools used for forecasting business processes using cause-and-effect models </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most of the statistical and econometric tools used for forecasting business processes using cause-and-effect models.</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fully knows the tools statistical and econometric used for forecasting business processes using cause-and-effect models</w:t>
            </w:r>
          </w:p>
        </w:tc>
      </w:tr>
      <w:tr w:rsidR="00A768FB" w:rsidRPr="009B2EFC" w:rsidTr="001D3F6E">
        <w:trPr>
          <w:trHeight w:hRule="exact" w:val="2831"/>
        </w:trPr>
        <w:tc>
          <w:tcPr>
            <w:tcW w:w="540" w:type="pct"/>
            <w:shd w:val="clear" w:color="auto" w:fill="FFFFFF"/>
          </w:tcPr>
          <w:p w:rsidR="00A768FB" w:rsidRPr="00852D2B" w:rsidRDefault="00A768FB"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2/</w:t>
            </w:r>
          </w:p>
          <w:p w:rsidR="00A768FB" w:rsidRPr="00852D2B" w:rsidRDefault="00A768FB"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2</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does not know the principles of building forecasts using time series models.</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some principles of building forecasts using time series models.</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most of the principles of building forecasts using time series models and the possibilities of using them.</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the principles of building forecasts using time series models and independently analyzes the possibilities of their use in practice.</w:t>
            </w:r>
          </w:p>
        </w:tc>
      </w:tr>
      <w:tr w:rsidR="00A768FB" w:rsidRPr="009B2EFC" w:rsidTr="001D3F6E">
        <w:trPr>
          <w:trHeight w:hRule="exact" w:val="4828"/>
        </w:trPr>
        <w:tc>
          <w:tcPr>
            <w:tcW w:w="540" w:type="pct"/>
            <w:shd w:val="clear" w:color="auto" w:fill="FFFFFF"/>
          </w:tcPr>
          <w:p w:rsidR="00A768FB" w:rsidRPr="00852D2B" w:rsidRDefault="00A768FB"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lastRenderedPageBreak/>
              <w:t>Effect</w:t>
            </w:r>
            <w:proofErr w:type="spellEnd"/>
            <w:r w:rsidRPr="00852D2B">
              <w:rPr>
                <w:rFonts w:ascii="Arial" w:eastAsia="Calibri" w:hAnsi="Arial" w:cs="Arial"/>
                <w:b/>
                <w:sz w:val="24"/>
                <w:szCs w:val="24"/>
              </w:rPr>
              <w:t xml:space="preserve"> 3/</w:t>
            </w:r>
          </w:p>
          <w:p w:rsidR="00A768FB" w:rsidRPr="00852D2B" w:rsidRDefault="00A768FB"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3</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
              </w:rPr>
            </w:pPr>
            <w:r w:rsidRPr="00852D2B">
              <w:rPr>
                <w:rFonts w:ascii="Arial" w:eastAsia="Calibri" w:hAnsi="Arial" w:cs="Arial"/>
                <w:sz w:val="24"/>
                <w:szCs w:val="24"/>
                <w:lang w:val="en"/>
              </w:rPr>
              <w:t>The student is not able to construct a forecast and is not able to use available computer packages and does not know the possibilities of using them in modeling economic phenomena</w:t>
            </w:r>
          </w:p>
          <w:p w:rsidR="00A768FB" w:rsidRPr="00852D2B" w:rsidRDefault="00A768FB" w:rsidP="001D3F6E">
            <w:pPr>
              <w:spacing w:after="0" w:line="360" w:lineRule="auto"/>
              <w:rPr>
                <w:rFonts w:ascii="Arial" w:eastAsia="Calibri" w:hAnsi="Arial" w:cs="Arial"/>
                <w:sz w:val="24"/>
                <w:szCs w:val="24"/>
                <w:lang w:val="en-US"/>
              </w:rPr>
            </w:pP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partially construct a forecast using selected forecasting methods and available computer packages and selectively knows the possibilities of using them in modeling economic phenomena</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correctly construct a forecast using selected forecasting methods and available computer packages and is mostly familiar with the possibilities of using them in modeling economic phenomena</w:t>
            </w:r>
          </w:p>
        </w:tc>
        <w:tc>
          <w:tcPr>
            <w:tcW w:w="1115" w:type="pct"/>
            <w:shd w:val="clear" w:color="auto" w:fill="FFFFFF"/>
          </w:tcPr>
          <w:p w:rsidR="00A768FB" w:rsidRPr="00852D2B" w:rsidRDefault="00A768FB" w:rsidP="001D3F6E">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 w:eastAsia="pl-PL"/>
              </w:rPr>
              <w:t xml:space="preserve">The student is able to correctly construct a forecast using various forecasting methods and available computer packages and is fully familiar with the possibilities of using them in </w:t>
            </w:r>
            <w:r w:rsidRPr="00852D2B">
              <w:rPr>
                <w:rFonts w:ascii="Arial" w:eastAsia="Calibri" w:hAnsi="Arial" w:cs="Arial"/>
                <w:sz w:val="24"/>
                <w:szCs w:val="24"/>
                <w:lang w:val="en"/>
              </w:rPr>
              <w:t>modeling</w:t>
            </w:r>
            <w:r w:rsidRPr="00852D2B">
              <w:rPr>
                <w:rFonts w:ascii="Arial" w:eastAsia="Times New Roman" w:hAnsi="Arial" w:cs="Arial"/>
                <w:sz w:val="24"/>
                <w:szCs w:val="24"/>
                <w:lang w:val="en" w:eastAsia="pl-PL"/>
              </w:rPr>
              <w:t xml:space="preserve"> economic phenomena</w:t>
            </w:r>
          </w:p>
          <w:p w:rsidR="00A768FB" w:rsidRPr="00852D2B" w:rsidRDefault="00A768FB" w:rsidP="001D3F6E">
            <w:pPr>
              <w:spacing w:after="0" w:line="360" w:lineRule="auto"/>
              <w:rPr>
                <w:rFonts w:ascii="Arial" w:eastAsia="Calibri" w:hAnsi="Arial" w:cs="Arial"/>
                <w:sz w:val="24"/>
                <w:szCs w:val="24"/>
                <w:lang w:val="en-US"/>
              </w:rPr>
            </w:pPr>
          </w:p>
        </w:tc>
      </w:tr>
      <w:tr w:rsidR="00A768FB" w:rsidRPr="009B2EFC" w:rsidTr="001D3F6E">
        <w:trPr>
          <w:trHeight w:hRule="exact" w:val="2843"/>
        </w:trPr>
        <w:tc>
          <w:tcPr>
            <w:tcW w:w="540" w:type="pct"/>
            <w:shd w:val="clear" w:color="auto" w:fill="FFFFFF"/>
          </w:tcPr>
          <w:p w:rsidR="00A768FB" w:rsidRPr="00852D2B" w:rsidRDefault="00A768FB"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4/</w:t>
            </w:r>
          </w:p>
          <w:p w:rsidR="00A768FB" w:rsidRPr="00852D2B" w:rsidRDefault="00A768FB"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4</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
              </w:rPr>
            </w:pPr>
            <w:r w:rsidRPr="00852D2B">
              <w:rPr>
                <w:rFonts w:ascii="Arial" w:eastAsia="Calibri" w:hAnsi="Arial" w:cs="Arial"/>
                <w:sz w:val="24"/>
                <w:szCs w:val="24"/>
                <w:lang w:val="en"/>
              </w:rPr>
              <w:t>The student is unable to independently assess the size of the error made in the prediction process</w:t>
            </w:r>
          </w:p>
          <w:p w:rsidR="00A768FB" w:rsidRPr="00852D2B" w:rsidRDefault="00A768FB" w:rsidP="001D3F6E">
            <w:pPr>
              <w:spacing w:after="0" w:line="360" w:lineRule="auto"/>
              <w:rPr>
                <w:rFonts w:ascii="Arial" w:eastAsia="Calibri" w:hAnsi="Arial" w:cs="Arial"/>
                <w:sz w:val="24"/>
                <w:szCs w:val="24"/>
                <w:lang w:val="en-US"/>
              </w:rPr>
            </w:pP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partially able to assess the size of the error made in the prediction process.</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correctly assess the size of the error made in the prediction process.</w:t>
            </w:r>
          </w:p>
        </w:tc>
        <w:tc>
          <w:tcPr>
            <w:tcW w:w="1115" w:type="pct"/>
            <w:shd w:val="clear" w:color="auto" w:fill="FFFFFF"/>
          </w:tcPr>
          <w:p w:rsidR="00A768FB" w:rsidRPr="00852D2B" w:rsidRDefault="00A768FB"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independently and critically assess the size of the error made in the prediction process and interpret the results in terms of the content presented during classes.</w:t>
            </w:r>
          </w:p>
        </w:tc>
      </w:tr>
    </w:tbl>
    <w:p w:rsidR="00A768FB" w:rsidRPr="00852D2B" w:rsidRDefault="00A768FB" w:rsidP="00A768FB">
      <w:pPr>
        <w:spacing w:after="0" w:line="360" w:lineRule="auto"/>
        <w:jc w:val="both"/>
        <w:rPr>
          <w:rFonts w:ascii="Arial" w:eastAsia="Calibri" w:hAnsi="Arial" w:cs="Arial"/>
          <w:sz w:val="18"/>
          <w:szCs w:val="18"/>
        </w:rPr>
      </w:pPr>
      <w:r w:rsidRPr="00852D2B">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852D2B">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A768FB" w:rsidRPr="00852D2B" w:rsidRDefault="00A768FB" w:rsidP="00A768FB">
      <w:pPr>
        <w:spacing w:after="0" w:line="360" w:lineRule="auto"/>
        <w:jc w:val="both"/>
        <w:rPr>
          <w:rFonts w:ascii="Arial" w:eastAsia="Calibri" w:hAnsi="Arial" w:cs="Arial"/>
          <w:b/>
          <w:sz w:val="24"/>
          <w:szCs w:val="24"/>
        </w:rPr>
      </w:pPr>
    </w:p>
    <w:p w:rsidR="00A768FB" w:rsidRPr="00852D2B" w:rsidRDefault="00A768FB" w:rsidP="00A768FB">
      <w:pPr>
        <w:spacing w:after="0" w:line="360" w:lineRule="auto"/>
        <w:jc w:val="both"/>
        <w:rPr>
          <w:rFonts w:ascii="Arial" w:eastAsia="Calibri" w:hAnsi="Arial" w:cs="Arial"/>
          <w:b/>
          <w:sz w:val="24"/>
          <w:szCs w:val="24"/>
        </w:rPr>
      </w:pPr>
    </w:p>
    <w:p w:rsidR="00A768FB" w:rsidRPr="00852D2B" w:rsidRDefault="00A768FB" w:rsidP="00A768FB">
      <w:pPr>
        <w:spacing w:after="0" w:line="360" w:lineRule="auto"/>
        <w:jc w:val="both"/>
        <w:rPr>
          <w:rFonts w:ascii="Arial" w:eastAsia="Calibri" w:hAnsi="Arial" w:cs="Arial"/>
          <w:b/>
          <w:sz w:val="24"/>
          <w:szCs w:val="24"/>
        </w:rPr>
      </w:pPr>
      <w:r w:rsidRPr="00852D2B">
        <w:rPr>
          <w:rFonts w:ascii="Arial" w:eastAsia="Calibri" w:hAnsi="Arial" w:cs="Arial"/>
          <w:b/>
          <w:sz w:val="24"/>
          <w:szCs w:val="24"/>
        </w:rPr>
        <w:t>OTHER USEFUL INFORMAION ABOUT THE ITEM/INNE PRZYDATNE INFORMACJE O PRZEDMIOCIE</w:t>
      </w:r>
    </w:p>
    <w:p w:rsidR="00A768FB" w:rsidRPr="00A8720C" w:rsidRDefault="00A768FB" w:rsidP="00A768FB">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A768FB" w:rsidRPr="00A8720C" w:rsidRDefault="00A768FB" w:rsidP="00A768FB">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lastRenderedPageBreak/>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A768FB" w:rsidRPr="00A8720C" w:rsidRDefault="00A768FB" w:rsidP="00A768FB">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A768FB" w:rsidRPr="00A8720C" w:rsidRDefault="00A768FB" w:rsidP="00A768FB">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A768FB" w:rsidRPr="00852D2B" w:rsidRDefault="00A768FB" w:rsidP="00A768FB">
      <w:pPr>
        <w:widowControl w:val="0"/>
        <w:tabs>
          <w:tab w:val="left" w:pos="284"/>
        </w:tabs>
        <w:spacing w:after="0" w:line="240" w:lineRule="auto"/>
        <w:ind w:right="446"/>
        <w:jc w:val="both"/>
        <w:rPr>
          <w:rFonts w:ascii="Arial" w:eastAsia="Calibri" w:hAnsi="Arial" w:cs="Arial"/>
          <w:sz w:val="24"/>
          <w:szCs w:val="24"/>
        </w:rPr>
      </w:pPr>
    </w:p>
    <w:p w:rsidR="004337AF" w:rsidRPr="00A768FB" w:rsidRDefault="004337AF">
      <w:pPr>
        <w:rPr>
          <w:rFonts w:ascii="Arial" w:eastAsia="Calibri" w:hAnsi="Arial" w:cs="Arial"/>
          <w:sz w:val="24"/>
          <w:szCs w:val="24"/>
        </w:rPr>
      </w:pPr>
    </w:p>
    <w:sectPr w:rsidR="004337AF" w:rsidRPr="00A76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1B1C"/>
    <w:multiLevelType w:val="hybridMultilevel"/>
    <w:tmpl w:val="6680CF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740484"/>
    <w:multiLevelType w:val="hybridMultilevel"/>
    <w:tmpl w:val="9C90B932"/>
    <w:lvl w:ilvl="0" w:tplc="83025588">
      <w:start w:val="1"/>
      <w:numFmt w:val="decimal"/>
      <w:lvlText w:val="%1."/>
      <w:lvlJc w:val="left"/>
      <w:pPr>
        <w:ind w:left="394" w:hanging="360"/>
      </w:pPr>
      <w:rPr>
        <w:rFonts w:ascii="Arial" w:eastAsia="Times New Roman" w:hAnsi="Arial" w:cs="Arial" w:hint="default"/>
        <w:sz w:val="24"/>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50546011"/>
    <w:multiLevelType w:val="hybridMultilevel"/>
    <w:tmpl w:val="C6240A4A"/>
    <w:lvl w:ilvl="0" w:tplc="C598EE3A">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B"/>
    <w:rsid w:val="004337AF"/>
    <w:rsid w:val="00A76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82E1"/>
  <w15:chartTrackingRefBased/>
  <w15:docId w15:val="{30DA0FB4-9B43-4C0C-A474-D874321E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68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ro.pl/autor/438229/Szpulak+Aleksandra.html" TargetMode="External"/><Relationship Id="rId3" Type="http://schemas.openxmlformats.org/officeDocument/2006/relationships/settings" Target="settings.xml"/><Relationship Id="rId7" Type="http://schemas.openxmlformats.org/officeDocument/2006/relationships/hyperlink" Target="https://livro.pl/autor/438228/Szabela-Pasierbi&#324;ska+Ew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ro.pl/autor/436517/Dittmann+Iwona.html" TargetMode="External"/><Relationship Id="rId11" Type="http://schemas.openxmlformats.org/officeDocument/2006/relationships/theme" Target="theme/theme1.xml"/><Relationship Id="rId5" Type="http://schemas.openxmlformats.org/officeDocument/2006/relationships/hyperlink" Target="https://otexts.com/fp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vro.pl/autor/509583/Dittmann+Pawe&#322;.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1901</Words>
  <Characters>11406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2025-06-13T07:45:00Z</dcterms:created>
  <dcterms:modified xsi:type="dcterms:W3CDTF">2025-06-13T07:45:00Z</dcterms:modified>
</cp:coreProperties>
</file>